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26B0" w14:textId="77777777" w:rsidR="00A10330" w:rsidRPr="00DC3313" w:rsidRDefault="00B826E4" w:rsidP="00DC3313">
      <w:pPr>
        <w:tabs>
          <w:tab w:val="left" w:pos="6480"/>
        </w:tabs>
        <w:spacing w:line="312" w:lineRule="auto"/>
        <w:jc w:val="center"/>
        <w:rPr>
          <w:rFonts w:cs="Tahoma"/>
          <w:color w:val="FF0000"/>
          <w:szCs w:val="18"/>
        </w:rPr>
      </w:pPr>
      <w:r w:rsidRPr="00DC3313">
        <w:rPr>
          <w:rFonts w:cs="Tahoma"/>
          <w:noProof/>
          <w:color w:val="FF0000"/>
          <w:szCs w:val="18"/>
        </w:rPr>
        <w:drawing>
          <wp:inline distT="0" distB="0" distL="0" distR="0" wp14:anchorId="1F4B0B40" wp14:editId="1CFB5CC3">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DC3313">
        <w:rPr>
          <w:rFonts w:cs="Tahoma"/>
          <w:noProof/>
          <w:color w:val="FF0000"/>
          <w:szCs w:val="18"/>
        </w:rPr>
        <w:t xml:space="preserve"> </w:t>
      </w:r>
    </w:p>
    <w:p w14:paraId="66E602C1" w14:textId="77777777" w:rsidR="00A10330" w:rsidRPr="00DC3313" w:rsidRDefault="00B826E4" w:rsidP="00DC3313">
      <w:pPr>
        <w:tabs>
          <w:tab w:val="left" w:pos="6480"/>
        </w:tabs>
        <w:spacing w:line="312" w:lineRule="auto"/>
        <w:rPr>
          <w:rFonts w:cs="Tahoma"/>
          <w:color w:val="FF0000"/>
          <w:szCs w:val="18"/>
        </w:rPr>
      </w:pPr>
      <w:r w:rsidRPr="00DC3313">
        <w:rPr>
          <w:rFonts w:cs="Tahoma"/>
          <w:noProof/>
          <w:color w:val="FF0000"/>
          <w:szCs w:val="18"/>
        </w:rPr>
        <mc:AlternateContent>
          <mc:Choice Requires="wps">
            <w:drawing>
              <wp:anchor distT="0" distB="0" distL="114300" distR="114300" simplePos="0" relativeHeight="251657216" behindDoc="0" locked="0" layoutInCell="1" allowOverlap="1" wp14:anchorId="72225564" wp14:editId="2A32D225">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57491" w14:textId="77777777" w:rsidR="001B2C21" w:rsidRDefault="001B2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225564"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" filled="f" stroked="f">
                <v:textbox>
                  <w:txbxContent>
                    <w:p w14:paraId="0D057491" w14:textId="77777777" w:rsidR="001B2C21" w:rsidRDefault="001B2C21"/>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210497A2" w14:textId="77777777" w:rsidR="00A10330" w:rsidRPr="00DC3313" w:rsidRDefault="00B826E4" w:rsidP="00DC3313">
      <w:pPr>
        <w:spacing w:line="312" w:lineRule="auto"/>
        <w:ind w:right="16"/>
        <w:jc w:val="center"/>
        <w:rPr>
          <w:rFonts w:cs="Tahoma"/>
          <w:color w:val="FF0000"/>
          <w:szCs w:val="18"/>
        </w:rPr>
      </w:pPr>
      <w:r w:rsidRPr="00DC3313">
        <w:rPr>
          <w:rFonts w:cs="Tahoma"/>
          <w:noProof/>
          <w:color w:val="FF0000"/>
          <w:szCs w:val="18"/>
        </w:rPr>
        <mc:AlternateContent>
          <mc:Choice Requires="wps">
            <w:drawing>
              <wp:anchor distT="0" distB="0" distL="114300" distR="114300" simplePos="0" relativeHeight="251658240" behindDoc="0" locked="0" layoutInCell="1" allowOverlap="1" wp14:anchorId="7AB48FCF" wp14:editId="5B4DAB9D">
                <wp:simplePos x="0" y="0"/>
                <wp:positionH relativeFrom="column">
                  <wp:posOffset>-155546</wp:posOffset>
                </wp:positionH>
                <wp:positionV relativeFrom="paragraph">
                  <wp:posOffset>192322</wp:posOffset>
                </wp:positionV>
                <wp:extent cx="6209968" cy="3434964"/>
                <wp:effectExtent l="0" t="0" r="635"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968" cy="3434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1A93197E" w14:textId="5C43DAAA" w:rsidR="003851E8" w:rsidRDefault="001B2C21" w:rsidP="003851E8">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106FF450" w14:textId="56BAFCC6" w:rsidR="001B2C21" w:rsidRPr="00C57B4E" w:rsidRDefault="001B2C21" w:rsidP="0086759A">
                            <w:pPr>
                              <w:autoSpaceDE w:val="0"/>
                              <w:autoSpaceDN w:val="0"/>
                              <w:adjustRightInd w:val="0"/>
                              <w:jc w:val="center"/>
                              <w:rPr>
                                <w:rFonts w:cs="Tahoma"/>
                              </w:rPr>
                            </w:pPr>
                            <w:r w:rsidRPr="00C57B4E">
                              <w:rPr>
                                <w:rFonts w:cs="Tahoma"/>
                              </w:rPr>
                              <w:t>za oddajo javnega naročila dobav</w:t>
                            </w:r>
                            <w:r w:rsidR="00000864">
                              <w:rPr>
                                <w:rFonts w:cs="Tahoma"/>
                              </w:rPr>
                              <w:t>e</w:t>
                            </w:r>
                            <w:r w:rsidRPr="00C57B4E">
                              <w:rPr>
                                <w:rFonts w:cs="Tahoma"/>
                              </w:rPr>
                              <w:t xml:space="preserve">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6FD77DD" w:rsidR="001B2C21" w:rsidRDefault="001B2C21" w:rsidP="004E2517">
                            <w:pPr>
                              <w:jc w:val="center"/>
                              <w:rPr>
                                <w:rFonts w:cs="Tahoma"/>
                              </w:rPr>
                            </w:pPr>
                            <w:r w:rsidRPr="00C57B4E">
                              <w:rPr>
                                <w:rFonts w:cs="Tahoma"/>
                              </w:rPr>
                              <w:t>(45. čl. ZJN-3)</w:t>
                            </w:r>
                          </w:p>
                          <w:p w14:paraId="74EC410F" w14:textId="77777777" w:rsidR="003851E8" w:rsidRPr="00E03175" w:rsidRDefault="003851E8" w:rsidP="004E2517">
                            <w:pPr>
                              <w:jc w:val="center"/>
                              <w:rPr>
                                <w:rFonts w:cs="Tahoma"/>
                                <w:sz w:val="24"/>
                              </w:rPr>
                            </w:pPr>
                          </w:p>
                          <w:p w14:paraId="4DB8E1D9" w14:textId="77777777" w:rsidR="001B2C21" w:rsidRPr="003851E8" w:rsidRDefault="001B2C21" w:rsidP="009E171E">
                            <w:pPr>
                              <w:jc w:val="center"/>
                              <w:rPr>
                                <w:rFonts w:cs="Tahoma"/>
                                <w:b/>
                                <w:caps/>
                                <w:sz w:val="20"/>
                                <w:szCs w:val="20"/>
                              </w:rPr>
                            </w:pPr>
                            <w:r w:rsidRPr="003851E8">
                              <w:rPr>
                                <w:rFonts w:cs="Tahoma"/>
                                <w:b/>
                                <w:caps/>
                                <w:sz w:val="20"/>
                                <w:szCs w:val="20"/>
                              </w:rPr>
                              <w:t>Interna oznaka javnega naročila naročnika</w:t>
                            </w:r>
                          </w:p>
                          <w:p w14:paraId="01C5373D" w14:textId="5705CA4C" w:rsidR="003851E8" w:rsidRDefault="001B2C21" w:rsidP="003851E8">
                            <w:pPr>
                              <w:jc w:val="center"/>
                              <w:rPr>
                                <w:rFonts w:cs="Tahoma"/>
                                <w:b/>
                                <w:sz w:val="24"/>
                              </w:rPr>
                            </w:pPr>
                            <w:r w:rsidRPr="00E03175">
                              <w:rPr>
                                <w:rFonts w:cs="Tahoma"/>
                                <w:b/>
                                <w:sz w:val="24"/>
                              </w:rPr>
                              <w:t xml:space="preserve"> št.: </w:t>
                            </w:r>
                            <w:r>
                              <w:rPr>
                                <w:rFonts w:cs="Tahoma"/>
                                <w:b/>
                                <w:sz w:val="24"/>
                              </w:rPr>
                              <w:t>NP-11</w:t>
                            </w:r>
                            <w:r w:rsidR="00000864">
                              <w:rPr>
                                <w:rFonts w:cs="Tahoma"/>
                                <w:b/>
                                <w:sz w:val="24"/>
                              </w:rPr>
                              <w:t>97</w:t>
                            </w:r>
                            <w:r>
                              <w:rPr>
                                <w:rFonts w:cs="Tahoma"/>
                                <w:b/>
                                <w:sz w:val="24"/>
                              </w:rPr>
                              <w:t>-202</w:t>
                            </w:r>
                            <w:r w:rsidR="00000864">
                              <w:rPr>
                                <w:rFonts w:cs="Tahoma"/>
                                <w:b/>
                                <w:sz w:val="24"/>
                              </w:rPr>
                              <w:t>1</w:t>
                            </w:r>
                          </w:p>
                          <w:p w14:paraId="4EAC1A73" w14:textId="6FC2044B" w:rsidR="003851E8" w:rsidRDefault="003851E8" w:rsidP="003851E8">
                            <w:pPr>
                              <w:autoSpaceDE w:val="0"/>
                              <w:autoSpaceDN w:val="0"/>
                              <w:adjustRightInd w:val="0"/>
                              <w:jc w:val="center"/>
                              <w:rPr>
                                <w:rFonts w:cs="Tahoma"/>
                                <w:b/>
                                <w:sz w:val="24"/>
                              </w:rPr>
                            </w:pPr>
                            <w:r>
                              <w:rPr>
                                <w:rFonts w:cs="Tahoma"/>
                                <w:b/>
                                <w:sz w:val="24"/>
                              </w:rPr>
                              <w:t>»</w:t>
                            </w:r>
                            <w:r w:rsidRPr="003851E8">
                              <w:rPr>
                                <w:rFonts w:cs="Tahoma"/>
                                <w:b/>
                                <w:sz w:val="24"/>
                              </w:rPr>
                              <w:t>TRANSPORTNI TRAKOVI</w:t>
                            </w:r>
                            <w:r>
                              <w:rPr>
                                <w:rFonts w:cs="Tahoma"/>
                                <w:b/>
                                <w:sz w:val="24"/>
                              </w:rPr>
                              <w:t xml:space="preserve"> ZA GLAVNE, SMERNE IN PRIPRAVSKE ODVOZE«</w:t>
                            </w:r>
                          </w:p>
                          <w:p w14:paraId="14FD261E" w14:textId="77777777" w:rsidR="003851E8" w:rsidRPr="00E03175" w:rsidRDefault="003851E8" w:rsidP="009E171E">
                            <w:pPr>
                              <w:jc w:val="center"/>
                              <w:rPr>
                                <w:rFonts w:cs="Tahoma"/>
                                <w:b/>
                                <w:sz w:val="24"/>
                              </w:rPr>
                            </w:pPr>
                          </w:p>
                          <w:p w14:paraId="1C84A882" w14:textId="77777777" w:rsidR="001B2C21" w:rsidRPr="00C57B4E" w:rsidRDefault="001B2C21" w:rsidP="009E171E">
                            <w:pPr>
                              <w:jc w:val="center"/>
                              <w:rPr>
                                <w:rFonts w:cs="Tahoma"/>
                                <w:sz w:val="28"/>
                              </w:rPr>
                            </w:pPr>
                          </w:p>
                          <w:p w14:paraId="28414B02" w14:textId="43BE861A" w:rsidR="001B2C21" w:rsidRPr="00C57B4E" w:rsidRDefault="001B2C21" w:rsidP="00480E17">
                            <w:pPr>
                              <w:jc w:val="center"/>
                              <w:rPr>
                                <w:b/>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48FCF" id="Text Box 4" o:spid="_x0000_s1027" type="#_x0000_t202" style="position:absolute;left:0;text-align:left;margin-left:-12.25pt;margin-top:15.15pt;width:488.95pt;height:27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" stroked="f">
                <v:textbo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1A93197E" w14:textId="5C43DAAA" w:rsidR="003851E8" w:rsidRDefault="001B2C21" w:rsidP="003851E8">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106FF450" w14:textId="56BAFCC6" w:rsidR="001B2C21" w:rsidRPr="00C57B4E" w:rsidRDefault="001B2C21" w:rsidP="0086759A">
                      <w:pPr>
                        <w:autoSpaceDE w:val="0"/>
                        <w:autoSpaceDN w:val="0"/>
                        <w:adjustRightInd w:val="0"/>
                        <w:jc w:val="center"/>
                        <w:rPr>
                          <w:rFonts w:cs="Tahoma"/>
                        </w:rPr>
                      </w:pPr>
                      <w:r w:rsidRPr="00C57B4E">
                        <w:rPr>
                          <w:rFonts w:cs="Tahoma"/>
                        </w:rPr>
                        <w:t>za oddajo javnega naročila dobav</w:t>
                      </w:r>
                      <w:r w:rsidR="00000864">
                        <w:rPr>
                          <w:rFonts w:cs="Tahoma"/>
                        </w:rPr>
                        <w:t>e</w:t>
                      </w:r>
                      <w:r w:rsidRPr="00C57B4E">
                        <w:rPr>
                          <w:rFonts w:cs="Tahoma"/>
                        </w:rPr>
                        <w:t xml:space="preserve">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6FD77DD" w:rsidR="001B2C21" w:rsidRDefault="001B2C21" w:rsidP="004E2517">
                      <w:pPr>
                        <w:jc w:val="center"/>
                        <w:rPr>
                          <w:rFonts w:cs="Tahoma"/>
                        </w:rPr>
                      </w:pPr>
                      <w:r w:rsidRPr="00C57B4E">
                        <w:rPr>
                          <w:rFonts w:cs="Tahoma"/>
                        </w:rPr>
                        <w:t>(45. čl. ZJN-3)</w:t>
                      </w:r>
                    </w:p>
                    <w:p w14:paraId="74EC410F" w14:textId="77777777" w:rsidR="003851E8" w:rsidRPr="00E03175" w:rsidRDefault="003851E8" w:rsidP="004E2517">
                      <w:pPr>
                        <w:jc w:val="center"/>
                        <w:rPr>
                          <w:rFonts w:cs="Tahoma"/>
                          <w:sz w:val="24"/>
                        </w:rPr>
                      </w:pPr>
                    </w:p>
                    <w:p w14:paraId="4DB8E1D9" w14:textId="77777777" w:rsidR="001B2C21" w:rsidRPr="003851E8" w:rsidRDefault="001B2C21" w:rsidP="009E171E">
                      <w:pPr>
                        <w:jc w:val="center"/>
                        <w:rPr>
                          <w:rFonts w:cs="Tahoma"/>
                          <w:b/>
                          <w:caps/>
                          <w:sz w:val="20"/>
                          <w:szCs w:val="20"/>
                        </w:rPr>
                      </w:pPr>
                      <w:r w:rsidRPr="003851E8">
                        <w:rPr>
                          <w:rFonts w:cs="Tahoma"/>
                          <w:b/>
                          <w:caps/>
                          <w:sz w:val="20"/>
                          <w:szCs w:val="20"/>
                        </w:rPr>
                        <w:t>Interna oznaka javnega naročila naročnika</w:t>
                      </w:r>
                    </w:p>
                    <w:p w14:paraId="01C5373D" w14:textId="5705CA4C" w:rsidR="003851E8" w:rsidRDefault="001B2C21" w:rsidP="003851E8">
                      <w:pPr>
                        <w:jc w:val="center"/>
                        <w:rPr>
                          <w:rFonts w:cs="Tahoma"/>
                          <w:b/>
                          <w:sz w:val="24"/>
                        </w:rPr>
                      </w:pPr>
                      <w:r w:rsidRPr="00E03175">
                        <w:rPr>
                          <w:rFonts w:cs="Tahoma"/>
                          <w:b/>
                          <w:sz w:val="24"/>
                        </w:rPr>
                        <w:t xml:space="preserve"> št.: </w:t>
                      </w:r>
                      <w:r>
                        <w:rPr>
                          <w:rFonts w:cs="Tahoma"/>
                          <w:b/>
                          <w:sz w:val="24"/>
                        </w:rPr>
                        <w:t>NP-11</w:t>
                      </w:r>
                      <w:r w:rsidR="00000864">
                        <w:rPr>
                          <w:rFonts w:cs="Tahoma"/>
                          <w:b/>
                          <w:sz w:val="24"/>
                        </w:rPr>
                        <w:t>97</w:t>
                      </w:r>
                      <w:r>
                        <w:rPr>
                          <w:rFonts w:cs="Tahoma"/>
                          <w:b/>
                          <w:sz w:val="24"/>
                        </w:rPr>
                        <w:t>-202</w:t>
                      </w:r>
                      <w:r w:rsidR="00000864">
                        <w:rPr>
                          <w:rFonts w:cs="Tahoma"/>
                          <w:b/>
                          <w:sz w:val="24"/>
                        </w:rPr>
                        <w:t>1</w:t>
                      </w:r>
                    </w:p>
                    <w:p w14:paraId="4EAC1A73" w14:textId="6FC2044B" w:rsidR="003851E8" w:rsidRDefault="003851E8" w:rsidP="003851E8">
                      <w:pPr>
                        <w:autoSpaceDE w:val="0"/>
                        <w:autoSpaceDN w:val="0"/>
                        <w:adjustRightInd w:val="0"/>
                        <w:jc w:val="center"/>
                        <w:rPr>
                          <w:rFonts w:cs="Tahoma"/>
                          <w:b/>
                          <w:sz w:val="24"/>
                        </w:rPr>
                      </w:pPr>
                      <w:r>
                        <w:rPr>
                          <w:rFonts w:cs="Tahoma"/>
                          <w:b/>
                          <w:sz w:val="24"/>
                        </w:rPr>
                        <w:t>»</w:t>
                      </w:r>
                      <w:r w:rsidRPr="003851E8">
                        <w:rPr>
                          <w:rFonts w:cs="Tahoma"/>
                          <w:b/>
                          <w:sz w:val="24"/>
                        </w:rPr>
                        <w:t>TRANSPORTNI TRAKOVI</w:t>
                      </w:r>
                      <w:r>
                        <w:rPr>
                          <w:rFonts w:cs="Tahoma"/>
                          <w:b/>
                          <w:sz w:val="24"/>
                        </w:rPr>
                        <w:t xml:space="preserve"> ZA GLAVNE, SMERNE IN PRIPRAVSKE ODVOZE«</w:t>
                      </w:r>
                    </w:p>
                    <w:p w14:paraId="14FD261E" w14:textId="77777777" w:rsidR="003851E8" w:rsidRPr="00E03175" w:rsidRDefault="003851E8" w:rsidP="009E171E">
                      <w:pPr>
                        <w:jc w:val="center"/>
                        <w:rPr>
                          <w:rFonts w:cs="Tahoma"/>
                          <w:b/>
                          <w:sz w:val="24"/>
                        </w:rPr>
                      </w:pPr>
                    </w:p>
                    <w:p w14:paraId="1C84A882" w14:textId="77777777" w:rsidR="001B2C21" w:rsidRPr="00C57B4E" w:rsidRDefault="001B2C21" w:rsidP="009E171E">
                      <w:pPr>
                        <w:jc w:val="center"/>
                        <w:rPr>
                          <w:rFonts w:cs="Tahoma"/>
                          <w:sz w:val="28"/>
                        </w:rPr>
                      </w:pPr>
                    </w:p>
                    <w:p w14:paraId="28414B02" w14:textId="43BE861A" w:rsidR="001B2C21" w:rsidRPr="00C57B4E" w:rsidRDefault="001B2C21" w:rsidP="00480E17">
                      <w:pPr>
                        <w:jc w:val="center"/>
                        <w:rPr>
                          <w:b/>
                          <w:sz w:val="40"/>
                          <w:szCs w:val="40"/>
                        </w:rPr>
                      </w:pPr>
                    </w:p>
                  </w:txbxContent>
                </v:textbox>
              </v:shape>
            </w:pict>
          </mc:Fallback>
        </mc:AlternateContent>
      </w:r>
    </w:p>
    <w:p w14:paraId="4839DC72" w14:textId="77777777" w:rsidR="00A10330" w:rsidRPr="00DC3313" w:rsidRDefault="00A10330" w:rsidP="00DC3313">
      <w:pPr>
        <w:spacing w:line="312" w:lineRule="auto"/>
        <w:ind w:right="16"/>
        <w:jc w:val="center"/>
        <w:rPr>
          <w:rFonts w:cs="Tahoma"/>
          <w:color w:val="FF0000"/>
          <w:szCs w:val="18"/>
        </w:rPr>
      </w:pPr>
    </w:p>
    <w:p w14:paraId="6ECADCE6" w14:textId="77777777" w:rsidR="00A10330" w:rsidRPr="00DC3313" w:rsidRDefault="00A10330" w:rsidP="00DC3313">
      <w:pPr>
        <w:spacing w:line="312" w:lineRule="auto"/>
        <w:rPr>
          <w:rFonts w:cs="Tahoma"/>
          <w:color w:val="FF0000"/>
          <w:szCs w:val="18"/>
        </w:rPr>
      </w:pPr>
    </w:p>
    <w:p w14:paraId="77895B70" w14:textId="77777777" w:rsidR="00A10330" w:rsidRPr="00DC3313" w:rsidRDefault="00A10330" w:rsidP="00DC3313">
      <w:pPr>
        <w:spacing w:line="312" w:lineRule="auto"/>
        <w:rPr>
          <w:rFonts w:cs="Tahoma"/>
          <w:color w:val="FF0000"/>
          <w:szCs w:val="18"/>
        </w:rPr>
      </w:pPr>
    </w:p>
    <w:p w14:paraId="6B85C980" w14:textId="77777777" w:rsidR="00A10330" w:rsidRPr="00DC3313" w:rsidRDefault="00A10330" w:rsidP="00DC3313">
      <w:pPr>
        <w:spacing w:line="312" w:lineRule="auto"/>
        <w:rPr>
          <w:rFonts w:cs="Tahoma"/>
          <w:color w:val="FF0000"/>
          <w:szCs w:val="18"/>
        </w:rPr>
      </w:pPr>
    </w:p>
    <w:p w14:paraId="06903069" w14:textId="77777777" w:rsidR="00A10330" w:rsidRPr="00DC3313" w:rsidRDefault="00A10330" w:rsidP="00DC3313">
      <w:pPr>
        <w:spacing w:line="312" w:lineRule="auto"/>
        <w:rPr>
          <w:rFonts w:cs="Tahoma"/>
          <w:color w:val="FF0000"/>
          <w:szCs w:val="18"/>
        </w:rPr>
      </w:pPr>
    </w:p>
    <w:p w14:paraId="649DD7D3" w14:textId="77777777" w:rsidR="00A10330" w:rsidRPr="00DC3313" w:rsidRDefault="00A10330" w:rsidP="00DC3313">
      <w:pPr>
        <w:spacing w:line="312" w:lineRule="auto"/>
        <w:rPr>
          <w:rFonts w:cs="Tahoma"/>
          <w:color w:val="FF0000"/>
          <w:szCs w:val="18"/>
        </w:rPr>
      </w:pPr>
    </w:p>
    <w:p w14:paraId="166DB5E3" w14:textId="77777777" w:rsidR="00A10330" w:rsidRPr="00DC3313" w:rsidRDefault="00A10330" w:rsidP="00DC3313">
      <w:pPr>
        <w:spacing w:line="312" w:lineRule="auto"/>
        <w:rPr>
          <w:rFonts w:cs="Tahoma"/>
          <w:color w:val="FF0000"/>
          <w:szCs w:val="18"/>
        </w:rPr>
      </w:pPr>
    </w:p>
    <w:p w14:paraId="09E77F17" w14:textId="77777777" w:rsidR="00A10330" w:rsidRPr="00DC3313" w:rsidRDefault="00A10330" w:rsidP="00DC3313">
      <w:pPr>
        <w:spacing w:line="312" w:lineRule="auto"/>
        <w:rPr>
          <w:rFonts w:cs="Tahoma"/>
          <w:color w:val="FF0000"/>
          <w:szCs w:val="18"/>
        </w:rPr>
      </w:pPr>
    </w:p>
    <w:p w14:paraId="11033C9F" w14:textId="77777777" w:rsidR="00A10330" w:rsidRPr="00DC3313" w:rsidRDefault="00A10330" w:rsidP="00DC3313">
      <w:pPr>
        <w:spacing w:line="312" w:lineRule="auto"/>
        <w:ind w:right="16"/>
        <w:jc w:val="center"/>
        <w:rPr>
          <w:rFonts w:cs="Tahoma"/>
          <w:b/>
          <w:color w:val="FF0000"/>
          <w:szCs w:val="18"/>
        </w:rPr>
      </w:pPr>
      <w:r w:rsidRPr="00DC3313">
        <w:rPr>
          <w:rFonts w:cs="Tahoma"/>
          <w:b/>
          <w:color w:val="FF0000"/>
          <w:szCs w:val="18"/>
        </w:rPr>
        <w:t>NASLOV</w:t>
      </w:r>
    </w:p>
    <w:p w14:paraId="44395A22" w14:textId="77777777" w:rsidR="00A10330" w:rsidRPr="00DC3313" w:rsidRDefault="00A10330" w:rsidP="00DC3313">
      <w:pPr>
        <w:spacing w:line="312" w:lineRule="auto"/>
        <w:ind w:right="16"/>
        <w:jc w:val="center"/>
        <w:rPr>
          <w:rFonts w:cs="Tahoma"/>
          <w:color w:val="FF0000"/>
          <w:szCs w:val="18"/>
        </w:rPr>
      </w:pPr>
    </w:p>
    <w:p w14:paraId="674390EF" w14:textId="77777777" w:rsidR="00A10330" w:rsidRPr="00DC3313" w:rsidRDefault="00A10330" w:rsidP="00DC3313">
      <w:pPr>
        <w:spacing w:line="312" w:lineRule="auto"/>
        <w:rPr>
          <w:rFonts w:cs="Tahoma"/>
          <w:color w:val="FF0000"/>
          <w:szCs w:val="18"/>
        </w:rPr>
      </w:pPr>
    </w:p>
    <w:p w14:paraId="261BFEB6" w14:textId="77777777" w:rsidR="00A10330" w:rsidRPr="00DC3313" w:rsidRDefault="00A10330" w:rsidP="00DC3313">
      <w:pPr>
        <w:spacing w:line="312" w:lineRule="auto"/>
        <w:rPr>
          <w:rFonts w:cs="Tahoma"/>
          <w:color w:val="FF0000"/>
          <w:szCs w:val="18"/>
        </w:rPr>
      </w:pPr>
    </w:p>
    <w:p w14:paraId="1B075673" w14:textId="77777777" w:rsidR="00A10330" w:rsidRPr="00DC3313" w:rsidRDefault="00A10330" w:rsidP="00DC3313">
      <w:pPr>
        <w:spacing w:line="312" w:lineRule="auto"/>
        <w:rPr>
          <w:rFonts w:cs="Tahoma"/>
          <w:color w:val="FF0000"/>
          <w:szCs w:val="18"/>
        </w:rPr>
      </w:pPr>
    </w:p>
    <w:p w14:paraId="038C3473" w14:textId="77777777" w:rsidR="00A10330" w:rsidRPr="00DC3313" w:rsidRDefault="00A10330" w:rsidP="00DC3313">
      <w:pPr>
        <w:pStyle w:val="Noga"/>
        <w:spacing w:line="312" w:lineRule="auto"/>
        <w:rPr>
          <w:rFonts w:cs="Tahoma"/>
          <w:color w:val="FF0000"/>
          <w:szCs w:val="18"/>
        </w:rPr>
      </w:pPr>
    </w:p>
    <w:p w14:paraId="34C4DBDF" w14:textId="77777777" w:rsidR="00A10330" w:rsidRPr="00DC3313" w:rsidRDefault="00A10330" w:rsidP="00DC3313">
      <w:pPr>
        <w:spacing w:line="312" w:lineRule="auto"/>
        <w:jc w:val="right"/>
        <w:rPr>
          <w:rFonts w:cs="Tahoma"/>
          <w:b/>
          <w:color w:val="FF0000"/>
          <w:szCs w:val="18"/>
        </w:rPr>
      </w:pPr>
    </w:p>
    <w:p w14:paraId="7F33C769" w14:textId="77777777" w:rsidR="00A10330" w:rsidRPr="00DC3313" w:rsidRDefault="00A10330" w:rsidP="00DC3313">
      <w:pPr>
        <w:spacing w:line="312" w:lineRule="auto"/>
        <w:jc w:val="right"/>
        <w:rPr>
          <w:rFonts w:cs="Tahoma"/>
          <w:b/>
          <w:color w:val="FF0000"/>
          <w:szCs w:val="18"/>
        </w:rPr>
      </w:pPr>
    </w:p>
    <w:p w14:paraId="0075F957" w14:textId="77777777" w:rsidR="0086759A" w:rsidRPr="00DC3313" w:rsidRDefault="0086759A" w:rsidP="00DC3313">
      <w:pPr>
        <w:spacing w:line="312" w:lineRule="auto"/>
        <w:ind w:left="908"/>
        <w:jc w:val="right"/>
        <w:rPr>
          <w:rFonts w:cs="Tahoma"/>
          <w:color w:val="FF0000"/>
          <w:szCs w:val="18"/>
        </w:rPr>
      </w:pPr>
    </w:p>
    <w:p w14:paraId="529F64E1" w14:textId="77777777" w:rsidR="00446748" w:rsidRPr="00DC3313" w:rsidRDefault="00446748" w:rsidP="00446748">
      <w:pPr>
        <w:tabs>
          <w:tab w:val="left" w:pos="908"/>
        </w:tabs>
        <w:spacing w:line="312" w:lineRule="auto"/>
        <w:ind w:left="908"/>
        <w:jc w:val="right"/>
        <w:rPr>
          <w:rFonts w:cs="Tahoma"/>
          <w:color w:val="FF0000"/>
          <w:szCs w:val="18"/>
        </w:rPr>
      </w:pPr>
      <w:r w:rsidRPr="00E03175">
        <w:rPr>
          <w:rFonts w:cs="Tahoma"/>
          <w:szCs w:val="18"/>
        </w:rPr>
        <w:t>VELENJE</w:t>
      </w:r>
      <w:r>
        <w:rPr>
          <w:rFonts w:cs="Tahoma"/>
          <w:szCs w:val="18"/>
        </w:rPr>
        <w:t>,</w:t>
      </w:r>
      <w:r w:rsidRPr="00E03175">
        <w:rPr>
          <w:rFonts w:cs="Tahoma"/>
          <w:szCs w:val="18"/>
        </w:rPr>
        <w:t xml:space="preserve"> </w:t>
      </w:r>
      <w:r>
        <w:rPr>
          <w:rFonts w:cs="Tahoma"/>
          <w:szCs w:val="18"/>
        </w:rPr>
        <w:t>januar 2022</w:t>
      </w:r>
    </w:p>
    <w:p w14:paraId="14E693A2" w14:textId="258C3097" w:rsidR="003A13F7" w:rsidRPr="00DC3313" w:rsidRDefault="003A13F7" w:rsidP="00446748">
      <w:pPr>
        <w:tabs>
          <w:tab w:val="left" w:pos="908"/>
        </w:tabs>
        <w:spacing w:line="312" w:lineRule="auto"/>
        <w:rPr>
          <w:rFonts w:cs="Tahoma"/>
          <w:color w:val="FF0000"/>
          <w:szCs w:val="18"/>
        </w:rPr>
      </w:pPr>
    </w:p>
    <w:p w14:paraId="74ABD530" w14:textId="77777777" w:rsidR="003A13F7" w:rsidRPr="00DC3313" w:rsidRDefault="003A13F7" w:rsidP="00DC3313">
      <w:pPr>
        <w:tabs>
          <w:tab w:val="left" w:pos="1890"/>
        </w:tabs>
        <w:spacing w:line="312" w:lineRule="auto"/>
        <w:rPr>
          <w:rFonts w:cs="Tahoma"/>
          <w:color w:val="FF0000"/>
          <w:szCs w:val="18"/>
        </w:rPr>
      </w:pPr>
      <w:r w:rsidRPr="00DC3313">
        <w:rPr>
          <w:rFonts w:cs="Tahoma"/>
          <w:color w:val="FF0000"/>
          <w:szCs w:val="18"/>
        </w:rPr>
        <w:tab/>
      </w:r>
    </w:p>
    <w:p w14:paraId="50E146DD" w14:textId="77777777" w:rsidR="00A85CD8" w:rsidRPr="00DC3313" w:rsidRDefault="00A85CD8" w:rsidP="00DC3313">
      <w:pPr>
        <w:spacing w:line="312" w:lineRule="auto"/>
        <w:rPr>
          <w:rFonts w:cs="Tahoma"/>
          <w:b/>
          <w:szCs w:val="18"/>
        </w:rPr>
      </w:pPr>
      <w:r w:rsidRPr="00DC3313">
        <w:rPr>
          <w:rFonts w:cs="Tahoma"/>
          <w:b/>
          <w:szCs w:val="18"/>
        </w:rPr>
        <w:lastRenderedPageBreak/>
        <w:t>VSEBINA DOKUMENTACIJE</w:t>
      </w:r>
      <w:r w:rsidR="007C7935" w:rsidRPr="00DC3313">
        <w:rPr>
          <w:rFonts w:cs="Tahoma"/>
          <w:b/>
          <w:szCs w:val="18"/>
        </w:rPr>
        <w:t xml:space="preserve"> V ZVEZI Z ODDAJO JAVNEGA NAROČILA</w:t>
      </w:r>
    </w:p>
    <w:p w14:paraId="6D685B7B" w14:textId="77777777" w:rsidR="00A811B7" w:rsidRPr="00DC3313" w:rsidRDefault="00A811B7" w:rsidP="00DC3313">
      <w:pPr>
        <w:spacing w:line="312" w:lineRule="auto"/>
        <w:jc w:val="both"/>
        <w:rPr>
          <w:rFonts w:cs="Tahoma"/>
          <w:szCs w:val="18"/>
        </w:rPr>
      </w:pPr>
      <w:r w:rsidRPr="00DC3313">
        <w:rPr>
          <w:rFonts w:cs="Tahoma"/>
          <w:szCs w:val="18"/>
        </w:rPr>
        <w:t>Naročnik je v skladu s 67. členom Zakona o javnem naročanju (ZJN-3; Uradni list RS, št. 91/2015), pripravil naslednjo dokumentacijo:</w:t>
      </w:r>
    </w:p>
    <w:p w14:paraId="578A7DA9" w14:textId="77777777" w:rsidR="00A85CD8" w:rsidRPr="00DC3313" w:rsidRDefault="00A85CD8" w:rsidP="00DC3313">
      <w:pPr>
        <w:spacing w:line="312" w:lineRule="auto"/>
        <w:rPr>
          <w:rFonts w:cs="Tahoma"/>
          <w:color w:val="FF0000"/>
          <w:szCs w:val="18"/>
        </w:rPr>
      </w:pPr>
    </w:p>
    <w:p w14:paraId="0CBACEB0" w14:textId="70BF66CD" w:rsidR="00CC2EE4" w:rsidRDefault="00907377">
      <w:pPr>
        <w:pStyle w:val="Kazalovsebine1"/>
        <w:rPr>
          <w:rFonts w:asciiTheme="minorHAnsi" w:eastAsiaTheme="minorEastAsia" w:hAnsiTheme="minorHAnsi" w:cstheme="minorBidi"/>
          <w:b w:val="0"/>
          <w:sz w:val="22"/>
          <w:szCs w:val="22"/>
        </w:rPr>
      </w:pPr>
      <w:r w:rsidRPr="00075A08">
        <w:rPr>
          <w:color w:val="FF0000"/>
        </w:rPr>
        <w:fldChar w:fldCharType="begin"/>
      </w:r>
      <w:r w:rsidRPr="00075A08">
        <w:rPr>
          <w:color w:val="FF0000"/>
        </w:rPr>
        <w:instrText xml:space="preserve"> TOC \o "1-3" \h \z \u </w:instrText>
      </w:r>
      <w:r w:rsidRPr="00075A08">
        <w:rPr>
          <w:color w:val="FF0000"/>
        </w:rPr>
        <w:fldChar w:fldCharType="separate"/>
      </w:r>
      <w:hyperlink w:anchor="_Toc95390608" w:history="1">
        <w:r w:rsidR="00CC2EE4" w:rsidRPr="0000087F">
          <w:rPr>
            <w:rStyle w:val="Hiperpovezava"/>
            <w:rFonts w:cs="Tahoma"/>
          </w:rPr>
          <w:t>1</w:t>
        </w:r>
        <w:r w:rsidR="00CC2EE4">
          <w:rPr>
            <w:rFonts w:asciiTheme="minorHAnsi" w:eastAsiaTheme="minorEastAsia" w:hAnsiTheme="minorHAnsi" w:cstheme="minorBidi"/>
            <w:b w:val="0"/>
            <w:sz w:val="22"/>
            <w:szCs w:val="22"/>
          </w:rPr>
          <w:tab/>
        </w:r>
        <w:r w:rsidR="00CC2EE4" w:rsidRPr="0000087F">
          <w:rPr>
            <w:rStyle w:val="Hiperpovezava"/>
            <w:rFonts w:cs="Tahoma"/>
          </w:rPr>
          <w:t>POVABILO K ODDAJI PONUDBENE DOKUMENTACIJE</w:t>
        </w:r>
        <w:r w:rsidR="00CC2EE4">
          <w:rPr>
            <w:webHidden/>
          </w:rPr>
          <w:tab/>
        </w:r>
        <w:r w:rsidR="00CC2EE4">
          <w:rPr>
            <w:webHidden/>
          </w:rPr>
          <w:fldChar w:fldCharType="begin"/>
        </w:r>
        <w:r w:rsidR="00CC2EE4">
          <w:rPr>
            <w:webHidden/>
          </w:rPr>
          <w:instrText xml:space="preserve"> PAGEREF _Toc95390608 \h </w:instrText>
        </w:r>
        <w:r w:rsidR="00CC2EE4">
          <w:rPr>
            <w:webHidden/>
          </w:rPr>
        </w:r>
        <w:r w:rsidR="00CC2EE4">
          <w:rPr>
            <w:webHidden/>
          </w:rPr>
          <w:fldChar w:fldCharType="separate"/>
        </w:r>
        <w:r w:rsidR="00CC2EE4">
          <w:rPr>
            <w:webHidden/>
          </w:rPr>
          <w:t>4</w:t>
        </w:r>
        <w:r w:rsidR="00CC2EE4">
          <w:rPr>
            <w:webHidden/>
          </w:rPr>
          <w:fldChar w:fldCharType="end"/>
        </w:r>
      </w:hyperlink>
    </w:p>
    <w:p w14:paraId="7597EF2E" w14:textId="4429C904" w:rsidR="00CC2EE4" w:rsidRDefault="00CC2EE4">
      <w:pPr>
        <w:pStyle w:val="Kazalovsebine1"/>
        <w:rPr>
          <w:rFonts w:asciiTheme="minorHAnsi" w:eastAsiaTheme="minorEastAsia" w:hAnsiTheme="minorHAnsi" w:cstheme="minorBidi"/>
          <w:b w:val="0"/>
          <w:sz w:val="22"/>
          <w:szCs w:val="22"/>
        </w:rPr>
      </w:pPr>
      <w:hyperlink w:anchor="_Toc95390609" w:history="1">
        <w:r w:rsidRPr="0000087F">
          <w:rPr>
            <w:rStyle w:val="Hiperpovezava"/>
            <w:rFonts w:cs="Tahoma"/>
          </w:rPr>
          <w:t>2</w:t>
        </w:r>
        <w:r>
          <w:rPr>
            <w:rFonts w:asciiTheme="minorHAnsi" w:eastAsiaTheme="minorEastAsia" w:hAnsiTheme="minorHAnsi" w:cstheme="minorBidi"/>
            <w:b w:val="0"/>
            <w:sz w:val="22"/>
            <w:szCs w:val="22"/>
          </w:rPr>
          <w:tab/>
        </w:r>
        <w:r w:rsidRPr="0000087F">
          <w:rPr>
            <w:rStyle w:val="Hiperpovezava"/>
            <w:rFonts w:cs="Tahoma"/>
          </w:rPr>
          <w:t>SPLOŠNE DOLOČBE NAROČILA</w:t>
        </w:r>
        <w:r>
          <w:rPr>
            <w:webHidden/>
          </w:rPr>
          <w:tab/>
        </w:r>
        <w:r>
          <w:rPr>
            <w:webHidden/>
          </w:rPr>
          <w:fldChar w:fldCharType="begin"/>
        </w:r>
        <w:r>
          <w:rPr>
            <w:webHidden/>
          </w:rPr>
          <w:instrText xml:space="preserve"> PAGEREF _Toc95390609 \h </w:instrText>
        </w:r>
        <w:r>
          <w:rPr>
            <w:webHidden/>
          </w:rPr>
        </w:r>
        <w:r>
          <w:rPr>
            <w:webHidden/>
          </w:rPr>
          <w:fldChar w:fldCharType="separate"/>
        </w:r>
        <w:r>
          <w:rPr>
            <w:webHidden/>
          </w:rPr>
          <w:t>5</w:t>
        </w:r>
        <w:r>
          <w:rPr>
            <w:webHidden/>
          </w:rPr>
          <w:fldChar w:fldCharType="end"/>
        </w:r>
      </w:hyperlink>
    </w:p>
    <w:p w14:paraId="60BFAF38" w14:textId="4DB45FEA" w:rsidR="00CC2EE4" w:rsidRDefault="00CC2EE4">
      <w:pPr>
        <w:pStyle w:val="Kazalovsebine2"/>
        <w:rPr>
          <w:rFonts w:asciiTheme="minorHAnsi" w:eastAsiaTheme="minorEastAsia" w:hAnsiTheme="minorHAnsi" w:cstheme="minorBidi"/>
          <w:kern w:val="0"/>
          <w:sz w:val="22"/>
          <w:szCs w:val="22"/>
        </w:rPr>
      </w:pPr>
      <w:hyperlink w:anchor="_Toc95390610" w:history="1">
        <w:r w:rsidRPr="0000087F">
          <w:rPr>
            <w:rStyle w:val="Hiperpovezava"/>
            <w:rFonts w:cs="Tahoma"/>
          </w:rPr>
          <w:t>2.1 Način izvajanja naročila</w:t>
        </w:r>
        <w:r>
          <w:rPr>
            <w:webHidden/>
          </w:rPr>
          <w:tab/>
        </w:r>
        <w:r>
          <w:rPr>
            <w:webHidden/>
          </w:rPr>
          <w:fldChar w:fldCharType="begin"/>
        </w:r>
        <w:r>
          <w:rPr>
            <w:webHidden/>
          </w:rPr>
          <w:instrText xml:space="preserve"> PAGEREF _Toc95390610 \h </w:instrText>
        </w:r>
        <w:r>
          <w:rPr>
            <w:webHidden/>
          </w:rPr>
        </w:r>
        <w:r>
          <w:rPr>
            <w:webHidden/>
          </w:rPr>
          <w:fldChar w:fldCharType="separate"/>
        </w:r>
        <w:r>
          <w:rPr>
            <w:webHidden/>
          </w:rPr>
          <w:t>5</w:t>
        </w:r>
        <w:r>
          <w:rPr>
            <w:webHidden/>
          </w:rPr>
          <w:fldChar w:fldCharType="end"/>
        </w:r>
      </w:hyperlink>
    </w:p>
    <w:p w14:paraId="34B1ECC2" w14:textId="115A8434" w:rsidR="00CC2EE4" w:rsidRDefault="00CC2EE4">
      <w:pPr>
        <w:pStyle w:val="Kazalovsebine3"/>
        <w:rPr>
          <w:rFonts w:asciiTheme="minorHAnsi" w:eastAsiaTheme="minorEastAsia" w:hAnsiTheme="minorHAnsi" w:cstheme="minorBidi"/>
          <w:sz w:val="22"/>
        </w:rPr>
      </w:pPr>
      <w:hyperlink w:anchor="_Toc95390611" w:history="1">
        <w:r w:rsidRPr="0000087F">
          <w:rPr>
            <w:rStyle w:val="Hiperpovezava"/>
            <w:rFonts w:cs="Tahoma"/>
          </w:rPr>
          <w:t>2.1.1 Rok in način predložitve ponudbe</w:t>
        </w:r>
        <w:r>
          <w:rPr>
            <w:webHidden/>
          </w:rPr>
          <w:tab/>
        </w:r>
        <w:r>
          <w:rPr>
            <w:webHidden/>
          </w:rPr>
          <w:fldChar w:fldCharType="begin"/>
        </w:r>
        <w:r>
          <w:rPr>
            <w:webHidden/>
          </w:rPr>
          <w:instrText xml:space="preserve"> PAGEREF _Toc95390611 \h </w:instrText>
        </w:r>
        <w:r>
          <w:rPr>
            <w:webHidden/>
          </w:rPr>
        </w:r>
        <w:r>
          <w:rPr>
            <w:webHidden/>
          </w:rPr>
          <w:fldChar w:fldCharType="separate"/>
        </w:r>
        <w:r>
          <w:rPr>
            <w:webHidden/>
          </w:rPr>
          <w:t>7</w:t>
        </w:r>
        <w:r>
          <w:rPr>
            <w:webHidden/>
          </w:rPr>
          <w:fldChar w:fldCharType="end"/>
        </w:r>
      </w:hyperlink>
    </w:p>
    <w:p w14:paraId="28D49A28" w14:textId="53FBFD13" w:rsidR="00CC2EE4" w:rsidRDefault="00CC2EE4">
      <w:pPr>
        <w:pStyle w:val="Kazalovsebine2"/>
        <w:rPr>
          <w:rFonts w:asciiTheme="minorHAnsi" w:eastAsiaTheme="minorEastAsia" w:hAnsiTheme="minorHAnsi" w:cstheme="minorBidi"/>
          <w:kern w:val="0"/>
          <w:sz w:val="22"/>
          <w:szCs w:val="22"/>
        </w:rPr>
      </w:pPr>
      <w:hyperlink w:anchor="_Toc95390612" w:history="1">
        <w:r w:rsidRPr="0000087F">
          <w:rPr>
            <w:rStyle w:val="Hiperpovezava"/>
            <w:rFonts w:cs="Tahoma"/>
            <w:i/>
          </w:rPr>
          <w:t>2.1.2 Čas in kraj odpiranja ponudb</w:t>
        </w:r>
        <w:r>
          <w:rPr>
            <w:webHidden/>
          </w:rPr>
          <w:tab/>
        </w:r>
        <w:r>
          <w:rPr>
            <w:webHidden/>
          </w:rPr>
          <w:fldChar w:fldCharType="begin"/>
        </w:r>
        <w:r>
          <w:rPr>
            <w:webHidden/>
          </w:rPr>
          <w:instrText xml:space="preserve"> PAGEREF _Toc95390612 \h </w:instrText>
        </w:r>
        <w:r>
          <w:rPr>
            <w:webHidden/>
          </w:rPr>
        </w:r>
        <w:r>
          <w:rPr>
            <w:webHidden/>
          </w:rPr>
          <w:fldChar w:fldCharType="separate"/>
        </w:r>
        <w:r>
          <w:rPr>
            <w:webHidden/>
          </w:rPr>
          <w:t>7</w:t>
        </w:r>
        <w:r>
          <w:rPr>
            <w:webHidden/>
          </w:rPr>
          <w:fldChar w:fldCharType="end"/>
        </w:r>
      </w:hyperlink>
    </w:p>
    <w:p w14:paraId="7F2AB589" w14:textId="4364C6E7" w:rsidR="00CC2EE4" w:rsidRDefault="00CC2EE4">
      <w:pPr>
        <w:pStyle w:val="Kazalovsebine2"/>
        <w:rPr>
          <w:rFonts w:asciiTheme="minorHAnsi" w:eastAsiaTheme="minorEastAsia" w:hAnsiTheme="minorHAnsi" w:cstheme="minorBidi"/>
          <w:kern w:val="0"/>
          <w:sz w:val="22"/>
          <w:szCs w:val="22"/>
        </w:rPr>
      </w:pPr>
      <w:hyperlink w:anchor="_Toc95390613" w:history="1">
        <w:r w:rsidRPr="0000087F">
          <w:rPr>
            <w:rStyle w:val="Hiperpovezava"/>
            <w:rFonts w:cs="Tahoma"/>
          </w:rPr>
          <w:t>2.2 Komunikacija z naročnikom</w:t>
        </w:r>
        <w:r>
          <w:rPr>
            <w:webHidden/>
          </w:rPr>
          <w:tab/>
        </w:r>
        <w:r>
          <w:rPr>
            <w:webHidden/>
          </w:rPr>
          <w:fldChar w:fldCharType="begin"/>
        </w:r>
        <w:r>
          <w:rPr>
            <w:webHidden/>
          </w:rPr>
          <w:instrText xml:space="preserve"> PAGEREF _Toc95390613 \h </w:instrText>
        </w:r>
        <w:r>
          <w:rPr>
            <w:webHidden/>
          </w:rPr>
        </w:r>
        <w:r>
          <w:rPr>
            <w:webHidden/>
          </w:rPr>
          <w:fldChar w:fldCharType="separate"/>
        </w:r>
        <w:r>
          <w:rPr>
            <w:webHidden/>
          </w:rPr>
          <w:t>8</w:t>
        </w:r>
        <w:r>
          <w:rPr>
            <w:webHidden/>
          </w:rPr>
          <w:fldChar w:fldCharType="end"/>
        </w:r>
      </w:hyperlink>
    </w:p>
    <w:p w14:paraId="24835423" w14:textId="679698B6" w:rsidR="00CC2EE4" w:rsidRDefault="00CC2EE4">
      <w:pPr>
        <w:pStyle w:val="Kazalovsebine2"/>
        <w:rPr>
          <w:rFonts w:asciiTheme="minorHAnsi" w:eastAsiaTheme="minorEastAsia" w:hAnsiTheme="minorHAnsi" w:cstheme="minorBidi"/>
          <w:kern w:val="0"/>
          <w:sz w:val="22"/>
          <w:szCs w:val="22"/>
        </w:rPr>
      </w:pPr>
      <w:hyperlink w:anchor="_Toc95390614" w:history="1">
        <w:r w:rsidRPr="0000087F">
          <w:rPr>
            <w:rStyle w:val="Hiperpovezava"/>
            <w:rFonts w:cs="Tahoma"/>
          </w:rPr>
          <w:t>2.3 Jezik, oblika in stroški ponudbe</w:t>
        </w:r>
        <w:r>
          <w:rPr>
            <w:webHidden/>
          </w:rPr>
          <w:tab/>
        </w:r>
        <w:r>
          <w:rPr>
            <w:webHidden/>
          </w:rPr>
          <w:fldChar w:fldCharType="begin"/>
        </w:r>
        <w:r>
          <w:rPr>
            <w:webHidden/>
          </w:rPr>
          <w:instrText xml:space="preserve"> PAGEREF _Toc95390614 \h </w:instrText>
        </w:r>
        <w:r>
          <w:rPr>
            <w:webHidden/>
          </w:rPr>
        </w:r>
        <w:r>
          <w:rPr>
            <w:webHidden/>
          </w:rPr>
          <w:fldChar w:fldCharType="separate"/>
        </w:r>
        <w:r>
          <w:rPr>
            <w:webHidden/>
          </w:rPr>
          <w:t>8</w:t>
        </w:r>
        <w:r>
          <w:rPr>
            <w:webHidden/>
          </w:rPr>
          <w:fldChar w:fldCharType="end"/>
        </w:r>
      </w:hyperlink>
    </w:p>
    <w:p w14:paraId="5D3F96DC" w14:textId="04A867EE" w:rsidR="00CC2EE4" w:rsidRDefault="00CC2EE4">
      <w:pPr>
        <w:pStyle w:val="Kazalovsebine2"/>
        <w:rPr>
          <w:rFonts w:asciiTheme="minorHAnsi" w:eastAsiaTheme="minorEastAsia" w:hAnsiTheme="minorHAnsi" w:cstheme="minorBidi"/>
          <w:kern w:val="0"/>
          <w:sz w:val="22"/>
          <w:szCs w:val="22"/>
        </w:rPr>
      </w:pPr>
      <w:hyperlink w:anchor="_Toc95390615" w:history="1">
        <w:r w:rsidRPr="0000087F">
          <w:rPr>
            <w:rStyle w:val="Hiperpovezava"/>
            <w:rFonts w:cs="Tahoma"/>
          </w:rPr>
          <w:t>2.4 Veljavnost ponudbe</w:t>
        </w:r>
        <w:r>
          <w:rPr>
            <w:webHidden/>
          </w:rPr>
          <w:tab/>
        </w:r>
        <w:r>
          <w:rPr>
            <w:webHidden/>
          </w:rPr>
          <w:fldChar w:fldCharType="begin"/>
        </w:r>
        <w:r>
          <w:rPr>
            <w:webHidden/>
          </w:rPr>
          <w:instrText xml:space="preserve"> PAGEREF _Toc95390615 \h </w:instrText>
        </w:r>
        <w:r>
          <w:rPr>
            <w:webHidden/>
          </w:rPr>
        </w:r>
        <w:r>
          <w:rPr>
            <w:webHidden/>
          </w:rPr>
          <w:fldChar w:fldCharType="separate"/>
        </w:r>
        <w:r>
          <w:rPr>
            <w:webHidden/>
          </w:rPr>
          <w:t>9</w:t>
        </w:r>
        <w:r>
          <w:rPr>
            <w:webHidden/>
          </w:rPr>
          <w:fldChar w:fldCharType="end"/>
        </w:r>
      </w:hyperlink>
    </w:p>
    <w:p w14:paraId="6B8B4F16" w14:textId="7248AD97" w:rsidR="00CC2EE4" w:rsidRDefault="00CC2EE4">
      <w:pPr>
        <w:pStyle w:val="Kazalovsebine2"/>
        <w:rPr>
          <w:rFonts w:asciiTheme="minorHAnsi" w:eastAsiaTheme="minorEastAsia" w:hAnsiTheme="minorHAnsi" w:cstheme="minorBidi"/>
          <w:kern w:val="0"/>
          <w:sz w:val="22"/>
          <w:szCs w:val="22"/>
        </w:rPr>
      </w:pPr>
      <w:hyperlink w:anchor="_Toc95390616" w:history="1">
        <w:r w:rsidRPr="0000087F">
          <w:rPr>
            <w:rStyle w:val="Hiperpovezava"/>
            <w:rFonts w:cs="Tahoma"/>
          </w:rPr>
          <w:t>2.5 Skupna ponudba</w:t>
        </w:r>
        <w:r>
          <w:rPr>
            <w:webHidden/>
          </w:rPr>
          <w:tab/>
        </w:r>
        <w:r>
          <w:rPr>
            <w:webHidden/>
          </w:rPr>
          <w:fldChar w:fldCharType="begin"/>
        </w:r>
        <w:r>
          <w:rPr>
            <w:webHidden/>
          </w:rPr>
          <w:instrText xml:space="preserve"> PAGEREF _Toc95390616 \h </w:instrText>
        </w:r>
        <w:r>
          <w:rPr>
            <w:webHidden/>
          </w:rPr>
        </w:r>
        <w:r>
          <w:rPr>
            <w:webHidden/>
          </w:rPr>
          <w:fldChar w:fldCharType="separate"/>
        </w:r>
        <w:r>
          <w:rPr>
            <w:webHidden/>
          </w:rPr>
          <w:t>9</w:t>
        </w:r>
        <w:r>
          <w:rPr>
            <w:webHidden/>
          </w:rPr>
          <w:fldChar w:fldCharType="end"/>
        </w:r>
      </w:hyperlink>
    </w:p>
    <w:p w14:paraId="5A65DEAD" w14:textId="5FA07976" w:rsidR="00CC2EE4" w:rsidRDefault="00CC2EE4">
      <w:pPr>
        <w:pStyle w:val="Kazalovsebine2"/>
        <w:rPr>
          <w:rFonts w:asciiTheme="minorHAnsi" w:eastAsiaTheme="minorEastAsia" w:hAnsiTheme="minorHAnsi" w:cstheme="minorBidi"/>
          <w:kern w:val="0"/>
          <w:sz w:val="22"/>
          <w:szCs w:val="22"/>
        </w:rPr>
      </w:pPr>
      <w:hyperlink w:anchor="_Toc95390617" w:history="1">
        <w:r w:rsidRPr="0000087F">
          <w:rPr>
            <w:rStyle w:val="Hiperpovezava"/>
            <w:rFonts w:cs="Tahoma"/>
          </w:rPr>
          <w:t>2.6 Ponudba s podizvajalci</w:t>
        </w:r>
        <w:r>
          <w:rPr>
            <w:webHidden/>
          </w:rPr>
          <w:tab/>
        </w:r>
        <w:r>
          <w:rPr>
            <w:webHidden/>
          </w:rPr>
          <w:fldChar w:fldCharType="begin"/>
        </w:r>
        <w:r>
          <w:rPr>
            <w:webHidden/>
          </w:rPr>
          <w:instrText xml:space="preserve"> PAGEREF _Toc95390617 \h </w:instrText>
        </w:r>
        <w:r>
          <w:rPr>
            <w:webHidden/>
          </w:rPr>
        </w:r>
        <w:r>
          <w:rPr>
            <w:webHidden/>
          </w:rPr>
          <w:fldChar w:fldCharType="separate"/>
        </w:r>
        <w:r>
          <w:rPr>
            <w:webHidden/>
          </w:rPr>
          <w:t>9</w:t>
        </w:r>
        <w:r>
          <w:rPr>
            <w:webHidden/>
          </w:rPr>
          <w:fldChar w:fldCharType="end"/>
        </w:r>
      </w:hyperlink>
    </w:p>
    <w:p w14:paraId="111C6B0B" w14:textId="103DEF17" w:rsidR="00CC2EE4" w:rsidRDefault="00CC2EE4">
      <w:pPr>
        <w:pStyle w:val="Kazalovsebine2"/>
        <w:rPr>
          <w:rFonts w:asciiTheme="minorHAnsi" w:eastAsiaTheme="minorEastAsia" w:hAnsiTheme="minorHAnsi" w:cstheme="minorBidi"/>
          <w:kern w:val="0"/>
          <w:sz w:val="22"/>
          <w:szCs w:val="22"/>
        </w:rPr>
      </w:pPr>
      <w:hyperlink w:anchor="_Toc95390618" w:history="1">
        <w:r w:rsidRPr="0000087F">
          <w:rPr>
            <w:rStyle w:val="Hiperpovezava"/>
            <w:rFonts w:cs="Tahoma"/>
          </w:rPr>
          <w:t>2.7 Tuji ponudniki</w:t>
        </w:r>
        <w:r>
          <w:rPr>
            <w:webHidden/>
          </w:rPr>
          <w:tab/>
        </w:r>
        <w:r>
          <w:rPr>
            <w:webHidden/>
          </w:rPr>
          <w:fldChar w:fldCharType="begin"/>
        </w:r>
        <w:r>
          <w:rPr>
            <w:webHidden/>
          </w:rPr>
          <w:instrText xml:space="preserve"> PAGEREF _Toc95390618 \h </w:instrText>
        </w:r>
        <w:r>
          <w:rPr>
            <w:webHidden/>
          </w:rPr>
        </w:r>
        <w:r>
          <w:rPr>
            <w:webHidden/>
          </w:rPr>
          <w:fldChar w:fldCharType="separate"/>
        </w:r>
        <w:r>
          <w:rPr>
            <w:webHidden/>
          </w:rPr>
          <w:t>10</w:t>
        </w:r>
        <w:r>
          <w:rPr>
            <w:webHidden/>
          </w:rPr>
          <w:fldChar w:fldCharType="end"/>
        </w:r>
      </w:hyperlink>
    </w:p>
    <w:p w14:paraId="0A433075" w14:textId="583A348C" w:rsidR="00CC2EE4" w:rsidRDefault="00CC2EE4">
      <w:pPr>
        <w:pStyle w:val="Kazalovsebine3"/>
        <w:rPr>
          <w:rFonts w:asciiTheme="minorHAnsi" w:eastAsiaTheme="minorEastAsia" w:hAnsiTheme="minorHAnsi" w:cstheme="minorBidi"/>
          <w:sz w:val="22"/>
        </w:rPr>
      </w:pPr>
      <w:hyperlink w:anchor="_Toc95390619" w:history="1">
        <w:r w:rsidRPr="0000087F">
          <w:rPr>
            <w:rStyle w:val="Hiperpovezava"/>
            <w:rFonts w:cs="Tahoma"/>
          </w:rPr>
          <w:t>2.7.1 Pooblaščenec za vročanje dokumentacije</w:t>
        </w:r>
        <w:r>
          <w:rPr>
            <w:webHidden/>
          </w:rPr>
          <w:tab/>
        </w:r>
        <w:r>
          <w:rPr>
            <w:webHidden/>
          </w:rPr>
          <w:fldChar w:fldCharType="begin"/>
        </w:r>
        <w:r>
          <w:rPr>
            <w:webHidden/>
          </w:rPr>
          <w:instrText xml:space="preserve"> PAGEREF _Toc95390619 \h </w:instrText>
        </w:r>
        <w:r>
          <w:rPr>
            <w:webHidden/>
          </w:rPr>
        </w:r>
        <w:r>
          <w:rPr>
            <w:webHidden/>
          </w:rPr>
          <w:fldChar w:fldCharType="separate"/>
        </w:r>
        <w:r>
          <w:rPr>
            <w:webHidden/>
          </w:rPr>
          <w:t>10</w:t>
        </w:r>
        <w:r>
          <w:rPr>
            <w:webHidden/>
          </w:rPr>
          <w:fldChar w:fldCharType="end"/>
        </w:r>
      </w:hyperlink>
    </w:p>
    <w:p w14:paraId="4EA6B977" w14:textId="140F0D63" w:rsidR="00CC2EE4" w:rsidRDefault="00CC2EE4">
      <w:pPr>
        <w:pStyle w:val="Kazalovsebine2"/>
        <w:rPr>
          <w:rFonts w:asciiTheme="minorHAnsi" w:eastAsiaTheme="minorEastAsia" w:hAnsiTheme="minorHAnsi" w:cstheme="minorBidi"/>
          <w:kern w:val="0"/>
          <w:sz w:val="22"/>
          <w:szCs w:val="22"/>
        </w:rPr>
      </w:pPr>
      <w:hyperlink w:anchor="_Toc95390620" w:history="1">
        <w:r w:rsidRPr="0000087F">
          <w:rPr>
            <w:rStyle w:val="Hiperpovezava"/>
            <w:rFonts w:cs="Tahoma"/>
          </w:rPr>
          <w:t>2.8 Protokol pogajanj</w:t>
        </w:r>
        <w:r>
          <w:rPr>
            <w:webHidden/>
          </w:rPr>
          <w:tab/>
        </w:r>
        <w:r>
          <w:rPr>
            <w:webHidden/>
          </w:rPr>
          <w:fldChar w:fldCharType="begin"/>
        </w:r>
        <w:r>
          <w:rPr>
            <w:webHidden/>
          </w:rPr>
          <w:instrText xml:space="preserve"> PAGEREF _Toc95390620 \h </w:instrText>
        </w:r>
        <w:r>
          <w:rPr>
            <w:webHidden/>
          </w:rPr>
        </w:r>
        <w:r>
          <w:rPr>
            <w:webHidden/>
          </w:rPr>
          <w:fldChar w:fldCharType="separate"/>
        </w:r>
        <w:r>
          <w:rPr>
            <w:webHidden/>
          </w:rPr>
          <w:t>10</w:t>
        </w:r>
        <w:r>
          <w:rPr>
            <w:webHidden/>
          </w:rPr>
          <w:fldChar w:fldCharType="end"/>
        </w:r>
      </w:hyperlink>
    </w:p>
    <w:p w14:paraId="6D25F693" w14:textId="572BDC4E" w:rsidR="00CC2EE4" w:rsidRDefault="00CC2EE4">
      <w:pPr>
        <w:pStyle w:val="Kazalovsebine2"/>
        <w:rPr>
          <w:rFonts w:asciiTheme="minorHAnsi" w:eastAsiaTheme="minorEastAsia" w:hAnsiTheme="minorHAnsi" w:cstheme="minorBidi"/>
          <w:kern w:val="0"/>
          <w:sz w:val="22"/>
          <w:szCs w:val="22"/>
        </w:rPr>
      </w:pPr>
      <w:hyperlink w:anchor="_Toc95390621" w:history="1">
        <w:r w:rsidRPr="0000087F">
          <w:rPr>
            <w:rStyle w:val="Hiperpovezava"/>
            <w:rFonts w:cs="Tahoma"/>
          </w:rPr>
          <w:t>2.9 Pooblastilo za sodelovanje pri pogajanjih</w:t>
        </w:r>
        <w:r>
          <w:rPr>
            <w:webHidden/>
          </w:rPr>
          <w:tab/>
        </w:r>
        <w:r>
          <w:rPr>
            <w:webHidden/>
          </w:rPr>
          <w:fldChar w:fldCharType="begin"/>
        </w:r>
        <w:r>
          <w:rPr>
            <w:webHidden/>
          </w:rPr>
          <w:instrText xml:space="preserve"> PAGEREF _Toc95390621 \h </w:instrText>
        </w:r>
        <w:r>
          <w:rPr>
            <w:webHidden/>
          </w:rPr>
        </w:r>
        <w:r>
          <w:rPr>
            <w:webHidden/>
          </w:rPr>
          <w:fldChar w:fldCharType="separate"/>
        </w:r>
        <w:r>
          <w:rPr>
            <w:webHidden/>
          </w:rPr>
          <w:t>11</w:t>
        </w:r>
        <w:r>
          <w:rPr>
            <w:webHidden/>
          </w:rPr>
          <w:fldChar w:fldCharType="end"/>
        </w:r>
      </w:hyperlink>
    </w:p>
    <w:p w14:paraId="64715844" w14:textId="1582F222" w:rsidR="00CC2EE4" w:rsidRDefault="00CC2EE4">
      <w:pPr>
        <w:pStyle w:val="Kazalovsebine2"/>
        <w:rPr>
          <w:rFonts w:asciiTheme="minorHAnsi" w:eastAsiaTheme="minorEastAsia" w:hAnsiTheme="minorHAnsi" w:cstheme="minorBidi"/>
          <w:kern w:val="0"/>
          <w:sz w:val="22"/>
          <w:szCs w:val="22"/>
        </w:rPr>
      </w:pPr>
      <w:hyperlink w:anchor="_Toc95390622" w:history="1">
        <w:r w:rsidRPr="0000087F">
          <w:rPr>
            <w:rStyle w:val="Hiperpovezava"/>
            <w:rFonts w:cs="Tahoma"/>
          </w:rPr>
          <w:t>2.10 Stroški ponudbe</w:t>
        </w:r>
        <w:r>
          <w:rPr>
            <w:webHidden/>
          </w:rPr>
          <w:tab/>
        </w:r>
        <w:r>
          <w:rPr>
            <w:webHidden/>
          </w:rPr>
          <w:fldChar w:fldCharType="begin"/>
        </w:r>
        <w:r>
          <w:rPr>
            <w:webHidden/>
          </w:rPr>
          <w:instrText xml:space="preserve"> PAGEREF _Toc95390622 \h </w:instrText>
        </w:r>
        <w:r>
          <w:rPr>
            <w:webHidden/>
          </w:rPr>
        </w:r>
        <w:r>
          <w:rPr>
            <w:webHidden/>
          </w:rPr>
          <w:fldChar w:fldCharType="separate"/>
        </w:r>
        <w:r>
          <w:rPr>
            <w:webHidden/>
          </w:rPr>
          <w:t>11</w:t>
        </w:r>
        <w:r>
          <w:rPr>
            <w:webHidden/>
          </w:rPr>
          <w:fldChar w:fldCharType="end"/>
        </w:r>
      </w:hyperlink>
    </w:p>
    <w:p w14:paraId="6B541413" w14:textId="5E577734" w:rsidR="00CC2EE4" w:rsidRDefault="00CC2EE4">
      <w:pPr>
        <w:pStyle w:val="Kazalovsebine2"/>
        <w:rPr>
          <w:rFonts w:asciiTheme="minorHAnsi" w:eastAsiaTheme="minorEastAsia" w:hAnsiTheme="minorHAnsi" w:cstheme="minorBidi"/>
          <w:kern w:val="0"/>
          <w:sz w:val="22"/>
          <w:szCs w:val="22"/>
        </w:rPr>
      </w:pPr>
      <w:hyperlink w:anchor="_Toc95390623" w:history="1">
        <w:r w:rsidRPr="0000087F">
          <w:rPr>
            <w:rStyle w:val="Hiperpovezava"/>
            <w:rFonts w:cs="Tahoma"/>
          </w:rPr>
          <w:t>2.11 Cena</w:t>
        </w:r>
        <w:r>
          <w:rPr>
            <w:webHidden/>
          </w:rPr>
          <w:tab/>
        </w:r>
        <w:r>
          <w:rPr>
            <w:webHidden/>
          </w:rPr>
          <w:fldChar w:fldCharType="begin"/>
        </w:r>
        <w:r>
          <w:rPr>
            <w:webHidden/>
          </w:rPr>
          <w:instrText xml:space="preserve"> PAGEREF _Toc95390623 \h </w:instrText>
        </w:r>
        <w:r>
          <w:rPr>
            <w:webHidden/>
          </w:rPr>
        </w:r>
        <w:r>
          <w:rPr>
            <w:webHidden/>
          </w:rPr>
          <w:fldChar w:fldCharType="separate"/>
        </w:r>
        <w:r>
          <w:rPr>
            <w:webHidden/>
          </w:rPr>
          <w:t>11</w:t>
        </w:r>
        <w:r>
          <w:rPr>
            <w:webHidden/>
          </w:rPr>
          <w:fldChar w:fldCharType="end"/>
        </w:r>
      </w:hyperlink>
    </w:p>
    <w:p w14:paraId="139301E9" w14:textId="7A3ACFBE" w:rsidR="00CC2EE4" w:rsidRDefault="00CC2EE4">
      <w:pPr>
        <w:pStyle w:val="Kazalovsebine2"/>
        <w:rPr>
          <w:rFonts w:asciiTheme="minorHAnsi" w:eastAsiaTheme="minorEastAsia" w:hAnsiTheme="minorHAnsi" w:cstheme="minorBidi"/>
          <w:kern w:val="0"/>
          <w:sz w:val="22"/>
          <w:szCs w:val="22"/>
        </w:rPr>
      </w:pPr>
      <w:hyperlink w:anchor="_Toc95390624" w:history="1">
        <w:r w:rsidRPr="0000087F">
          <w:rPr>
            <w:rStyle w:val="Hiperpovezava"/>
            <w:rFonts w:cs="Tahoma"/>
          </w:rPr>
          <w:t>2.12 Plačilni pogoji</w:t>
        </w:r>
        <w:r>
          <w:rPr>
            <w:webHidden/>
          </w:rPr>
          <w:tab/>
        </w:r>
        <w:r>
          <w:rPr>
            <w:webHidden/>
          </w:rPr>
          <w:fldChar w:fldCharType="begin"/>
        </w:r>
        <w:r>
          <w:rPr>
            <w:webHidden/>
          </w:rPr>
          <w:instrText xml:space="preserve"> PAGEREF _Toc95390624 \h </w:instrText>
        </w:r>
        <w:r>
          <w:rPr>
            <w:webHidden/>
          </w:rPr>
        </w:r>
        <w:r>
          <w:rPr>
            <w:webHidden/>
          </w:rPr>
          <w:fldChar w:fldCharType="separate"/>
        </w:r>
        <w:r>
          <w:rPr>
            <w:webHidden/>
          </w:rPr>
          <w:t>11</w:t>
        </w:r>
        <w:r>
          <w:rPr>
            <w:webHidden/>
          </w:rPr>
          <w:fldChar w:fldCharType="end"/>
        </w:r>
      </w:hyperlink>
    </w:p>
    <w:p w14:paraId="09BCF56E" w14:textId="27A34DC7" w:rsidR="00CC2EE4" w:rsidRDefault="00CC2EE4">
      <w:pPr>
        <w:pStyle w:val="Kazalovsebine2"/>
        <w:rPr>
          <w:rFonts w:asciiTheme="minorHAnsi" w:eastAsiaTheme="minorEastAsia" w:hAnsiTheme="minorHAnsi" w:cstheme="minorBidi"/>
          <w:kern w:val="0"/>
          <w:sz w:val="22"/>
          <w:szCs w:val="22"/>
        </w:rPr>
      </w:pPr>
      <w:hyperlink w:anchor="_Toc95390625" w:history="1">
        <w:r w:rsidRPr="0000087F">
          <w:rPr>
            <w:rStyle w:val="Hiperpovezava"/>
            <w:rFonts w:cs="Tahoma"/>
          </w:rPr>
          <w:t>2.13 Rok in način izvedbe dobave</w:t>
        </w:r>
        <w:r>
          <w:rPr>
            <w:webHidden/>
          </w:rPr>
          <w:tab/>
        </w:r>
        <w:r>
          <w:rPr>
            <w:webHidden/>
          </w:rPr>
          <w:fldChar w:fldCharType="begin"/>
        </w:r>
        <w:r>
          <w:rPr>
            <w:webHidden/>
          </w:rPr>
          <w:instrText xml:space="preserve"> PAGEREF _Toc95390625 \h </w:instrText>
        </w:r>
        <w:r>
          <w:rPr>
            <w:webHidden/>
          </w:rPr>
        </w:r>
        <w:r>
          <w:rPr>
            <w:webHidden/>
          </w:rPr>
          <w:fldChar w:fldCharType="separate"/>
        </w:r>
        <w:r>
          <w:rPr>
            <w:webHidden/>
          </w:rPr>
          <w:t>12</w:t>
        </w:r>
        <w:r>
          <w:rPr>
            <w:webHidden/>
          </w:rPr>
          <w:fldChar w:fldCharType="end"/>
        </w:r>
      </w:hyperlink>
    </w:p>
    <w:p w14:paraId="31202FC3" w14:textId="107F6B15" w:rsidR="00CC2EE4" w:rsidRDefault="00CC2EE4">
      <w:pPr>
        <w:pStyle w:val="Kazalovsebine2"/>
        <w:rPr>
          <w:rFonts w:asciiTheme="minorHAnsi" w:eastAsiaTheme="minorEastAsia" w:hAnsiTheme="minorHAnsi" w:cstheme="minorBidi"/>
          <w:kern w:val="0"/>
          <w:sz w:val="22"/>
          <w:szCs w:val="22"/>
        </w:rPr>
      </w:pPr>
      <w:hyperlink w:anchor="_Toc95390626" w:history="1">
        <w:r w:rsidRPr="0000087F">
          <w:rPr>
            <w:rStyle w:val="Hiperpovezava"/>
            <w:rFonts w:cs="Tahoma"/>
          </w:rPr>
          <w:t>2.14 Merila za ocenjevanje ponudb, katerim je priznana dopustnost</w:t>
        </w:r>
        <w:r>
          <w:rPr>
            <w:webHidden/>
          </w:rPr>
          <w:tab/>
        </w:r>
        <w:r>
          <w:rPr>
            <w:webHidden/>
          </w:rPr>
          <w:fldChar w:fldCharType="begin"/>
        </w:r>
        <w:r>
          <w:rPr>
            <w:webHidden/>
          </w:rPr>
          <w:instrText xml:space="preserve"> PAGEREF _Toc95390626 \h </w:instrText>
        </w:r>
        <w:r>
          <w:rPr>
            <w:webHidden/>
          </w:rPr>
        </w:r>
        <w:r>
          <w:rPr>
            <w:webHidden/>
          </w:rPr>
          <w:fldChar w:fldCharType="separate"/>
        </w:r>
        <w:r>
          <w:rPr>
            <w:webHidden/>
          </w:rPr>
          <w:t>12</w:t>
        </w:r>
        <w:r>
          <w:rPr>
            <w:webHidden/>
          </w:rPr>
          <w:fldChar w:fldCharType="end"/>
        </w:r>
      </w:hyperlink>
    </w:p>
    <w:p w14:paraId="3AD52B86" w14:textId="6E8C94CE" w:rsidR="00CC2EE4" w:rsidRDefault="00CC2EE4">
      <w:pPr>
        <w:pStyle w:val="Kazalovsebine2"/>
        <w:rPr>
          <w:rFonts w:asciiTheme="minorHAnsi" w:eastAsiaTheme="minorEastAsia" w:hAnsiTheme="minorHAnsi" w:cstheme="minorBidi"/>
          <w:kern w:val="0"/>
          <w:sz w:val="22"/>
          <w:szCs w:val="22"/>
        </w:rPr>
      </w:pPr>
      <w:hyperlink w:anchor="_Toc95390627" w:history="1">
        <w:r w:rsidRPr="0000087F">
          <w:rPr>
            <w:rStyle w:val="Hiperpovezava"/>
            <w:rFonts w:cs="Tahoma"/>
          </w:rPr>
          <w:t>2.15 Finančna zavarovanja</w:t>
        </w:r>
        <w:r>
          <w:rPr>
            <w:webHidden/>
          </w:rPr>
          <w:tab/>
        </w:r>
        <w:r>
          <w:rPr>
            <w:webHidden/>
          </w:rPr>
          <w:fldChar w:fldCharType="begin"/>
        </w:r>
        <w:r>
          <w:rPr>
            <w:webHidden/>
          </w:rPr>
          <w:instrText xml:space="preserve"> PAGEREF _Toc95390627 \h </w:instrText>
        </w:r>
        <w:r>
          <w:rPr>
            <w:webHidden/>
          </w:rPr>
        </w:r>
        <w:r>
          <w:rPr>
            <w:webHidden/>
          </w:rPr>
          <w:fldChar w:fldCharType="separate"/>
        </w:r>
        <w:r>
          <w:rPr>
            <w:webHidden/>
          </w:rPr>
          <w:t>12</w:t>
        </w:r>
        <w:r>
          <w:rPr>
            <w:webHidden/>
          </w:rPr>
          <w:fldChar w:fldCharType="end"/>
        </w:r>
      </w:hyperlink>
    </w:p>
    <w:p w14:paraId="1EF38BCC" w14:textId="15909112" w:rsidR="00CC2EE4" w:rsidRDefault="00CC2EE4">
      <w:pPr>
        <w:pStyle w:val="Kazalovsebine2"/>
        <w:rPr>
          <w:rFonts w:asciiTheme="minorHAnsi" w:eastAsiaTheme="minorEastAsia" w:hAnsiTheme="minorHAnsi" w:cstheme="minorBidi"/>
          <w:kern w:val="0"/>
          <w:sz w:val="22"/>
          <w:szCs w:val="22"/>
        </w:rPr>
      </w:pPr>
      <w:hyperlink w:anchor="_Toc95390628" w:history="1">
        <w:r w:rsidRPr="0000087F">
          <w:rPr>
            <w:rStyle w:val="Hiperpovezava"/>
            <w:rFonts w:cs="Tahoma"/>
          </w:rPr>
          <w:t>2.16 Poslovna skrivnost in varovanje zaupnih podatkov</w:t>
        </w:r>
        <w:r>
          <w:rPr>
            <w:webHidden/>
          </w:rPr>
          <w:tab/>
        </w:r>
        <w:r>
          <w:rPr>
            <w:webHidden/>
          </w:rPr>
          <w:fldChar w:fldCharType="begin"/>
        </w:r>
        <w:r>
          <w:rPr>
            <w:webHidden/>
          </w:rPr>
          <w:instrText xml:space="preserve"> PAGEREF _Toc95390628 \h </w:instrText>
        </w:r>
        <w:r>
          <w:rPr>
            <w:webHidden/>
          </w:rPr>
        </w:r>
        <w:r>
          <w:rPr>
            <w:webHidden/>
          </w:rPr>
          <w:fldChar w:fldCharType="separate"/>
        </w:r>
        <w:r>
          <w:rPr>
            <w:webHidden/>
          </w:rPr>
          <w:t>13</w:t>
        </w:r>
        <w:r>
          <w:rPr>
            <w:webHidden/>
          </w:rPr>
          <w:fldChar w:fldCharType="end"/>
        </w:r>
      </w:hyperlink>
    </w:p>
    <w:p w14:paraId="0046DBF8" w14:textId="1A5365E4" w:rsidR="00CC2EE4" w:rsidRDefault="00CC2EE4">
      <w:pPr>
        <w:pStyle w:val="Kazalovsebine2"/>
        <w:rPr>
          <w:rFonts w:asciiTheme="minorHAnsi" w:eastAsiaTheme="minorEastAsia" w:hAnsiTheme="minorHAnsi" w:cstheme="minorBidi"/>
          <w:kern w:val="0"/>
          <w:sz w:val="22"/>
          <w:szCs w:val="22"/>
        </w:rPr>
      </w:pPr>
      <w:hyperlink w:anchor="_Toc95390629" w:history="1">
        <w:r w:rsidRPr="0000087F">
          <w:rPr>
            <w:rStyle w:val="Hiperpovezava"/>
            <w:rFonts w:cs="Tahoma"/>
          </w:rPr>
          <w:t>2.17 Izločitev prijave</w:t>
        </w:r>
        <w:r>
          <w:rPr>
            <w:webHidden/>
          </w:rPr>
          <w:tab/>
        </w:r>
        <w:r>
          <w:rPr>
            <w:webHidden/>
          </w:rPr>
          <w:fldChar w:fldCharType="begin"/>
        </w:r>
        <w:r>
          <w:rPr>
            <w:webHidden/>
          </w:rPr>
          <w:instrText xml:space="preserve"> PAGEREF _Toc95390629 \h </w:instrText>
        </w:r>
        <w:r>
          <w:rPr>
            <w:webHidden/>
          </w:rPr>
        </w:r>
        <w:r>
          <w:rPr>
            <w:webHidden/>
          </w:rPr>
          <w:fldChar w:fldCharType="separate"/>
        </w:r>
        <w:r>
          <w:rPr>
            <w:webHidden/>
          </w:rPr>
          <w:t>13</w:t>
        </w:r>
        <w:r>
          <w:rPr>
            <w:webHidden/>
          </w:rPr>
          <w:fldChar w:fldCharType="end"/>
        </w:r>
      </w:hyperlink>
    </w:p>
    <w:p w14:paraId="397157D1" w14:textId="02530066" w:rsidR="00CC2EE4" w:rsidRDefault="00CC2EE4">
      <w:pPr>
        <w:pStyle w:val="Kazalovsebine2"/>
        <w:rPr>
          <w:rFonts w:asciiTheme="minorHAnsi" w:eastAsiaTheme="minorEastAsia" w:hAnsiTheme="minorHAnsi" w:cstheme="minorBidi"/>
          <w:kern w:val="0"/>
          <w:sz w:val="22"/>
          <w:szCs w:val="22"/>
        </w:rPr>
      </w:pPr>
      <w:hyperlink w:anchor="_Toc95390630" w:history="1">
        <w:r w:rsidRPr="0000087F">
          <w:rPr>
            <w:rStyle w:val="Hiperpovezava"/>
            <w:rFonts w:cs="Tahoma"/>
          </w:rPr>
          <w:t>2.18 Podatki o lastniški strukturi - izbrani ponudnik</w:t>
        </w:r>
        <w:r>
          <w:rPr>
            <w:webHidden/>
          </w:rPr>
          <w:tab/>
        </w:r>
        <w:r>
          <w:rPr>
            <w:webHidden/>
          </w:rPr>
          <w:fldChar w:fldCharType="begin"/>
        </w:r>
        <w:r>
          <w:rPr>
            <w:webHidden/>
          </w:rPr>
          <w:instrText xml:space="preserve"> PAGEREF _Toc95390630 \h </w:instrText>
        </w:r>
        <w:r>
          <w:rPr>
            <w:webHidden/>
          </w:rPr>
        </w:r>
        <w:r>
          <w:rPr>
            <w:webHidden/>
          </w:rPr>
          <w:fldChar w:fldCharType="separate"/>
        </w:r>
        <w:r>
          <w:rPr>
            <w:webHidden/>
          </w:rPr>
          <w:t>13</w:t>
        </w:r>
        <w:r>
          <w:rPr>
            <w:webHidden/>
          </w:rPr>
          <w:fldChar w:fldCharType="end"/>
        </w:r>
      </w:hyperlink>
    </w:p>
    <w:p w14:paraId="4C42B289" w14:textId="7E8EAF4A" w:rsidR="00CC2EE4" w:rsidRDefault="00CC2EE4">
      <w:pPr>
        <w:pStyle w:val="Kazalovsebine2"/>
        <w:rPr>
          <w:rFonts w:asciiTheme="minorHAnsi" w:eastAsiaTheme="minorEastAsia" w:hAnsiTheme="minorHAnsi" w:cstheme="minorBidi"/>
          <w:kern w:val="0"/>
          <w:sz w:val="22"/>
          <w:szCs w:val="22"/>
        </w:rPr>
      </w:pPr>
      <w:hyperlink w:anchor="_Toc95390631" w:history="1">
        <w:r w:rsidRPr="0000087F">
          <w:rPr>
            <w:rStyle w:val="Hiperpovezava"/>
            <w:rFonts w:cs="Tahoma"/>
          </w:rPr>
          <w:t>2.19 Pravna podlaga</w:t>
        </w:r>
        <w:r>
          <w:rPr>
            <w:webHidden/>
          </w:rPr>
          <w:tab/>
        </w:r>
        <w:r>
          <w:rPr>
            <w:webHidden/>
          </w:rPr>
          <w:fldChar w:fldCharType="begin"/>
        </w:r>
        <w:r>
          <w:rPr>
            <w:webHidden/>
          </w:rPr>
          <w:instrText xml:space="preserve"> PAGEREF _Toc95390631 \h </w:instrText>
        </w:r>
        <w:r>
          <w:rPr>
            <w:webHidden/>
          </w:rPr>
        </w:r>
        <w:r>
          <w:rPr>
            <w:webHidden/>
          </w:rPr>
          <w:fldChar w:fldCharType="separate"/>
        </w:r>
        <w:r>
          <w:rPr>
            <w:webHidden/>
          </w:rPr>
          <w:t>14</w:t>
        </w:r>
        <w:r>
          <w:rPr>
            <w:webHidden/>
          </w:rPr>
          <w:fldChar w:fldCharType="end"/>
        </w:r>
      </w:hyperlink>
    </w:p>
    <w:p w14:paraId="35C8102E" w14:textId="1D3B5D56" w:rsidR="00CC2EE4" w:rsidRDefault="00CC2EE4">
      <w:pPr>
        <w:pStyle w:val="Kazalovsebine2"/>
        <w:rPr>
          <w:rFonts w:asciiTheme="minorHAnsi" w:eastAsiaTheme="minorEastAsia" w:hAnsiTheme="minorHAnsi" w:cstheme="minorBidi"/>
          <w:kern w:val="0"/>
          <w:sz w:val="22"/>
          <w:szCs w:val="22"/>
        </w:rPr>
      </w:pPr>
      <w:hyperlink w:anchor="_Toc95390632" w:history="1">
        <w:r w:rsidRPr="0000087F">
          <w:rPr>
            <w:rStyle w:val="Hiperpovezava"/>
            <w:rFonts w:cs="Tahoma"/>
          </w:rPr>
          <w:t>2.20  Pravno varstvo</w:t>
        </w:r>
        <w:r>
          <w:rPr>
            <w:webHidden/>
          </w:rPr>
          <w:tab/>
        </w:r>
        <w:r>
          <w:rPr>
            <w:webHidden/>
          </w:rPr>
          <w:fldChar w:fldCharType="begin"/>
        </w:r>
        <w:r>
          <w:rPr>
            <w:webHidden/>
          </w:rPr>
          <w:instrText xml:space="preserve"> PAGEREF _Toc95390632 \h </w:instrText>
        </w:r>
        <w:r>
          <w:rPr>
            <w:webHidden/>
          </w:rPr>
        </w:r>
        <w:r>
          <w:rPr>
            <w:webHidden/>
          </w:rPr>
          <w:fldChar w:fldCharType="separate"/>
        </w:r>
        <w:r>
          <w:rPr>
            <w:webHidden/>
          </w:rPr>
          <w:t>14</w:t>
        </w:r>
        <w:r>
          <w:rPr>
            <w:webHidden/>
          </w:rPr>
          <w:fldChar w:fldCharType="end"/>
        </w:r>
      </w:hyperlink>
    </w:p>
    <w:p w14:paraId="57218974" w14:textId="179980ED" w:rsidR="00CC2EE4" w:rsidRDefault="00CC2EE4">
      <w:pPr>
        <w:pStyle w:val="Kazalovsebine1"/>
        <w:rPr>
          <w:rFonts w:asciiTheme="minorHAnsi" w:eastAsiaTheme="minorEastAsia" w:hAnsiTheme="minorHAnsi" w:cstheme="minorBidi"/>
          <w:b w:val="0"/>
          <w:sz w:val="22"/>
          <w:szCs w:val="22"/>
        </w:rPr>
      </w:pPr>
      <w:hyperlink w:anchor="_Toc95390633" w:history="1">
        <w:r w:rsidRPr="0000087F">
          <w:rPr>
            <w:rStyle w:val="Hiperpovezava"/>
            <w:rFonts w:cs="Tahoma"/>
          </w:rPr>
          <w:t>3</w:t>
        </w:r>
        <w:r>
          <w:rPr>
            <w:rFonts w:asciiTheme="minorHAnsi" w:eastAsiaTheme="minorEastAsia" w:hAnsiTheme="minorHAnsi" w:cstheme="minorBidi"/>
            <w:b w:val="0"/>
            <w:sz w:val="22"/>
            <w:szCs w:val="22"/>
          </w:rPr>
          <w:tab/>
        </w:r>
        <w:r w:rsidRPr="0000087F">
          <w:rPr>
            <w:rStyle w:val="Hiperpovezava"/>
            <w:rFonts w:cs="Tahoma"/>
          </w:rPr>
          <w:t>UGOTAVLJANJE SPOSOBNOSTI</w:t>
        </w:r>
        <w:r>
          <w:rPr>
            <w:webHidden/>
          </w:rPr>
          <w:tab/>
        </w:r>
        <w:r>
          <w:rPr>
            <w:webHidden/>
          </w:rPr>
          <w:fldChar w:fldCharType="begin"/>
        </w:r>
        <w:r>
          <w:rPr>
            <w:webHidden/>
          </w:rPr>
          <w:instrText xml:space="preserve"> PAGEREF _Toc95390633 \h </w:instrText>
        </w:r>
        <w:r>
          <w:rPr>
            <w:webHidden/>
          </w:rPr>
        </w:r>
        <w:r>
          <w:rPr>
            <w:webHidden/>
          </w:rPr>
          <w:fldChar w:fldCharType="separate"/>
        </w:r>
        <w:r>
          <w:rPr>
            <w:webHidden/>
          </w:rPr>
          <w:t>15</w:t>
        </w:r>
        <w:r>
          <w:rPr>
            <w:webHidden/>
          </w:rPr>
          <w:fldChar w:fldCharType="end"/>
        </w:r>
      </w:hyperlink>
    </w:p>
    <w:p w14:paraId="3CA311B0" w14:textId="28E9C9C9" w:rsidR="00CC2EE4" w:rsidRDefault="00CC2EE4">
      <w:pPr>
        <w:pStyle w:val="Kazalovsebine2"/>
        <w:rPr>
          <w:rFonts w:asciiTheme="minorHAnsi" w:eastAsiaTheme="minorEastAsia" w:hAnsiTheme="minorHAnsi" w:cstheme="minorBidi"/>
          <w:kern w:val="0"/>
          <w:sz w:val="22"/>
          <w:szCs w:val="22"/>
        </w:rPr>
      </w:pPr>
      <w:hyperlink w:anchor="_Toc95390634" w:history="1">
        <w:r w:rsidRPr="0000087F">
          <w:rPr>
            <w:rStyle w:val="Hiperpovezava"/>
            <w:rFonts w:cs="Tahoma"/>
          </w:rPr>
          <w:t>3.1 Uvrstitev na seznam ponudnikov z negativnimi referencami in evidenco poslovnih subjektov iz ZIntPK</w:t>
        </w:r>
        <w:r>
          <w:rPr>
            <w:webHidden/>
          </w:rPr>
          <w:tab/>
        </w:r>
        <w:r>
          <w:rPr>
            <w:webHidden/>
          </w:rPr>
          <w:fldChar w:fldCharType="begin"/>
        </w:r>
        <w:r>
          <w:rPr>
            <w:webHidden/>
          </w:rPr>
          <w:instrText xml:space="preserve"> PAGEREF _Toc95390634 \h </w:instrText>
        </w:r>
        <w:r>
          <w:rPr>
            <w:webHidden/>
          </w:rPr>
        </w:r>
        <w:r>
          <w:rPr>
            <w:webHidden/>
          </w:rPr>
          <w:fldChar w:fldCharType="separate"/>
        </w:r>
        <w:r>
          <w:rPr>
            <w:webHidden/>
          </w:rPr>
          <w:t>15</w:t>
        </w:r>
        <w:r>
          <w:rPr>
            <w:webHidden/>
          </w:rPr>
          <w:fldChar w:fldCharType="end"/>
        </w:r>
      </w:hyperlink>
    </w:p>
    <w:p w14:paraId="56EA7204" w14:textId="5591B5D5" w:rsidR="00CC2EE4" w:rsidRDefault="00CC2EE4">
      <w:pPr>
        <w:pStyle w:val="Kazalovsebine2"/>
        <w:rPr>
          <w:rFonts w:asciiTheme="minorHAnsi" w:eastAsiaTheme="minorEastAsia" w:hAnsiTheme="minorHAnsi" w:cstheme="minorBidi"/>
          <w:kern w:val="0"/>
          <w:sz w:val="22"/>
          <w:szCs w:val="22"/>
        </w:rPr>
      </w:pPr>
      <w:hyperlink w:anchor="_Toc95390635" w:history="1">
        <w:r w:rsidRPr="0000087F">
          <w:rPr>
            <w:rStyle w:val="Hiperpovezava"/>
            <w:rFonts w:cs="Tahoma"/>
          </w:rPr>
          <w:t>3.2 Pretekla slaba izvedba</w:t>
        </w:r>
        <w:r>
          <w:rPr>
            <w:webHidden/>
          </w:rPr>
          <w:tab/>
        </w:r>
        <w:r>
          <w:rPr>
            <w:webHidden/>
          </w:rPr>
          <w:fldChar w:fldCharType="begin"/>
        </w:r>
        <w:r>
          <w:rPr>
            <w:webHidden/>
          </w:rPr>
          <w:instrText xml:space="preserve"> PAGEREF _Toc95390635 \h </w:instrText>
        </w:r>
        <w:r>
          <w:rPr>
            <w:webHidden/>
          </w:rPr>
        </w:r>
        <w:r>
          <w:rPr>
            <w:webHidden/>
          </w:rPr>
          <w:fldChar w:fldCharType="separate"/>
        </w:r>
        <w:r>
          <w:rPr>
            <w:webHidden/>
          </w:rPr>
          <w:t>15</w:t>
        </w:r>
        <w:r>
          <w:rPr>
            <w:webHidden/>
          </w:rPr>
          <w:fldChar w:fldCharType="end"/>
        </w:r>
      </w:hyperlink>
    </w:p>
    <w:p w14:paraId="7B24DE90" w14:textId="428FB732" w:rsidR="00CC2EE4" w:rsidRDefault="00CC2EE4">
      <w:pPr>
        <w:pStyle w:val="Kazalovsebine2"/>
        <w:rPr>
          <w:rFonts w:asciiTheme="minorHAnsi" w:eastAsiaTheme="minorEastAsia" w:hAnsiTheme="minorHAnsi" w:cstheme="minorBidi"/>
          <w:kern w:val="0"/>
          <w:sz w:val="22"/>
          <w:szCs w:val="22"/>
        </w:rPr>
      </w:pPr>
      <w:hyperlink w:anchor="_Toc95390636" w:history="1">
        <w:r w:rsidRPr="0000087F">
          <w:rPr>
            <w:rStyle w:val="Hiperpovezava"/>
            <w:rFonts w:cs="Tahoma"/>
          </w:rPr>
          <w:t>3.3 Stanje insolventnosti ali prisilnega prenehanja ali postopek  likvidacije</w:t>
        </w:r>
        <w:r>
          <w:rPr>
            <w:webHidden/>
          </w:rPr>
          <w:tab/>
        </w:r>
        <w:r>
          <w:rPr>
            <w:webHidden/>
          </w:rPr>
          <w:fldChar w:fldCharType="begin"/>
        </w:r>
        <w:r>
          <w:rPr>
            <w:webHidden/>
          </w:rPr>
          <w:instrText xml:space="preserve"> PAGEREF _Toc95390636 \h </w:instrText>
        </w:r>
        <w:r>
          <w:rPr>
            <w:webHidden/>
          </w:rPr>
        </w:r>
        <w:r>
          <w:rPr>
            <w:webHidden/>
          </w:rPr>
          <w:fldChar w:fldCharType="separate"/>
        </w:r>
        <w:r>
          <w:rPr>
            <w:webHidden/>
          </w:rPr>
          <w:t>15</w:t>
        </w:r>
        <w:r>
          <w:rPr>
            <w:webHidden/>
          </w:rPr>
          <w:fldChar w:fldCharType="end"/>
        </w:r>
      </w:hyperlink>
    </w:p>
    <w:p w14:paraId="507B35B8" w14:textId="7E780E32" w:rsidR="00CC2EE4" w:rsidRDefault="00CC2EE4">
      <w:pPr>
        <w:pStyle w:val="Kazalovsebine2"/>
        <w:rPr>
          <w:rFonts w:asciiTheme="minorHAnsi" w:eastAsiaTheme="minorEastAsia" w:hAnsiTheme="minorHAnsi" w:cstheme="minorBidi"/>
          <w:kern w:val="0"/>
          <w:sz w:val="22"/>
          <w:szCs w:val="22"/>
        </w:rPr>
      </w:pPr>
      <w:hyperlink w:anchor="_Toc95390637" w:history="1">
        <w:r w:rsidRPr="0000087F">
          <w:rPr>
            <w:rStyle w:val="Hiperpovezava"/>
            <w:rFonts w:cs="Tahoma"/>
          </w:rPr>
          <w:t>3.4 Dajanje zavajajočih razlag in ne predložitev dokazil</w:t>
        </w:r>
        <w:r>
          <w:rPr>
            <w:webHidden/>
          </w:rPr>
          <w:tab/>
        </w:r>
        <w:r>
          <w:rPr>
            <w:webHidden/>
          </w:rPr>
          <w:fldChar w:fldCharType="begin"/>
        </w:r>
        <w:r>
          <w:rPr>
            <w:webHidden/>
          </w:rPr>
          <w:instrText xml:space="preserve"> PAGEREF _Toc95390637 \h </w:instrText>
        </w:r>
        <w:r>
          <w:rPr>
            <w:webHidden/>
          </w:rPr>
        </w:r>
        <w:r>
          <w:rPr>
            <w:webHidden/>
          </w:rPr>
          <w:fldChar w:fldCharType="separate"/>
        </w:r>
        <w:r>
          <w:rPr>
            <w:webHidden/>
          </w:rPr>
          <w:t>15</w:t>
        </w:r>
        <w:r>
          <w:rPr>
            <w:webHidden/>
          </w:rPr>
          <w:fldChar w:fldCharType="end"/>
        </w:r>
      </w:hyperlink>
    </w:p>
    <w:p w14:paraId="21C8B3FB" w14:textId="077508DB" w:rsidR="00CC2EE4" w:rsidRDefault="00CC2EE4">
      <w:pPr>
        <w:pStyle w:val="Kazalovsebine2"/>
        <w:rPr>
          <w:rFonts w:asciiTheme="minorHAnsi" w:eastAsiaTheme="minorEastAsia" w:hAnsiTheme="minorHAnsi" w:cstheme="minorBidi"/>
          <w:kern w:val="0"/>
          <w:sz w:val="22"/>
          <w:szCs w:val="22"/>
        </w:rPr>
      </w:pPr>
      <w:hyperlink w:anchor="_Toc95390638" w:history="1">
        <w:r w:rsidRPr="0000087F">
          <w:rPr>
            <w:rStyle w:val="Hiperpovezava"/>
            <w:rFonts w:cs="Tahoma"/>
          </w:rPr>
          <w:t>3.5 Neupravičen vpliv na odločanje naročnika</w:t>
        </w:r>
        <w:r>
          <w:rPr>
            <w:webHidden/>
          </w:rPr>
          <w:tab/>
        </w:r>
        <w:r>
          <w:rPr>
            <w:webHidden/>
          </w:rPr>
          <w:fldChar w:fldCharType="begin"/>
        </w:r>
        <w:r>
          <w:rPr>
            <w:webHidden/>
          </w:rPr>
          <w:instrText xml:space="preserve"> PAGEREF _Toc95390638 \h </w:instrText>
        </w:r>
        <w:r>
          <w:rPr>
            <w:webHidden/>
          </w:rPr>
        </w:r>
        <w:r>
          <w:rPr>
            <w:webHidden/>
          </w:rPr>
          <w:fldChar w:fldCharType="separate"/>
        </w:r>
        <w:r>
          <w:rPr>
            <w:webHidden/>
          </w:rPr>
          <w:t>16</w:t>
        </w:r>
        <w:r>
          <w:rPr>
            <w:webHidden/>
          </w:rPr>
          <w:fldChar w:fldCharType="end"/>
        </w:r>
      </w:hyperlink>
    </w:p>
    <w:p w14:paraId="2BAD5962" w14:textId="2258F70E" w:rsidR="00CC2EE4" w:rsidRDefault="00CC2EE4">
      <w:pPr>
        <w:pStyle w:val="Kazalovsebine2"/>
        <w:rPr>
          <w:rFonts w:asciiTheme="minorHAnsi" w:eastAsiaTheme="minorEastAsia" w:hAnsiTheme="minorHAnsi" w:cstheme="minorBidi"/>
          <w:kern w:val="0"/>
          <w:sz w:val="22"/>
          <w:szCs w:val="22"/>
        </w:rPr>
      </w:pPr>
      <w:hyperlink w:anchor="_Toc95390639" w:history="1">
        <w:r w:rsidRPr="0000087F">
          <w:rPr>
            <w:rStyle w:val="Hiperpovezava"/>
            <w:rFonts w:cs="Tahoma"/>
          </w:rPr>
          <w:t>3.6 Gospodarski subjekti, za katere ne smejo obstajati razlogi za izključitev</w:t>
        </w:r>
        <w:r>
          <w:rPr>
            <w:webHidden/>
          </w:rPr>
          <w:tab/>
        </w:r>
        <w:r>
          <w:rPr>
            <w:webHidden/>
          </w:rPr>
          <w:fldChar w:fldCharType="begin"/>
        </w:r>
        <w:r>
          <w:rPr>
            <w:webHidden/>
          </w:rPr>
          <w:instrText xml:space="preserve"> PAGEREF _Toc95390639 \h </w:instrText>
        </w:r>
        <w:r>
          <w:rPr>
            <w:webHidden/>
          </w:rPr>
        </w:r>
        <w:r>
          <w:rPr>
            <w:webHidden/>
          </w:rPr>
          <w:fldChar w:fldCharType="separate"/>
        </w:r>
        <w:r>
          <w:rPr>
            <w:webHidden/>
          </w:rPr>
          <w:t>16</w:t>
        </w:r>
        <w:r>
          <w:rPr>
            <w:webHidden/>
          </w:rPr>
          <w:fldChar w:fldCharType="end"/>
        </w:r>
      </w:hyperlink>
    </w:p>
    <w:p w14:paraId="344ADD18" w14:textId="05C8AEB0" w:rsidR="00CC2EE4" w:rsidRDefault="00CC2EE4">
      <w:pPr>
        <w:pStyle w:val="Kazalovsebine1"/>
        <w:rPr>
          <w:rFonts w:asciiTheme="minorHAnsi" w:eastAsiaTheme="minorEastAsia" w:hAnsiTheme="minorHAnsi" w:cstheme="minorBidi"/>
          <w:b w:val="0"/>
          <w:sz w:val="22"/>
          <w:szCs w:val="22"/>
        </w:rPr>
      </w:pPr>
      <w:hyperlink w:anchor="_Toc95390640" w:history="1">
        <w:r w:rsidRPr="0000087F">
          <w:rPr>
            <w:rStyle w:val="Hiperpovezava"/>
            <w:rFonts w:cs="Tahoma"/>
          </w:rPr>
          <w:t xml:space="preserve">4 </w:t>
        </w:r>
        <w:r>
          <w:rPr>
            <w:rFonts w:asciiTheme="minorHAnsi" w:eastAsiaTheme="minorEastAsia" w:hAnsiTheme="minorHAnsi" w:cstheme="minorBidi"/>
            <w:b w:val="0"/>
            <w:sz w:val="22"/>
            <w:szCs w:val="22"/>
          </w:rPr>
          <w:tab/>
        </w:r>
        <w:r w:rsidRPr="0000087F">
          <w:rPr>
            <w:rStyle w:val="Hiperpovezava"/>
            <w:rFonts w:cs="Tahoma"/>
          </w:rPr>
          <w:t>POGOJI ZA SODELOVANJE</w:t>
        </w:r>
        <w:r>
          <w:rPr>
            <w:webHidden/>
          </w:rPr>
          <w:tab/>
        </w:r>
        <w:r>
          <w:rPr>
            <w:webHidden/>
          </w:rPr>
          <w:fldChar w:fldCharType="begin"/>
        </w:r>
        <w:r>
          <w:rPr>
            <w:webHidden/>
          </w:rPr>
          <w:instrText xml:space="preserve"> PAGEREF _Toc95390640 \h </w:instrText>
        </w:r>
        <w:r>
          <w:rPr>
            <w:webHidden/>
          </w:rPr>
        </w:r>
        <w:r>
          <w:rPr>
            <w:webHidden/>
          </w:rPr>
          <w:fldChar w:fldCharType="separate"/>
        </w:r>
        <w:r>
          <w:rPr>
            <w:webHidden/>
          </w:rPr>
          <w:t>17</w:t>
        </w:r>
        <w:r>
          <w:rPr>
            <w:webHidden/>
          </w:rPr>
          <w:fldChar w:fldCharType="end"/>
        </w:r>
      </w:hyperlink>
    </w:p>
    <w:p w14:paraId="3710A90D" w14:textId="05A31D86" w:rsidR="00CC2EE4" w:rsidRDefault="00CC2EE4">
      <w:pPr>
        <w:pStyle w:val="Kazalovsebine2"/>
        <w:rPr>
          <w:rFonts w:asciiTheme="minorHAnsi" w:eastAsiaTheme="minorEastAsia" w:hAnsiTheme="minorHAnsi" w:cstheme="minorBidi"/>
          <w:kern w:val="0"/>
          <w:sz w:val="22"/>
          <w:szCs w:val="22"/>
        </w:rPr>
      </w:pPr>
      <w:hyperlink w:anchor="_Toc95390641" w:history="1">
        <w:r w:rsidRPr="0000087F">
          <w:rPr>
            <w:rStyle w:val="Hiperpovezava"/>
            <w:rFonts w:cs="Tahoma"/>
          </w:rPr>
          <w:t>4.1 Sposobnost za opravljanje poklicne dejavnosti</w:t>
        </w:r>
        <w:r>
          <w:rPr>
            <w:webHidden/>
          </w:rPr>
          <w:tab/>
        </w:r>
        <w:r>
          <w:rPr>
            <w:webHidden/>
          </w:rPr>
          <w:fldChar w:fldCharType="begin"/>
        </w:r>
        <w:r>
          <w:rPr>
            <w:webHidden/>
          </w:rPr>
          <w:instrText xml:space="preserve"> PAGEREF _Toc95390641 \h </w:instrText>
        </w:r>
        <w:r>
          <w:rPr>
            <w:webHidden/>
          </w:rPr>
        </w:r>
        <w:r>
          <w:rPr>
            <w:webHidden/>
          </w:rPr>
          <w:fldChar w:fldCharType="separate"/>
        </w:r>
        <w:r>
          <w:rPr>
            <w:webHidden/>
          </w:rPr>
          <w:t>17</w:t>
        </w:r>
        <w:r>
          <w:rPr>
            <w:webHidden/>
          </w:rPr>
          <w:fldChar w:fldCharType="end"/>
        </w:r>
      </w:hyperlink>
    </w:p>
    <w:p w14:paraId="15322E91" w14:textId="10CCF0FA" w:rsidR="00CC2EE4" w:rsidRDefault="00CC2EE4">
      <w:pPr>
        <w:pStyle w:val="Kazalovsebine2"/>
        <w:rPr>
          <w:rFonts w:asciiTheme="minorHAnsi" w:eastAsiaTheme="minorEastAsia" w:hAnsiTheme="minorHAnsi" w:cstheme="minorBidi"/>
          <w:kern w:val="0"/>
          <w:sz w:val="22"/>
          <w:szCs w:val="22"/>
        </w:rPr>
      </w:pPr>
      <w:hyperlink w:anchor="_Toc95390642" w:history="1">
        <w:r w:rsidRPr="0000087F">
          <w:rPr>
            <w:rStyle w:val="Hiperpovezava"/>
            <w:rFonts w:cs="Tahoma"/>
          </w:rPr>
          <w:t>4.2 Ekonomski in finančni položaj</w:t>
        </w:r>
        <w:r>
          <w:rPr>
            <w:webHidden/>
          </w:rPr>
          <w:tab/>
        </w:r>
        <w:r>
          <w:rPr>
            <w:webHidden/>
          </w:rPr>
          <w:fldChar w:fldCharType="begin"/>
        </w:r>
        <w:r>
          <w:rPr>
            <w:webHidden/>
          </w:rPr>
          <w:instrText xml:space="preserve"> PAGEREF _Toc95390642 \h </w:instrText>
        </w:r>
        <w:r>
          <w:rPr>
            <w:webHidden/>
          </w:rPr>
        </w:r>
        <w:r>
          <w:rPr>
            <w:webHidden/>
          </w:rPr>
          <w:fldChar w:fldCharType="separate"/>
        </w:r>
        <w:r>
          <w:rPr>
            <w:webHidden/>
          </w:rPr>
          <w:t>17</w:t>
        </w:r>
        <w:r>
          <w:rPr>
            <w:webHidden/>
          </w:rPr>
          <w:fldChar w:fldCharType="end"/>
        </w:r>
      </w:hyperlink>
    </w:p>
    <w:p w14:paraId="41313828" w14:textId="3A26C360" w:rsidR="00CC2EE4" w:rsidRDefault="00CC2EE4">
      <w:pPr>
        <w:pStyle w:val="Kazalovsebine2"/>
        <w:rPr>
          <w:rFonts w:asciiTheme="minorHAnsi" w:eastAsiaTheme="minorEastAsia" w:hAnsiTheme="minorHAnsi" w:cstheme="minorBidi"/>
          <w:kern w:val="0"/>
          <w:sz w:val="22"/>
          <w:szCs w:val="22"/>
        </w:rPr>
      </w:pPr>
      <w:hyperlink w:anchor="_Toc95390643" w:history="1">
        <w:r w:rsidRPr="0000087F">
          <w:rPr>
            <w:rStyle w:val="Hiperpovezava"/>
            <w:rFonts w:cs="Tahoma"/>
          </w:rPr>
          <w:t>4.3 Finančna zavarovanja</w:t>
        </w:r>
        <w:r>
          <w:rPr>
            <w:webHidden/>
          </w:rPr>
          <w:tab/>
        </w:r>
        <w:r>
          <w:rPr>
            <w:webHidden/>
          </w:rPr>
          <w:fldChar w:fldCharType="begin"/>
        </w:r>
        <w:r>
          <w:rPr>
            <w:webHidden/>
          </w:rPr>
          <w:instrText xml:space="preserve"> PAGEREF _Toc95390643 \h </w:instrText>
        </w:r>
        <w:r>
          <w:rPr>
            <w:webHidden/>
          </w:rPr>
        </w:r>
        <w:r>
          <w:rPr>
            <w:webHidden/>
          </w:rPr>
          <w:fldChar w:fldCharType="separate"/>
        </w:r>
        <w:r>
          <w:rPr>
            <w:webHidden/>
          </w:rPr>
          <w:t>17</w:t>
        </w:r>
        <w:r>
          <w:rPr>
            <w:webHidden/>
          </w:rPr>
          <w:fldChar w:fldCharType="end"/>
        </w:r>
      </w:hyperlink>
    </w:p>
    <w:p w14:paraId="18443B50" w14:textId="7D00BF4F" w:rsidR="00CC2EE4" w:rsidRDefault="00CC2EE4">
      <w:pPr>
        <w:pStyle w:val="Kazalovsebine2"/>
        <w:rPr>
          <w:rFonts w:asciiTheme="minorHAnsi" w:eastAsiaTheme="minorEastAsia" w:hAnsiTheme="minorHAnsi" w:cstheme="minorBidi"/>
          <w:kern w:val="0"/>
          <w:sz w:val="22"/>
          <w:szCs w:val="22"/>
        </w:rPr>
      </w:pPr>
      <w:hyperlink w:anchor="_Toc95390644" w:history="1">
        <w:r w:rsidRPr="0000087F">
          <w:rPr>
            <w:rStyle w:val="Hiperpovezava"/>
            <w:rFonts w:cs="Tahoma"/>
          </w:rPr>
          <w:t>4.4 Usposobljenost ponudnika za dobavo predmeta javnega naročila</w:t>
        </w:r>
        <w:r>
          <w:rPr>
            <w:webHidden/>
          </w:rPr>
          <w:tab/>
        </w:r>
        <w:r>
          <w:rPr>
            <w:webHidden/>
          </w:rPr>
          <w:fldChar w:fldCharType="begin"/>
        </w:r>
        <w:r>
          <w:rPr>
            <w:webHidden/>
          </w:rPr>
          <w:instrText xml:space="preserve"> PAGEREF _Toc95390644 \h </w:instrText>
        </w:r>
        <w:r>
          <w:rPr>
            <w:webHidden/>
          </w:rPr>
        </w:r>
        <w:r>
          <w:rPr>
            <w:webHidden/>
          </w:rPr>
          <w:fldChar w:fldCharType="separate"/>
        </w:r>
        <w:r>
          <w:rPr>
            <w:webHidden/>
          </w:rPr>
          <w:t>18</w:t>
        </w:r>
        <w:r>
          <w:rPr>
            <w:webHidden/>
          </w:rPr>
          <w:fldChar w:fldCharType="end"/>
        </w:r>
      </w:hyperlink>
    </w:p>
    <w:p w14:paraId="0CA42B4E" w14:textId="7908164D" w:rsidR="00CC2EE4" w:rsidRDefault="00CC2EE4">
      <w:pPr>
        <w:pStyle w:val="Kazalovsebine2"/>
        <w:rPr>
          <w:rFonts w:asciiTheme="minorHAnsi" w:eastAsiaTheme="minorEastAsia" w:hAnsiTheme="minorHAnsi" w:cstheme="minorBidi"/>
          <w:kern w:val="0"/>
          <w:sz w:val="22"/>
          <w:szCs w:val="22"/>
        </w:rPr>
      </w:pPr>
      <w:hyperlink w:anchor="_Toc95390645" w:history="1">
        <w:r w:rsidRPr="0000087F">
          <w:rPr>
            <w:rStyle w:val="Hiperpovezava"/>
            <w:rFonts w:cs="Tahoma"/>
          </w:rPr>
          <w:t>4.6 Zahteve glede na veljavno zakonodajo s področja integritete in preprečevanja korupcije</w:t>
        </w:r>
        <w:r>
          <w:rPr>
            <w:webHidden/>
          </w:rPr>
          <w:tab/>
        </w:r>
        <w:r>
          <w:rPr>
            <w:webHidden/>
          </w:rPr>
          <w:fldChar w:fldCharType="begin"/>
        </w:r>
        <w:r>
          <w:rPr>
            <w:webHidden/>
          </w:rPr>
          <w:instrText xml:space="preserve"> PAGEREF _Toc95390645 \h </w:instrText>
        </w:r>
        <w:r>
          <w:rPr>
            <w:webHidden/>
          </w:rPr>
        </w:r>
        <w:r>
          <w:rPr>
            <w:webHidden/>
          </w:rPr>
          <w:fldChar w:fldCharType="separate"/>
        </w:r>
        <w:r>
          <w:rPr>
            <w:webHidden/>
          </w:rPr>
          <w:t>18</w:t>
        </w:r>
        <w:r>
          <w:rPr>
            <w:webHidden/>
          </w:rPr>
          <w:fldChar w:fldCharType="end"/>
        </w:r>
      </w:hyperlink>
    </w:p>
    <w:p w14:paraId="111E0E81" w14:textId="36AA2F7E" w:rsidR="00CC2EE4" w:rsidRDefault="00CC2EE4">
      <w:pPr>
        <w:pStyle w:val="Kazalovsebine1"/>
        <w:rPr>
          <w:rFonts w:asciiTheme="minorHAnsi" w:eastAsiaTheme="minorEastAsia" w:hAnsiTheme="minorHAnsi" w:cstheme="minorBidi"/>
          <w:b w:val="0"/>
          <w:sz w:val="22"/>
          <w:szCs w:val="22"/>
        </w:rPr>
      </w:pPr>
      <w:hyperlink w:anchor="_Toc95390646" w:history="1">
        <w:r w:rsidRPr="0000087F">
          <w:rPr>
            <w:rStyle w:val="Hiperpovezava"/>
            <w:rFonts w:cs="Tahoma"/>
          </w:rPr>
          <w:t xml:space="preserve">5 </w:t>
        </w:r>
        <w:r>
          <w:rPr>
            <w:rFonts w:asciiTheme="minorHAnsi" w:eastAsiaTheme="minorEastAsia" w:hAnsiTheme="minorHAnsi" w:cstheme="minorBidi"/>
            <w:b w:val="0"/>
            <w:sz w:val="22"/>
            <w:szCs w:val="22"/>
          </w:rPr>
          <w:tab/>
        </w:r>
        <w:r w:rsidRPr="0000087F">
          <w:rPr>
            <w:rStyle w:val="Hiperpovezava"/>
            <w:rFonts w:cs="Tahoma"/>
          </w:rPr>
          <w:t>PREDMET JAVNEGA NAROČILA</w:t>
        </w:r>
        <w:r>
          <w:rPr>
            <w:webHidden/>
          </w:rPr>
          <w:tab/>
        </w:r>
        <w:r>
          <w:rPr>
            <w:webHidden/>
          </w:rPr>
          <w:fldChar w:fldCharType="begin"/>
        </w:r>
        <w:r>
          <w:rPr>
            <w:webHidden/>
          </w:rPr>
          <w:instrText xml:space="preserve"> PAGEREF _Toc95390646 \h </w:instrText>
        </w:r>
        <w:r>
          <w:rPr>
            <w:webHidden/>
          </w:rPr>
        </w:r>
        <w:r>
          <w:rPr>
            <w:webHidden/>
          </w:rPr>
          <w:fldChar w:fldCharType="separate"/>
        </w:r>
        <w:r>
          <w:rPr>
            <w:webHidden/>
          </w:rPr>
          <w:t>19</w:t>
        </w:r>
        <w:r>
          <w:rPr>
            <w:webHidden/>
          </w:rPr>
          <w:fldChar w:fldCharType="end"/>
        </w:r>
      </w:hyperlink>
    </w:p>
    <w:p w14:paraId="6785BC8C" w14:textId="491F230F" w:rsidR="003A13F7" w:rsidRPr="001172C6" w:rsidRDefault="00907377" w:rsidP="00DC3313">
      <w:pPr>
        <w:tabs>
          <w:tab w:val="left" w:pos="490"/>
        </w:tabs>
        <w:spacing w:line="312" w:lineRule="auto"/>
        <w:rPr>
          <w:rFonts w:cs="Tahoma"/>
          <w:color w:val="FF0000"/>
          <w:szCs w:val="18"/>
        </w:rPr>
      </w:pPr>
      <w:r w:rsidRPr="00075A08">
        <w:rPr>
          <w:rFonts w:cs="Tahoma"/>
          <w:color w:val="FF0000"/>
          <w:szCs w:val="18"/>
        </w:rPr>
        <w:fldChar w:fldCharType="end"/>
      </w:r>
    </w:p>
    <w:p w14:paraId="47931836" w14:textId="77777777" w:rsidR="00663799" w:rsidRPr="00DC3313" w:rsidRDefault="00663799" w:rsidP="00DC3313">
      <w:pPr>
        <w:spacing w:line="312" w:lineRule="auto"/>
        <w:rPr>
          <w:rFonts w:cs="Tahoma"/>
          <w:color w:val="FF0000"/>
          <w:szCs w:val="18"/>
        </w:rPr>
      </w:pPr>
      <w:r w:rsidRPr="00DC3313">
        <w:rPr>
          <w:rFonts w:cs="Tahoma"/>
          <w:color w:val="FF0000"/>
          <w:szCs w:val="18"/>
        </w:rPr>
        <w:br w:type="page"/>
      </w:r>
    </w:p>
    <w:p w14:paraId="58676CC5" w14:textId="77777777" w:rsidR="00A7644B" w:rsidRPr="00DC3313" w:rsidRDefault="00A7644B" w:rsidP="00DC3313">
      <w:pPr>
        <w:pStyle w:val="Naslov1"/>
        <w:spacing w:before="0" w:after="0" w:line="312" w:lineRule="auto"/>
        <w:rPr>
          <w:rFonts w:cs="Tahoma"/>
          <w:szCs w:val="18"/>
        </w:rPr>
      </w:pPr>
      <w:bookmarkStart w:id="14" w:name="_Toc95390608"/>
      <w:r w:rsidRPr="00DC3313">
        <w:rPr>
          <w:rFonts w:cs="Tahoma"/>
          <w:szCs w:val="18"/>
        </w:rPr>
        <w:lastRenderedPageBreak/>
        <w:t>1</w:t>
      </w:r>
      <w:r w:rsidRPr="00DC3313">
        <w:rPr>
          <w:rFonts w:cs="Tahoma"/>
          <w:szCs w:val="18"/>
        </w:rPr>
        <w:tab/>
        <w:t>POVABILO K ODDAJI PONUDBENE DOKUMENTACIJE</w:t>
      </w:r>
      <w:bookmarkEnd w:id="14"/>
    </w:p>
    <w:p w14:paraId="12C4968A" w14:textId="77777777" w:rsidR="001C0C4E" w:rsidRPr="00DC3313" w:rsidRDefault="001C0C4E" w:rsidP="00DC3313">
      <w:pPr>
        <w:spacing w:line="312" w:lineRule="auto"/>
        <w:rPr>
          <w:rFonts w:cs="Tahoma"/>
          <w:szCs w:val="18"/>
        </w:rPr>
      </w:pPr>
    </w:p>
    <w:p w14:paraId="1ACFDEDD" w14:textId="3D612750" w:rsidR="00086CC8" w:rsidRPr="00DC3313" w:rsidRDefault="00A10330" w:rsidP="00DC3313">
      <w:pPr>
        <w:spacing w:line="312" w:lineRule="auto"/>
        <w:jc w:val="both"/>
        <w:rPr>
          <w:rFonts w:cs="Tahoma"/>
          <w:szCs w:val="18"/>
        </w:rPr>
      </w:pPr>
      <w:r w:rsidRPr="00DC3313">
        <w:rPr>
          <w:rFonts w:cs="Tahoma"/>
          <w:szCs w:val="18"/>
        </w:rPr>
        <w:t xml:space="preserve">Javno naročilo za </w:t>
      </w:r>
      <w:r w:rsidR="00723E3B" w:rsidRPr="00DC3313">
        <w:rPr>
          <w:rFonts w:cs="Tahoma"/>
          <w:szCs w:val="18"/>
        </w:rPr>
        <w:t>dobavo blaga</w:t>
      </w:r>
      <w:r w:rsidR="00572D59">
        <w:rPr>
          <w:rFonts w:cs="Tahoma"/>
          <w:szCs w:val="18"/>
        </w:rPr>
        <w:t xml:space="preserve">  </w:t>
      </w:r>
      <w:r w:rsidR="00187277" w:rsidRPr="00DC3313">
        <w:rPr>
          <w:rFonts w:cs="Tahoma"/>
          <w:szCs w:val="18"/>
        </w:rPr>
        <w:t>»</w:t>
      </w:r>
      <w:r w:rsidR="000C1038">
        <w:rPr>
          <w:rFonts w:cs="Tahoma"/>
          <w:b/>
          <w:bCs/>
          <w:szCs w:val="18"/>
        </w:rPr>
        <w:t xml:space="preserve">TRANSPORTNI </w:t>
      </w:r>
      <w:r w:rsidR="00E64F48">
        <w:rPr>
          <w:rFonts w:cs="Tahoma"/>
          <w:b/>
          <w:bCs/>
          <w:szCs w:val="18"/>
        </w:rPr>
        <w:t>TRAKOVI ZA GLAVNE, SMERNE IN PRIPRAVSKE ODVOZE</w:t>
      </w:r>
      <w:r w:rsidR="00187277" w:rsidRPr="00DC3313">
        <w:rPr>
          <w:rFonts w:cs="Tahoma"/>
          <w:szCs w:val="18"/>
        </w:rPr>
        <w:t>«</w:t>
      </w:r>
      <w:r w:rsidRPr="00DC3313">
        <w:rPr>
          <w:rFonts w:cs="Tahoma"/>
          <w:szCs w:val="18"/>
        </w:rPr>
        <w:t xml:space="preserve">, </w:t>
      </w:r>
      <w:r w:rsidR="00086CC8" w:rsidRPr="00DC3313">
        <w:rPr>
          <w:rFonts w:cs="Tahoma"/>
          <w:szCs w:val="18"/>
        </w:rPr>
        <w:t>se oddaja v skladu z določili Z</w:t>
      </w:r>
      <w:r w:rsidR="003B4F4D" w:rsidRPr="00DC3313">
        <w:rPr>
          <w:rFonts w:cs="Tahoma"/>
          <w:szCs w:val="18"/>
        </w:rPr>
        <w:t>JN-3</w:t>
      </w:r>
      <w:r w:rsidR="00663799" w:rsidRPr="00DC3313">
        <w:rPr>
          <w:rFonts w:cs="Tahoma"/>
          <w:szCs w:val="18"/>
        </w:rPr>
        <w:t xml:space="preserve"> </w:t>
      </w:r>
      <w:r w:rsidR="00086CC8" w:rsidRPr="00DC3313">
        <w:rPr>
          <w:rFonts w:cs="Tahoma"/>
          <w:szCs w:val="18"/>
        </w:rPr>
        <w:t>in ga izvaja naročnik:</w:t>
      </w:r>
    </w:p>
    <w:p w14:paraId="33A576A3" w14:textId="77777777" w:rsidR="00086CC8" w:rsidRPr="00DC3313" w:rsidRDefault="00086CC8" w:rsidP="00DC3313">
      <w:pPr>
        <w:spacing w:line="312" w:lineRule="auto"/>
        <w:jc w:val="both"/>
        <w:rPr>
          <w:rFonts w:cs="Tahoma"/>
          <w:szCs w:val="18"/>
        </w:rPr>
      </w:pPr>
    </w:p>
    <w:p w14:paraId="6DC52773" w14:textId="21D0DBBF"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PREMOGOVNIK VELENJE</w:t>
      </w:r>
      <w:r w:rsidR="00DC3313" w:rsidRPr="00DC3313">
        <w:rPr>
          <w:rStyle w:val="FontStyle73"/>
          <w:sz w:val="18"/>
          <w:szCs w:val="18"/>
        </w:rPr>
        <w:t>,</w:t>
      </w:r>
      <w:r w:rsidRPr="00DC3313">
        <w:rPr>
          <w:rStyle w:val="FontStyle73"/>
          <w:sz w:val="18"/>
          <w:szCs w:val="18"/>
        </w:rPr>
        <w:t xml:space="preserve"> d. </w:t>
      </w:r>
      <w:r w:rsidR="002F101E" w:rsidRPr="00DC3313">
        <w:rPr>
          <w:rStyle w:val="FontStyle73"/>
          <w:sz w:val="18"/>
          <w:szCs w:val="18"/>
        </w:rPr>
        <w:t>o. o</w:t>
      </w:r>
      <w:r w:rsidRPr="00DC3313">
        <w:rPr>
          <w:rStyle w:val="FontStyle73"/>
          <w:sz w:val="18"/>
          <w:szCs w:val="18"/>
        </w:rPr>
        <w:t>.</w:t>
      </w:r>
    </w:p>
    <w:p w14:paraId="3F87579F" w14:textId="1BFA2EE9"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Partizanska cesta 78</w:t>
      </w:r>
    </w:p>
    <w:p w14:paraId="46393784"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3320 VELENJE</w:t>
      </w:r>
    </w:p>
    <w:p w14:paraId="1C13AB1B" w14:textId="67E65AC9"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matična številka 5040361</w:t>
      </w:r>
    </w:p>
    <w:p w14:paraId="3997F0B8" w14:textId="0B35CF6D" w:rsidR="00086CC8" w:rsidRDefault="00086CC8" w:rsidP="00DC3313">
      <w:pPr>
        <w:pStyle w:val="Style2"/>
        <w:spacing w:line="312" w:lineRule="auto"/>
        <w:jc w:val="center"/>
        <w:rPr>
          <w:rStyle w:val="FontStyle73"/>
          <w:sz w:val="18"/>
          <w:szCs w:val="18"/>
        </w:rPr>
      </w:pPr>
      <w:r w:rsidRPr="00DC3313">
        <w:rPr>
          <w:rStyle w:val="FontStyle73"/>
          <w:sz w:val="18"/>
          <w:szCs w:val="18"/>
        </w:rPr>
        <w:t>davčna številka SI 92231217</w:t>
      </w:r>
    </w:p>
    <w:p w14:paraId="23881512" w14:textId="77777777" w:rsidR="00E64F48" w:rsidRPr="00DC3313" w:rsidRDefault="00E64F48" w:rsidP="00DC3313">
      <w:pPr>
        <w:pStyle w:val="Style2"/>
        <w:spacing w:line="312" w:lineRule="auto"/>
        <w:jc w:val="center"/>
        <w:rPr>
          <w:rStyle w:val="FontStyle73"/>
          <w:sz w:val="18"/>
          <w:szCs w:val="18"/>
        </w:rPr>
      </w:pPr>
    </w:p>
    <w:p w14:paraId="6A4EBA4B" w14:textId="0ED2F748" w:rsidR="00086CC8" w:rsidRPr="00DC3313" w:rsidRDefault="00086CC8" w:rsidP="00DC3313">
      <w:pPr>
        <w:pStyle w:val="Style15"/>
        <w:widowControl/>
        <w:tabs>
          <w:tab w:val="left" w:pos="0"/>
        </w:tabs>
        <w:spacing w:line="312" w:lineRule="auto"/>
        <w:jc w:val="both"/>
        <w:rPr>
          <w:rStyle w:val="FontStyle73"/>
          <w:b w:val="0"/>
          <w:sz w:val="18"/>
          <w:szCs w:val="18"/>
        </w:rPr>
      </w:pPr>
      <w:r w:rsidRPr="00DC3313">
        <w:rPr>
          <w:rStyle w:val="FontStyle73"/>
          <w:b w:val="0"/>
          <w:sz w:val="18"/>
          <w:szCs w:val="18"/>
        </w:rPr>
        <w:t>ki ga zastopa</w:t>
      </w:r>
      <w:r w:rsidR="00DB3EF2">
        <w:rPr>
          <w:rStyle w:val="FontStyle73"/>
          <w:b w:val="0"/>
          <w:sz w:val="18"/>
          <w:szCs w:val="18"/>
        </w:rPr>
        <w:t>ta</w:t>
      </w:r>
      <w:r w:rsidRPr="00DC3313">
        <w:rPr>
          <w:rStyle w:val="FontStyle73"/>
          <w:b w:val="0"/>
          <w:sz w:val="18"/>
          <w:szCs w:val="18"/>
        </w:rPr>
        <w:t xml:space="preserve"> </w:t>
      </w:r>
      <w:r w:rsidR="00663799" w:rsidRPr="00DC3313">
        <w:rPr>
          <w:rStyle w:val="FontStyle73"/>
          <w:b w:val="0"/>
          <w:sz w:val="18"/>
          <w:szCs w:val="18"/>
        </w:rPr>
        <w:t>g</w:t>
      </w:r>
      <w:r w:rsidR="00B7181B" w:rsidRPr="00DC3313">
        <w:rPr>
          <w:rStyle w:val="FontStyle73"/>
          <w:b w:val="0"/>
          <w:sz w:val="18"/>
          <w:szCs w:val="18"/>
        </w:rPr>
        <w:t xml:space="preserve">eneralni direktor </w:t>
      </w:r>
      <w:r w:rsidR="000C1038">
        <w:rPr>
          <w:rStyle w:val="FontStyle73"/>
          <w:b w:val="0"/>
          <w:sz w:val="18"/>
          <w:szCs w:val="18"/>
        </w:rPr>
        <w:t>dr. Janez ROŠER</w:t>
      </w:r>
      <w:r w:rsidR="00233AF3" w:rsidRPr="00DC3313">
        <w:rPr>
          <w:rStyle w:val="FontStyle73"/>
          <w:b w:val="0"/>
          <w:sz w:val="18"/>
          <w:szCs w:val="18"/>
        </w:rPr>
        <w:t xml:space="preserve"> in </w:t>
      </w:r>
      <w:r w:rsidR="00B7181B" w:rsidRPr="00DC3313">
        <w:rPr>
          <w:rStyle w:val="FontStyle73"/>
          <w:b w:val="0"/>
          <w:sz w:val="18"/>
          <w:szCs w:val="18"/>
        </w:rPr>
        <w:t>direktor</w:t>
      </w:r>
      <w:r w:rsidR="00DB3EF2">
        <w:rPr>
          <w:rStyle w:val="FontStyle73"/>
          <w:b w:val="0"/>
          <w:sz w:val="18"/>
          <w:szCs w:val="18"/>
        </w:rPr>
        <w:t xml:space="preserve"> Aleš LOGAR mag. posl. ved</w:t>
      </w:r>
      <w:r w:rsidR="000C41AA" w:rsidRPr="00DC3313">
        <w:rPr>
          <w:rStyle w:val="FontStyle73"/>
          <w:b w:val="0"/>
          <w:sz w:val="18"/>
          <w:szCs w:val="18"/>
        </w:rPr>
        <w:t>.</w:t>
      </w:r>
    </w:p>
    <w:p w14:paraId="694DACE7" w14:textId="77777777" w:rsidR="001C0C4E" w:rsidRPr="00DC3313" w:rsidRDefault="001C0C4E" w:rsidP="00DC3313">
      <w:pPr>
        <w:pStyle w:val="Style15"/>
        <w:widowControl/>
        <w:tabs>
          <w:tab w:val="left" w:pos="0"/>
        </w:tabs>
        <w:spacing w:line="312" w:lineRule="auto"/>
        <w:jc w:val="both"/>
        <w:rPr>
          <w:rFonts w:ascii="Tahoma" w:hAnsi="Tahoma" w:cs="Tahoma"/>
          <w:color w:val="FF0000"/>
          <w:szCs w:val="18"/>
        </w:rPr>
      </w:pPr>
    </w:p>
    <w:p w14:paraId="728C7CCD" w14:textId="2D59C950" w:rsidR="00DC5FE2" w:rsidRDefault="00663799" w:rsidP="00DC5FE2">
      <w:pPr>
        <w:jc w:val="both"/>
        <w:rPr>
          <w:rFonts w:cs="Tahoma"/>
          <w:szCs w:val="18"/>
        </w:rPr>
      </w:pPr>
      <w:r w:rsidRPr="00DC5FE2">
        <w:rPr>
          <w:rFonts w:cs="Tahoma"/>
          <w:szCs w:val="18"/>
        </w:rPr>
        <w:t>Na podlagi Zakona o javnem naročanju (</w:t>
      </w:r>
      <w:r w:rsidR="00283B74">
        <w:rPr>
          <w:rFonts w:cs="Tahoma"/>
          <w:szCs w:val="18"/>
        </w:rPr>
        <w:t xml:space="preserve">v nadaljevanju </w:t>
      </w:r>
      <w:r w:rsidRPr="00DC5FE2">
        <w:rPr>
          <w:rFonts w:cs="Tahoma"/>
          <w:szCs w:val="18"/>
        </w:rPr>
        <w:t xml:space="preserve">ZJN-3), družba Premogovnik Velenje d. o. o., vabi ponudnike k predložitvi pisne ponudbe v skladu z vsebino dokumentacije </w:t>
      </w:r>
      <w:r w:rsidRPr="00DC5FE2">
        <w:rPr>
          <w:rFonts w:cs="Tahoma"/>
          <w:bCs/>
          <w:szCs w:val="18"/>
        </w:rPr>
        <w:t>v zvezi z oddajo javnega</w:t>
      </w:r>
      <w:r w:rsidR="008C1136">
        <w:rPr>
          <w:rFonts w:cs="Tahoma"/>
          <w:bCs/>
          <w:szCs w:val="18"/>
        </w:rPr>
        <w:t xml:space="preserve"> naročila</w:t>
      </w:r>
      <w:r w:rsidRPr="00DC5FE2">
        <w:rPr>
          <w:rFonts w:cs="Tahoma"/>
          <w:bCs/>
          <w:szCs w:val="18"/>
        </w:rPr>
        <w:t xml:space="preserve"> </w:t>
      </w:r>
      <w:r w:rsidR="00DC5FE2" w:rsidRPr="00DC5FE2">
        <w:rPr>
          <w:rFonts w:cs="Tahoma"/>
          <w:szCs w:val="18"/>
        </w:rPr>
        <w:t>po postopku s pogajanji z objavo v skladu s 45. členom ZJN-3.</w:t>
      </w:r>
    </w:p>
    <w:p w14:paraId="06940B03" w14:textId="77777777" w:rsidR="00DB3EF2" w:rsidRPr="00DC5FE2" w:rsidRDefault="00DB3EF2" w:rsidP="00DC5FE2">
      <w:pPr>
        <w:jc w:val="both"/>
        <w:rPr>
          <w:rFonts w:cs="Tahoma"/>
          <w:szCs w:val="18"/>
        </w:rPr>
      </w:pPr>
    </w:p>
    <w:p w14:paraId="5A9FFED5" w14:textId="543C8BF5" w:rsidR="005A1ED6" w:rsidRPr="0032099B" w:rsidRDefault="00AA0AED" w:rsidP="005A1ED6">
      <w:pPr>
        <w:jc w:val="both"/>
        <w:rPr>
          <w:rFonts w:cs="Tahoma"/>
          <w:szCs w:val="18"/>
        </w:rPr>
      </w:pPr>
      <w:r w:rsidRPr="0032099B">
        <w:rPr>
          <w:rFonts w:cs="Tahoma"/>
          <w:szCs w:val="18"/>
        </w:rPr>
        <w:t>Naročnik bo z izbranim ponudnik</w:t>
      </w:r>
      <w:r w:rsidR="007D7CF6" w:rsidRPr="0032099B">
        <w:rPr>
          <w:rFonts w:cs="Tahoma"/>
          <w:szCs w:val="18"/>
        </w:rPr>
        <w:t>om</w:t>
      </w:r>
      <w:r w:rsidRPr="0032099B">
        <w:rPr>
          <w:rFonts w:cs="Tahoma"/>
          <w:szCs w:val="18"/>
        </w:rPr>
        <w:t xml:space="preserve"> sklenil </w:t>
      </w:r>
      <w:r w:rsidR="007D7CF6" w:rsidRPr="0032099B">
        <w:rPr>
          <w:rFonts w:cs="Tahoma"/>
          <w:szCs w:val="18"/>
        </w:rPr>
        <w:t>pogodbo</w:t>
      </w:r>
      <w:r w:rsidRPr="0032099B">
        <w:rPr>
          <w:rFonts w:cs="Tahoma"/>
          <w:szCs w:val="18"/>
        </w:rPr>
        <w:t xml:space="preserve"> </w:t>
      </w:r>
      <w:r w:rsidR="000B5EC6" w:rsidRPr="0032099B">
        <w:rPr>
          <w:rFonts w:cs="Tahoma"/>
          <w:szCs w:val="18"/>
        </w:rPr>
        <w:t xml:space="preserve">za dobavo </w:t>
      </w:r>
      <w:r w:rsidR="00E258F0" w:rsidRPr="0032099B">
        <w:rPr>
          <w:rFonts w:cs="Tahoma"/>
          <w:szCs w:val="18"/>
        </w:rPr>
        <w:t>blaga</w:t>
      </w:r>
      <w:r w:rsidR="00A722F2">
        <w:rPr>
          <w:rFonts w:cs="Tahoma"/>
          <w:szCs w:val="18"/>
        </w:rPr>
        <w:t>,</w:t>
      </w:r>
      <w:r w:rsidR="00E258F0" w:rsidRPr="0032099B">
        <w:rPr>
          <w:rFonts w:cs="Tahoma"/>
          <w:szCs w:val="18"/>
        </w:rPr>
        <w:t xml:space="preserve"> </w:t>
      </w:r>
      <w:r w:rsidR="00A722F2">
        <w:rPr>
          <w:rFonts w:cs="Tahoma"/>
          <w:szCs w:val="18"/>
        </w:rPr>
        <w:t xml:space="preserve">z izvedbo dobave </w:t>
      </w:r>
      <w:r w:rsidR="005A1ED6" w:rsidRPr="0032099B">
        <w:rPr>
          <w:rFonts w:cs="Tahoma"/>
          <w:szCs w:val="18"/>
        </w:rPr>
        <w:t>najkasneje tri</w:t>
      </w:r>
      <w:r w:rsidR="00DB663C">
        <w:rPr>
          <w:rFonts w:cs="Tahoma"/>
          <w:szCs w:val="18"/>
        </w:rPr>
        <w:t xml:space="preserve"> (3)</w:t>
      </w:r>
      <w:r w:rsidR="005A1ED6" w:rsidRPr="0032099B">
        <w:rPr>
          <w:rFonts w:cs="Tahoma"/>
          <w:szCs w:val="18"/>
        </w:rPr>
        <w:t xml:space="preserve"> mesece od podpisa pogodbe.</w:t>
      </w:r>
    </w:p>
    <w:p w14:paraId="6DF4E37B" w14:textId="47001568" w:rsidR="00AA0AED" w:rsidRPr="00DC5FE2" w:rsidRDefault="00AA0AED" w:rsidP="00AA0AED">
      <w:pPr>
        <w:jc w:val="both"/>
        <w:rPr>
          <w:rFonts w:cs="Tahoma"/>
          <w:bCs/>
          <w:szCs w:val="18"/>
        </w:rPr>
      </w:pPr>
      <w:r w:rsidRPr="00DC5FE2">
        <w:rPr>
          <w:rFonts w:cs="Tahoma"/>
          <w:szCs w:val="18"/>
        </w:rPr>
        <w:t xml:space="preserve">   </w:t>
      </w:r>
    </w:p>
    <w:p w14:paraId="289A4A8B" w14:textId="77777777" w:rsidR="009163AC" w:rsidRPr="00DC3313" w:rsidRDefault="009163AC" w:rsidP="00DC3313">
      <w:pPr>
        <w:spacing w:line="312" w:lineRule="auto"/>
        <w:jc w:val="both"/>
        <w:rPr>
          <w:rFonts w:cs="Tahoma"/>
          <w:szCs w:val="18"/>
        </w:rPr>
      </w:pPr>
      <w:r w:rsidRPr="00DC3313">
        <w:rPr>
          <w:rFonts w:cs="Tahoma"/>
          <w:szCs w:val="18"/>
        </w:rPr>
        <w:t>Variantne ponudbe po določilu 72. člena ZJN-3 niso dopustne.</w:t>
      </w:r>
    </w:p>
    <w:p w14:paraId="422A8C37" w14:textId="450EFC34" w:rsidR="009163AC" w:rsidRDefault="009163AC" w:rsidP="00DC3313">
      <w:pPr>
        <w:spacing w:line="312" w:lineRule="auto"/>
        <w:rPr>
          <w:rFonts w:cs="Tahoma"/>
          <w:color w:val="FF0000"/>
          <w:szCs w:val="18"/>
        </w:rPr>
      </w:pPr>
    </w:p>
    <w:p w14:paraId="4F37C2F3" w14:textId="77777777" w:rsidR="00B33E0E" w:rsidRPr="00B8128B" w:rsidRDefault="00B33E0E" w:rsidP="00B33E0E">
      <w:pPr>
        <w:jc w:val="both"/>
        <w:rPr>
          <w:rFonts w:cs="Tahoma"/>
          <w:szCs w:val="18"/>
        </w:rPr>
      </w:pPr>
      <w:r w:rsidRPr="00B8128B">
        <w:rPr>
          <w:rFonts w:cs="Tahoma"/>
          <w:szCs w:val="18"/>
        </w:rPr>
        <w:t xml:space="preserve">Ponudnik mora, glede na predmet javnega naročila izpolnjevati in upoštevati vsa določila veljavnih predpisov, ki urejajo področje izvedbe naročila, varstva pri delu, varstva okolja, ki veljajo v Republiki Sloveniji. </w:t>
      </w:r>
    </w:p>
    <w:p w14:paraId="72E8DB2C" w14:textId="77777777" w:rsidR="00D370C2" w:rsidRPr="00DC3313" w:rsidRDefault="00D370C2" w:rsidP="00DC3313">
      <w:pPr>
        <w:spacing w:line="312" w:lineRule="auto"/>
        <w:jc w:val="both"/>
        <w:rPr>
          <w:rFonts w:cs="Tahoma"/>
          <w:color w:val="FF0000"/>
          <w:szCs w:val="18"/>
        </w:rPr>
      </w:pPr>
    </w:p>
    <w:p w14:paraId="1FCB308D" w14:textId="36D12D6B" w:rsidR="009163AC" w:rsidRDefault="009163AC" w:rsidP="00DC3313">
      <w:pPr>
        <w:tabs>
          <w:tab w:val="left" w:pos="786"/>
        </w:tabs>
        <w:spacing w:line="312" w:lineRule="auto"/>
        <w:ind w:right="-132"/>
        <w:jc w:val="both"/>
        <w:rPr>
          <w:rFonts w:cs="Tahoma"/>
          <w:szCs w:val="18"/>
        </w:rPr>
      </w:pPr>
      <w:r w:rsidRPr="00DC3313">
        <w:rPr>
          <w:rFonts w:cs="Tahoma"/>
          <w:szCs w:val="18"/>
        </w:rPr>
        <w:t>Ponudba se šteje za pravočasno oddano, če jo naročnik prejme preko sistema e-JN</w:t>
      </w:r>
      <w:r w:rsidRPr="00DC3313">
        <w:rPr>
          <w:rFonts w:cs="Tahoma"/>
          <w:color w:val="FF0000"/>
          <w:szCs w:val="18"/>
        </w:rPr>
        <w:t xml:space="preserve"> </w:t>
      </w:r>
      <w:hyperlink r:id="rId9" w:history="1">
        <w:r w:rsidRPr="00DC3313">
          <w:rPr>
            <w:rStyle w:val="Hiperpovezava"/>
            <w:rFonts w:cs="Tahoma"/>
            <w:szCs w:val="18"/>
          </w:rPr>
          <w:t>https://ejn.gov.si/eJN2</w:t>
        </w:r>
      </w:hyperlink>
      <w:r w:rsidRPr="00DC3313">
        <w:rPr>
          <w:rFonts w:cs="Tahoma"/>
          <w:color w:val="FF0000"/>
          <w:szCs w:val="18"/>
        </w:rPr>
        <w:t xml:space="preserve"> </w:t>
      </w:r>
      <w:r w:rsidRPr="00DC3313">
        <w:rPr>
          <w:rFonts w:cs="Tahoma"/>
          <w:szCs w:val="18"/>
        </w:rPr>
        <w:t xml:space="preserve">najkasneje </w:t>
      </w:r>
      <w:r w:rsidRPr="00EB7742">
        <w:rPr>
          <w:rFonts w:cs="Tahoma"/>
          <w:szCs w:val="18"/>
        </w:rPr>
        <w:t xml:space="preserve">do </w:t>
      </w:r>
      <w:r w:rsidR="00BE4F76" w:rsidRPr="008F54FC">
        <w:rPr>
          <w:rFonts w:cs="Tahoma"/>
          <w:b/>
          <w:szCs w:val="18"/>
        </w:rPr>
        <w:t>28</w:t>
      </w:r>
      <w:r w:rsidR="000C1038" w:rsidRPr="008F54FC">
        <w:rPr>
          <w:rFonts w:cs="Tahoma"/>
          <w:b/>
          <w:szCs w:val="18"/>
        </w:rPr>
        <w:t>.02</w:t>
      </w:r>
      <w:r w:rsidR="00E37B5B" w:rsidRPr="008F54FC">
        <w:rPr>
          <w:rFonts w:cs="Tahoma"/>
          <w:b/>
          <w:szCs w:val="18"/>
        </w:rPr>
        <w:t>.</w:t>
      </w:r>
      <w:r w:rsidR="00E37B5B" w:rsidRPr="00AC7928">
        <w:rPr>
          <w:rFonts w:cs="Tahoma"/>
          <w:b/>
          <w:szCs w:val="18"/>
        </w:rPr>
        <w:t>20</w:t>
      </w:r>
      <w:r w:rsidR="000C1038" w:rsidRPr="00AC7928">
        <w:rPr>
          <w:rFonts w:cs="Tahoma"/>
          <w:b/>
          <w:szCs w:val="18"/>
        </w:rPr>
        <w:t>2</w:t>
      </w:r>
      <w:r w:rsidR="00A754AC" w:rsidRPr="00AC7928">
        <w:rPr>
          <w:rFonts w:cs="Tahoma"/>
          <w:b/>
          <w:szCs w:val="18"/>
        </w:rPr>
        <w:t>2</w:t>
      </w:r>
      <w:r w:rsidRPr="00AC7928">
        <w:rPr>
          <w:rFonts w:cs="Tahoma"/>
          <w:b/>
          <w:szCs w:val="18"/>
        </w:rPr>
        <w:t xml:space="preserve"> do </w:t>
      </w:r>
      <w:r w:rsidR="00CB637C" w:rsidRPr="00AC7928">
        <w:rPr>
          <w:rFonts w:cs="Tahoma"/>
          <w:b/>
          <w:szCs w:val="18"/>
        </w:rPr>
        <w:t>10</w:t>
      </w:r>
      <w:r w:rsidRPr="00AC7928">
        <w:rPr>
          <w:rFonts w:cs="Tahoma"/>
          <w:b/>
          <w:szCs w:val="18"/>
        </w:rPr>
        <w:t>:00</w:t>
      </w:r>
      <w:r w:rsidRPr="00AC7928">
        <w:rPr>
          <w:rFonts w:cs="Tahoma"/>
          <w:szCs w:val="18"/>
        </w:rPr>
        <w:t xml:space="preserve"> ure. </w:t>
      </w:r>
    </w:p>
    <w:p w14:paraId="1D7F04F7" w14:textId="77777777" w:rsidR="00A754AC" w:rsidRPr="00DC3313" w:rsidRDefault="00A754AC" w:rsidP="00DC3313">
      <w:pPr>
        <w:tabs>
          <w:tab w:val="left" w:pos="786"/>
        </w:tabs>
        <w:spacing w:line="312" w:lineRule="auto"/>
        <w:ind w:right="-132"/>
        <w:jc w:val="both"/>
        <w:rPr>
          <w:rFonts w:cs="Tahoma"/>
          <w:szCs w:val="18"/>
        </w:rPr>
      </w:pPr>
    </w:p>
    <w:p w14:paraId="5112588E" w14:textId="36F95B0C" w:rsidR="009163AC" w:rsidRPr="00DC3313" w:rsidRDefault="009163AC" w:rsidP="00DC3313">
      <w:pPr>
        <w:tabs>
          <w:tab w:val="left" w:pos="786"/>
        </w:tabs>
        <w:spacing w:line="312" w:lineRule="auto"/>
        <w:ind w:right="-132"/>
        <w:jc w:val="both"/>
        <w:rPr>
          <w:rFonts w:cs="Tahoma"/>
          <w:color w:val="FF0000"/>
          <w:szCs w:val="18"/>
        </w:rPr>
      </w:pPr>
      <w:r w:rsidRPr="00EB7742">
        <w:rPr>
          <w:rFonts w:cs="Tahoma"/>
          <w:szCs w:val="18"/>
        </w:rPr>
        <w:t xml:space="preserve">Odpiranje ponudb bo potekalo avtomatično v informacijskem sistemu e-JN </w:t>
      </w:r>
      <w:r w:rsidRPr="008F54FC">
        <w:rPr>
          <w:rFonts w:cs="Tahoma"/>
          <w:szCs w:val="18"/>
        </w:rPr>
        <w:t xml:space="preserve">dne </w:t>
      </w:r>
      <w:r w:rsidR="00BE4F76" w:rsidRPr="008F54FC">
        <w:rPr>
          <w:rFonts w:cs="Tahoma"/>
          <w:b/>
          <w:bCs/>
          <w:szCs w:val="18"/>
        </w:rPr>
        <w:t>28</w:t>
      </w:r>
      <w:r w:rsidRPr="008F54FC">
        <w:rPr>
          <w:rFonts w:cs="Tahoma"/>
          <w:b/>
          <w:bCs/>
          <w:szCs w:val="18"/>
        </w:rPr>
        <w:t>.</w:t>
      </w:r>
      <w:r w:rsidR="000C1038" w:rsidRPr="008F54FC">
        <w:rPr>
          <w:rFonts w:cs="Tahoma"/>
          <w:b/>
          <w:bCs/>
          <w:szCs w:val="18"/>
        </w:rPr>
        <w:t>02</w:t>
      </w:r>
      <w:r w:rsidRPr="008F54FC">
        <w:rPr>
          <w:rFonts w:cs="Tahoma"/>
          <w:b/>
          <w:bCs/>
          <w:szCs w:val="18"/>
        </w:rPr>
        <w:t>.</w:t>
      </w:r>
      <w:r w:rsidRPr="00AC7928">
        <w:rPr>
          <w:rFonts w:cs="Tahoma"/>
          <w:b/>
          <w:bCs/>
          <w:szCs w:val="18"/>
        </w:rPr>
        <w:t>20</w:t>
      </w:r>
      <w:r w:rsidR="000C1038" w:rsidRPr="00AC7928">
        <w:rPr>
          <w:rFonts w:cs="Tahoma"/>
          <w:b/>
          <w:bCs/>
          <w:szCs w:val="18"/>
        </w:rPr>
        <w:t>2</w:t>
      </w:r>
      <w:r w:rsidR="00A754AC" w:rsidRPr="00AC7928">
        <w:rPr>
          <w:rFonts w:cs="Tahoma"/>
          <w:b/>
          <w:bCs/>
          <w:szCs w:val="18"/>
        </w:rPr>
        <w:t>2</w:t>
      </w:r>
      <w:r w:rsidRPr="00AC7928">
        <w:rPr>
          <w:rFonts w:cs="Tahoma"/>
          <w:b/>
          <w:bCs/>
          <w:szCs w:val="18"/>
        </w:rPr>
        <w:t xml:space="preserve"> </w:t>
      </w:r>
      <w:r w:rsidRPr="00AC7928">
        <w:rPr>
          <w:rFonts w:cs="Tahoma"/>
          <w:szCs w:val="18"/>
        </w:rPr>
        <w:t xml:space="preserve">in se bo začelo </w:t>
      </w:r>
      <w:r w:rsidRPr="00AC7928">
        <w:rPr>
          <w:rFonts w:cs="Tahoma"/>
          <w:b/>
          <w:bCs/>
          <w:szCs w:val="18"/>
        </w:rPr>
        <w:t xml:space="preserve">ob </w:t>
      </w:r>
      <w:r w:rsidR="00961211" w:rsidRPr="00AC7928">
        <w:rPr>
          <w:rFonts w:cs="Tahoma"/>
          <w:b/>
          <w:bCs/>
          <w:szCs w:val="18"/>
        </w:rPr>
        <w:t>1</w:t>
      </w:r>
      <w:r w:rsidR="009C34FF">
        <w:rPr>
          <w:rFonts w:cs="Tahoma"/>
          <w:b/>
          <w:bCs/>
          <w:szCs w:val="18"/>
        </w:rPr>
        <w:t>1</w:t>
      </w:r>
      <w:r w:rsidRPr="00AC7928">
        <w:rPr>
          <w:rFonts w:cs="Tahoma"/>
          <w:b/>
          <w:bCs/>
          <w:szCs w:val="18"/>
        </w:rPr>
        <w:t>:</w:t>
      </w:r>
      <w:r w:rsidR="00A754AC" w:rsidRPr="00AC7928">
        <w:rPr>
          <w:rFonts w:cs="Tahoma"/>
          <w:b/>
          <w:bCs/>
          <w:szCs w:val="18"/>
        </w:rPr>
        <w:t>01</w:t>
      </w:r>
      <w:r w:rsidRPr="00AC7928">
        <w:rPr>
          <w:rFonts w:cs="Tahoma"/>
          <w:b/>
          <w:bCs/>
          <w:szCs w:val="18"/>
        </w:rPr>
        <w:t xml:space="preserve"> uri </w:t>
      </w:r>
      <w:r w:rsidRPr="00DC3313">
        <w:rPr>
          <w:rFonts w:cs="Tahoma"/>
          <w:szCs w:val="18"/>
        </w:rPr>
        <w:t xml:space="preserve">na spletnem naslovu </w:t>
      </w:r>
      <w:hyperlink r:id="rId10" w:history="1">
        <w:r w:rsidRPr="00DC3313">
          <w:rPr>
            <w:rStyle w:val="Hiperpovezava"/>
            <w:rFonts w:cs="Tahoma"/>
            <w:szCs w:val="18"/>
          </w:rPr>
          <w:t>https://ejn.gov.si/eJN2</w:t>
        </w:r>
      </w:hyperlink>
      <w:r w:rsidRPr="0032099B">
        <w:rPr>
          <w:rFonts w:cs="Tahoma"/>
          <w:szCs w:val="18"/>
        </w:rPr>
        <w:t>.</w:t>
      </w:r>
    </w:p>
    <w:p w14:paraId="47DC166D" w14:textId="77777777" w:rsidR="009163AC" w:rsidRPr="00DC3313" w:rsidRDefault="009163AC" w:rsidP="00DC3313">
      <w:pPr>
        <w:tabs>
          <w:tab w:val="left" w:pos="786"/>
        </w:tabs>
        <w:spacing w:line="312" w:lineRule="auto"/>
        <w:ind w:right="-132"/>
        <w:jc w:val="both"/>
        <w:rPr>
          <w:rFonts w:cs="Tahoma"/>
          <w:color w:val="FF0000"/>
          <w:szCs w:val="18"/>
        </w:rPr>
      </w:pPr>
    </w:p>
    <w:p w14:paraId="61554171" w14:textId="77777777" w:rsidR="009163AC" w:rsidRPr="00DC3313" w:rsidRDefault="009163AC" w:rsidP="00DC3313">
      <w:pPr>
        <w:spacing w:line="312" w:lineRule="auto"/>
        <w:jc w:val="both"/>
        <w:rPr>
          <w:rFonts w:cs="Tahoma"/>
          <w:color w:val="FF0000"/>
          <w:szCs w:val="18"/>
        </w:rPr>
      </w:pPr>
    </w:p>
    <w:p w14:paraId="1EBC70D5" w14:textId="77777777" w:rsidR="009163AC" w:rsidRPr="00DC3313" w:rsidRDefault="009163AC" w:rsidP="00DC3313">
      <w:pPr>
        <w:spacing w:line="312" w:lineRule="auto"/>
        <w:jc w:val="both"/>
        <w:rPr>
          <w:rFonts w:cs="Tahoma"/>
          <w:color w:val="FF0000"/>
          <w:szCs w:val="18"/>
        </w:rPr>
      </w:pPr>
    </w:p>
    <w:p w14:paraId="062753B4" w14:textId="77777777" w:rsidR="00DC3313" w:rsidRPr="00DC3313" w:rsidRDefault="00DC3313" w:rsidP="00DC3313">
      <w:pPr>
        <w:spacing w:line="312" w:lineRule="auto"/>
        <w:rPr>
          <w:rFonts w:cs="Tahoma"/>
          <w:szCs w:val="18"/>
        </w:rPr>
      </w:pPr>
      <w:r w:rsidRPr="00DC3313">
        <w:rPr>
          <w:rFonts w:cs="Tahoma"/>
          <w:szCs w:val="18"/>
        </w:rPr>
        <w:br w:type="page"/>
      </w:r>
    </w:p>
    <w:p w14:paraId="7DB9B468" w14:textId="77777777" w:rsidR="00957CCF" w:rsidRPr="00DC3313" w:rsidRDefault="00B439A0" w:rsidP="00DC3313">
      <w:pPr>
        <w:pStyle w:val="Naslov1"/>
        <w:spacing w:before="0" w:after="0" w:line="312" w:lineRule="auto"/>
        <w:rPr>
          <w:rFonts w:cs="Tahoma"/>
          <w:szCs w:val="18"/>
        </w:rPr>
      </w:pPr>
      <w:bookmarkStart w:id="15" w:name="_Toc95390609"/>
      <w:r w:rsidRPr="00DC3313">
        <w:rPr>
          <w:rFonts w:cs="Tahoma"/>
          <w:szCs w:val="18"/>
        </w:rPr>
        <w:lastRenderedPageBreak/>
        <w:t>2</w:t>
      </w:r>
      <w:r w:rsidR="000C41AA" w:rsidRPr="00DC3313">
        <w:rPr>
          <w:rFonts w:cs="Tahoma"/>
          <w:szCs w:val="18"/>
        </w:rPr>
        <w:tab/>
        <w:t>SPLOŠNE DOLOČBE NAROČILA</w:t>
      </w:r>
      <w:bookmarkEnd w:id="15"/>
    </w:p>
    <w:p w14:paraId="584AF69C" w14:textId="77777777" w:rsidR="00762058" w:rsidRPr="00DC3313" w:rsidRDefault="00762058" w:rsidP="00DC3313">
      <w:pPr>
        <w:spacing w:line="312" w:lineRule="auto"/>
        <w:jc w:val="both"/>
        <w:rPr>
          <w:rFonts w:cs="Tahoma"/>
          <w:szCs w:val="18"/>
        </w:rPr>
      </w:pPr>
    </w:p>
    <w:p w14:paraId="4EE3B030" w14:textId="36E4D033" w:rsidR="002F101E" w:rsidRPr="00DC3313" w:rsidRDefault="002F101E" w:rsidP="00DC3313">
      <w:pPr>
        <w:pStyle w:val="Naslov2"/>
        <w:spacing w:before="0" w:after="0" w:line="312" w:lineRule="auto"/>
        <w:rPr>
          <w:rFonts w:cs="Tahoma"/>
          <w:szCs w:val="18"/>
        </w:rPr>
      </w:pPr>
      <w:bookmarkStart w:id="16" w:name="_Toc488152381"/>
      <w:bookmarkStart w:id="17" w:name="_Toc95390610"/>
      <w:r w:rsidRPr="00DC3313">
        <w:rPr>
          <w:rFonts w:cs="Tahoma"/>
          <w:szCs w:val="18"/>
        </w:rPr>
        <w:t xml:space="preserve">2.1 </w:t>
      </w:r>
      <w:r w:rsidR="00AE3B32" w:rsidRPr="00DC3313">
        <w:rPr>
          <w:rFonts w:cs="Tahoma"/>
          <w:szCs w:val="18"/>
        </w:rPr>
        <w:t>N</w:t>
      </w:r>
      <w:r w:rsidRPr="00DC3313">
        <w:rPr>
          <w:rFonts w:cs="Tahoma"/>
          <w:szCs w:val="18"/>
        </w:rPr>
        <w:t>ačin izvajanja naročila</w:t>
      </w:r>
      <w:bookmarkEnd w:id="16"/>
      <w:bookmarkEnd w:id="17"/>
      <w:r w:rsidRPr="00DC3313">
        <w:rPr>
          <w:rFonts w:cs="Tahoma"/>
          <w:szCs w:val="18"/>
        </w:rPr>
        <w:t xml:space="preserve"> </w:t>
      </w:r>
    </w:p>
    <w:p w14:paraId="19F18E3C" w14:textId="2DC83D4F" w:rsidR="002F101E" w:rsidRPr="00DC3313" w:rsidRDefault="002F101E" w:rsidP="00DC3313">
      <w:pPr>
        <w:spacing w:line="312" w:lineRule="auto"/>
        <w:jc w:val="both"/>
        <w:rPr>
          <w:rFonts w:cs="Tahoma"/>
          <w:szCs w:val="18"/>
        </w:rPr>
      </w:pPr>
      <w:r w:rsidRPr="00DC3313">
        <w:rPr>
          <w:rFonts w:cs="Tahoma"/>
          <w:szCs w:val="18"/>
        </w:rPr>
        <w:t xml:space="preserve">Naročnik v dokumentaciji za prijavitelja oz. ponudnika uporablja termin </w:t>
      </w:r>
      <w:r w:rsidRPr="00A722F2">
        <w:rPr>
          <w:rFonts w:cs="Tahoma"/>
          <w:i/>
          <w:iCs/>
          <w:szCs w:val="18"/>
        </w:rPr>
        <w:t>ponudnik</w:t>
      </w:r>
      <w:r w:rsidRPr="00DC3313">
        <w:rPr>
          <w:rFonts w:cs="Tahoma"/>
          <w:szCs w:val="18"/>
        </w:rPr>
        <w:t xml:space="preserve">, za prijavo oz. ponudbo pa termin </w:t>
      </w:r>
      <w:r w:rsidRPr="00A722F2">
        <w:rPr>
          <w:rFonts w:cs="Tahoma"/>
          <w:i/>
          <w:iCs/>
          <w:szCs w:val="18"/>
        </w:rPr>
        <w:t>ponudba</w:t>
      </w:r>
      <w:r w:rsidRPr="00DC3313">
        <w:rPr>
          <w:rFonts w:cs="Tahoma"/>
          <w:szCs w:val="18"/>
        </w:rPr>
        <w:t xml:space="preserve">. Naročnik v dokumentaciji v opisih predmeta javnega naročila uporablja termin </w:t>
      </w:r>
      <w:r w:rsidRPr="00A722F2">
        <w:rPr>
          <w:rFonts w:cs="Tahoma"/>
          <w:i/>
          <w:iCs/>
          <w:szCs w:val="18"/>
        </w:rPr>
        <w:t>blago</w:t>
      </w:r>
      <w:r w:rsidR="003A605B">
        <w:rPr>
          <w:rFonts w:cs="Tahoma"/>
          <w:szCs w:val="18"/>
        </w:rPr>
        <w:t xml:space="preserve"> oz. </w:t>
      </w:r>
      <w:r w:rsidR="003A605B" w:rsidRPr="003A605B">
        <w:rPr>
          <w:rFonts w:cs="Tahoma"/>
          <w:i/>
          <w:iCs/>
          <w:szCs w:val="18"/>
        </w:rPr>
        <w:t>oprema</w:t>
      </w:r>
      <w:r w:rsidR="003A605B">
        <w:rPr>
          <w:rFonts w:cs="Tahoma"/>
          <w:szCs w:val="18"/>
        </w:rPr>
        <w:t>.</w:t>
      </w:r>
    </w:p>
    <w:p w14:paraId="60B9C80D" w14:textId="1DB9B6F8" w:rsidR="00F0355A" w:rsidRPr="0032099B" w:rsidRDefault="00F0355A" w:rsidP="00F0355A">
      <w:pPr>
        <w:jc w:val="both"/>
        <w:rPr>
          <w:rFonts w:cs="Tahoma"/>
          <w:bCs/>
          <w:szCs w:val="18"/>
        </w:rPr>
      </w:pPr>
      <w:r>
        <w:rPr>
          <w:rFonts w:cs="Tahoma"/>
          <w:szCs w:val="18"/>
        </w:rPr>
        <w:t>J</w:t>
      </w:r>
      <w:r w:rsidRPr="00DC3313">
        <w:rPr>
          <w:rFonts w:cs="Tahoma"/>
          <w:bCs/>
          <w:szCs w:val="18"/>
        </w:rPr>
        <w:t>avno naročilo</w:t>
      </w:r>
      <w:r>
        <w:rPr>
          <w:rFonts w:cs="Tahoma"/>
          <w:bCs/>
          <w:szCs w:val="18"/>
        </w:rPr>
        <w:t xml:space="preserve"> se</w:t>
      </w:r>
      <w:r w:rsidRPr="00DC3313">
        <w:rPr>
          <w:rFonts w:cs="Tahoma"/>
          <w:bCs/>
          <w:szCs w:val="18"/>
        </w:rPr>
        <w:t xml:space="preserve"> izvaja po postopku s pogajanji z objavo v skladu s </w:t>
      </w:r>
      <w:r w:rsidRPr="0032099B">
        <w:rPr>
          <w:rFonts w:cs="Tahoma"/>
          <w:bCs/>
          <w:szCs w:val="18"/>
        </w:rPr>
        <w:t>45. členom ZJN-3</w:t>
      </w:r>
      <w:r>
        <w:rPr>
          <w:rFonts w:cs="Tahoma"/>
          <w:bCs/>
          <w:szCs w:val="18"/>
        </w:rPr>
        <w:t>. Z izbranim ponudnikom bo naročnik</w:t>
      </w:r>
      <w:r w:rsidRPr="0032099B">
        <w:rPr>
          <w:rFonts w:cs="Tahoma"/>
          <w:bCs/>
          <w:szCs w:val="18"/>
        </w:rPr>
        <w:t xml:space="preserve"> sklen</w:t>
      </w:r>
      <w:r>
        <w:rPr>
          <w:rFonts w:cs="Tahoma"/>
          <w:bCs/>
          <w:szCs w:val="18"/>
        </w:rPr>
        <w:t>il</w:t>
      </w:r>
      <w:r w:rsidRPr="0032099B">
        <w:rPr>
          <w:rFonts w:cs="Tahoma"/>
          <w:bCs/>
          <w:szCs w:val="18"/>
        </w:rPr>
        <w:t xml:space="preserve"> pogodbo za dobavo </w:t>
      </w:r>
      <w:r>
        <w:rPr>
          <w:rFonts w:cs="Tahoma"/>
          <w:bCs/>
          <w:szCs w:val="18"/>
        </w:rPr>
        <w:t xml:space="preserve">predmetnega </w:t>
      </w:r>
      <w:r w:rsidRPr="0032099B">
        <w:rPr>
          <w:rFonts w:cs="Tahoma"/>
          <w:bCs/>
          <w:szCs w:val="18"/>
        </w:rPr>
        <w:t>blaga</w:t>
      </w:r>
      <w:r>
        <w:rPr>
          <w:rFonts w:cs="Tahoma"/>
          <w:bCs/>
          <w:szCs w:val="18"/>
        </w:rPr>
        <w:t>, z izvedbo dobave najkasneje</w:t>
      </w:r>
      <w:r w:rsidRPr="0032099B">
        <w:rPr>
          <w:rFonts w:cs="Tahoma"/>
          <w:bCs/>
          <w:szCs w:val="18"/>
        </w:rPr>
        <w:t xml:space="preserve"> tri</w:t>
      </w:r>
      <w:r w:rsidR="001D5D8C">
        <w:rPr>
          <w:rFonts w:cs="Tahoma"/>
          <w:bCs/>
          <w:szCs w:val="18"/>
        </w:rPr>
        <w:t xml:space="preserve"> (3)</w:t>
      </w:r>
      <w:r w:rsidRPr="0032099B">
        <w:rPr>
          <w:rFonts w:cs="Tahoma"/>
          <w:bCs/>
          <w:szCs w:val="18"/>
        </w:rPr>
        <w:t xml:space="preserve"> mesece od podpisa pogodbe.</w:t>
      </w:r>
    </w:p>
    <w:p w14:paraId="50A7A464" w14:textId="21C9B2A6" w:rsidR="00D370C2" w:rsidRPr="00DC3313" w:rsidRDefault="002F101E" w:rsidP="008615A5">
      <w:pPr>
        <w:spacing w:line="312" w:lineRule="auto"/>
        <w:rPr>
          <w:rFonts w:cs="Tahoma"/>
          <w:szCs w:val="18"/>
        </w:rPr>
      </w:pPr>
      <w:r w:rsidRPr="00F0355A">
        <w:rPr>
          <w:rFonts w:cs="Tahoma"/>
          <w:szCs w:val="18"/>
        </w:rPr>
        <w:t xml:space="preserve">Predmet javnega naročila je dobava blaga </w:t>
      </w:r>
      <w:r w:rsidR="00572D59" w:rsidRPr="00F0355A">
        <w:rPr>
          <w:rFonts w:cs="Tahoma"/>
          <w:szCs w:val="18"/>
        </w:rPr>
        <w:t xml:space="preserve"> </w:t>
      </w:r>
      <w:r w:rsidRPr="00F0355A">
        <w:rPr>
          <w:rFonts w:cs="Tahoma"/>
          <w:szCs w:val="18"/>
        </w:rPr>
        <w:t>»</w:t>
      </w:r>
      <w:r w:rsidR="003258A4" w:rsidRPr="00F0355A">
        <w:rPr>
          <w:rFonts w:cs="Tahoma"/>
          <w:b/>
          <w:bCs/>
          <w:szCs w:val="18"/>
        </w:rPr>
        <w:t>TRANSPORTNI TRAKOVI ZA GLAVNE, SMERNE IN PRIPRAVSKE ODVOZE</w:t>
      </w:r>
      <w:r w:rsidRPr="00F0355A">
        <w:rPr>
          <w:rFonts w:cs="Tahoma"/>
          <w:b/>
          <w:szCs w:val="18"/>
        </w:rPr>
        <w:t>«</w:t>
      </w:r>
      <w:r w:rsidR="00502BE4" w:rsidRPr="00F0355A">
        <w:rPr>
          <w:rFonts w:cs="Tahoma"/>
          <w:szCs w:val="18"/>
        </w:rPr>
        <w:t>.</w:t>
      </w:r>
    </w:p>
    <w:p w14:paraId="52DB4FE9" w14:textId="42958532" w:rsidR="001B5558" w:rsidRPr="00DC3313" w:rsidRDefault="00A66F1A" w:rsidP="00DC3313">
      <w:pPr>
        <w:spacing w:line="312" w:lineRule="auto"/>
        <w:jc w:val="both"/>
        <w:rPr>
          <w:rFonts w:cs="Tahoma"/>
          <w:szCs w:val="18"/>
        </w:rPr>
      </w:pPr>
      <w:r w:rsidRPr="00DC3313">
        <w:rPr>
          <w:rFonts w:cs="Tahoma"/>
          <w:szCs w:val="18"/>
        </w:rPr>
        <w:t>Naročnik izvaja postopek skladno z določili ZJN-3 v dveh fazah.</w:t>
      </w:r>
    </w:p>
    <w:p w14:paraId="22F07E7E" w14:textId="67B1E10E" w:rsidR="00A615AC" w:rsidRPr="0077367C" w:rsidRDefault="00A615AC" w:rsidP="00A615AC">
      <w:pPr>
        <w:jc w:val="both"/>
        <w:rPr>
          <w:rFonts w:cs="Tahoma"/>
          <w:szCs w:val="18"/>
        </w:rPr>
      </w:pPr>
      <w:r w:rsidRPr="0077367C">
        <w:rPr>
          <w:rFonts w:cs="Tahoma"/>
          <w:szCs w:val="18"/>
        </w:rPr>
        <w:t>V prvi fazi postopka bo na podlagi prejetih ponudb priznal sposobnost ponudnikom, katerih ponudbe bodo dopustne. Naročnik bo sposobnosti ponudnikov objavil v »Odločitvi o priznanju sposobnosti</w:t>
      </w:r>
      <w:r w:rsidR="00F0355A">
        <w:rPr>
          <w:rFonts w:cs="Tahoma"/>
          <w:szCs w:val="18"/>
        </w:rPr>
        <w:t xml:space="preserve"> ponudnika</w:t>
      </w:r>
      <w:r w:rsidRPr="0077367C">
        <w:rPr>
          <w:rFonts w:cs="Tahoma"/>
          <w:szCs w:val="18"/>
        </w:rPr>
        <w:t>« na Portalu javnih naročil.</w:t>
      </w:r>
    </w:p>
    <w:p w14:paraId="7F317638" w14:textId="1A132D5B" w:rsidR="00A615AC" w:rsidRPr="0077367C" w:rsidRDefault="00A615AC" w:rsidP="00A615AC">
      <w:pPr>
        <w:jc w:val="both"/>
        <w:rPr>
          <w:rFonts w:cs="Tahoma"/>
          <w:szCs w:val="18"/>
        </w:rPr>
      </w:pPr>
      <w:r w:rsidRPr="0077367C">
        <w:rPr>
          <w:rFonts w:cs="Tahoma"/>
          <w:szCs w:val="18"/>
        </w:rPr>
        <w:t>Naročnik bo po obdobju mirovanja za pridobitev pravnomočnosti »Odločitve o priznanju sposobnosti</w:t>
      </w:r>
      <w:r w:rsidR="00F0355A">
        <w:rPr>
          <w:rFonts w:cs="Tahoma"/>
          <w:szCs w:val="18"/>
        </w:rPr>
        <w:t xml:space="preserve"> ponudnika</w:t>
      </w:r>
      <w:r w:rsidRPr="0077367C">
        <w:rPr>
          <w:rFonts w:cs="Tahoma"/>
          <w:szCs w:val="18"/>
        </w:rPr>
        <w:t xml:space="preserve">« </w:t>
      </w:r>
      <w:r w:rsidR="00AC7928">
        <w:rPr>
          <w:rFonts w:cs="Tahoma"/>
          <w:szCs w:val="18"/>
        </w:rPr>
        <w:t xml:space="preserve">v </w:t>
      </w:r>
      <w:r w:rsidRPr="0077367C">
        <w:rPr>
          <w:rFonts w:cs="Tahoma"/>
          <w:szCs w:val="18"/>
        </w:rPr>
        <w:t xml:space="preserve">drugo fazo postopka, povabil samo tiste ponudnike, katerim bo priznana sposobnost ponudnika. V drugi fazi postopka se bodo izvedla pogajanja in izbor najugodnejšega ponudnika za dobavo blaga skladno z merili. </w:t>
      </w:r>
    </w:p>
    <w:p w14:paraId="4AB34FBD" w14:textId="77777777" w:rsidR="00A66F1A" w:rsidRPr="00DC3313" w:rsidRDefault="00A66F1A" w:rsidP="00DC3313">
      <w:pPr>
        <w:spacing w:line="312" w:lineRule="auto"/>
        <w:jc w:val="both"/>
        <w:rPr>
          <w:rFonts w:cs="Tahoma"/>
          <w:szCs w:val="18"/>
        </w:rPr>
      </w:pPr>
    </w:p>
    <w:p w14:paraId="04220AF5" w14:textId="04FA1C7A" w:rsidR="00620410" w:rsidRPr="00DC3313" w:rsidRDefault="00A66F1A" w:rsidP="00620410">
      <w:pPr>
        <w:spacing w:line="312" w:lineRule="auto"/>
        <w:jc w:val="both"/>
        <w:rPr>
          <w:rFonts w:cs="Tahoma"/>
          <w:b/>
          <w:i/>
          <w:szCs w:val="18"/>
          <w:u w:val="single"/>
        </w:rPr>
      </w:pPr>
      <w:r w:rsidRPr="00DC3313">
        <w:rPr>
          <w:rFonts w:cs="Tahoma"/>
          <w:b/>
          <w:i/>
          <w:szCs w:val="18"/>
          <w:u w:val="single"/>
        </w:rPr>
        <w:t>Izvedba postopka oddaje javnega naročila</w:t>
      </w:r>
    </w:p>
    <w:p w14:paraId="290B0D88" w14:textId="5484BBC3" w:rsidR="00620410" w:rsidRPr="00302B39" w:rsidRDefault="00620410" w:rsidP="00620410">
      <w:pPr>
        <w:numPr>
          <w:ilvl w:val="0"/>
          <w:numId w:val="8"/>
        </w:numPr>
        <w:spacing w:line="312" w:lineRule="auto"/>
        <w:jc w:val="both"/>
        <w:rPr>
          <w:rFonts w:cs="Tahoma"/>
          <w:szCs w:val="18"/>
        </w:rPr>
      </w:pPr>
      <w:r w:rsidRPr="00302B39">
        <w:rPr>
          <w:rFonts w:cs="Tahoma"/>
          <w:szCs w:val="18"/>
        </w:rPr>
        <w:t>Predložitev prijav v 1. fazi postopka;</w:t>
      </w:r>
    </w:p>
    <w:p w14:paraId="1EB0B2BC" w14:textId="77777777" w:rsidR="00C50547" w:rsidRPr="00302B39" w:rsidRDefault="00C50547" w:rsidP="00C50547">
      <w:pPr>
        <w:pStyle w:val="Odstavekseznama"/>
        <w:numPr>
          <w:ilvl w:val="0"/>
          <w:numId w:val="8"/>
        </w:numPr>
        <w:spacing w:line="312" w:lineRule="auto"/>
        <w:jc w:val="both"/>
        <w:rPr>
          <w:rFonts w:cs="Tahoma"/>
          <w:szCs w:val="18"/>
        </w:rPr>
      </w:pPr>
      <w:r w:rsidRPr="00302B39">
        <w:rPr>
          <w:rFonts w:cs="Tahoma"/>
          <w:szCs w:val="18"/>
        </w:rPr>
        <w:t>Odpiraje prijav preko informacijskega sistema e-JN;</w:t>
      </w:r>
    </w:p>
    <w:p w14:paraId="4471A13F" w14:textId="73B994D5"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 pregledu </w:t>
      </w:r>
      <w:r w:rsidR="00C9358D" w:rsidRPr="00302B39">
        <w:rPr>
          <w:rFonts w:cs="Tahoma"/>
          <w:szCs w:val="18"/>
        </w:rPr>
        <w:t xml:space="preserve">prejete dokumentacije sprejel odločitev o </w:t>
      </w:r>
      <w:r w:rsidR="00132145" w:rsidRPr="00302B39">
        <w:rPr>
          <w:rFonts w:cs="Tahoma"/>
          <w:szCs w:val="18"/>
        </w:rPr>
        <w:t>priznanju sposobnosti ponudnikov</w:t>
      </w:r>
      <w:r w:rsidR="00C50547" w:rsidRPr="00302B39">
        <w:rPr>
          <w:rFonts w:cs="Tahoma"/>
          <w:szCs w:val="18"/>
        </w:rPr>
        <w:t>;</w:t>
      </w:r>
    </w:p>
    <w:p w14:paraId="5643D942" w14:textId="2DA9CE96"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ponudnike seznanil o </w:t>
      </w:r>
      <w:r w:rsidR="00C50547" w:rsidRPr="00302B39">
        <w:rPr>
          <w:rFonts w:cs="Tahoma"/>
          <w:szCs w:val="18"/>
        </w:rPr>
        <w:t>priznanju sposobnosti</w:t>
      </w:r>
      <w:r w:rsidRPr="00302B39">
        <w:rPr>
          <w:rFonts w:cs="Tahoma"/>
          <w:szCs w:val="18"/>
        </w:rPr>
        <w:t xml:space="preserve"> z »Odločitvijo o </w:t>
      </w:r>
      <w:r w:rsidR="00132145" w:rsidRPr="00302B39">
        <w:rPr>
          <w:rFonts w:cs="Tahoma"/>
          <w:szCs w:val="18"/>
        </w:rPr>
        <w:t>priznanju sposobnosti ponudnikov</w:t>
      </w:r>
      <w:r w:rsidRPr="00302B39">
        <w:rPr>
          <w:rFonts w:cs="Tahoma"/>
          <w:szCs w:val="18"/>
        </w:rPr>
        <w:t xml:space="preserve">« objavljeno preko Portala </w:t>
      </w:r>
      <w:r w:rsidR="0037138A" w:rsidRPr="00302B39">
        <w:rPr>
          <w:rFonts w:cs="Tahoma"/>
          <w:szCs w:val="18"/>
        </w:rPr>
        <w:t>javnih naročil</w:t>
      </w:r>
      <w:r w:rsidR="00157DE5" w:rsidRPr="00302B39">
        <w:rPr>
          <w:rFonts w:cs="Tahoma"/>
          <w:szCs w:val="18"/>
        </w:rPr>
        <w:t xml:space="preserve"> in </w:t>
      </w:r>
      <w:r w:rsidR="00C50547" w:rsidRPr="00302B39">
        <w:rPr>
          <w:rFonts w:cs="Tahoma"/>
          <w:szCs w:val="18"/>
        </w:rPr>
        <w:t>jih povabil k oddaji ponudb v 2. fazi postopka</w:t>
      </w:r>
      <w:r w:rsidRPr="00302B39">
        <w:rPr>
          <w:rFonts w:cs="Tahoma"/>
          <w:szCs w:val="18"/>
        </w:rPr>
        <w:t xml:space="preserve">; </w:t>
      </w:r>
    </w:p>
    <w:p w14:paraId="03F29DFC" w14:textId="38234D5E" w:rsidR="001944E8" w:rsidRPr="00302B39" w:rsidRDefault="001944E8" w:rsidP="007F1F44">
      <w:pPr>
        <w:pStyle w:val="Odstavekseznama"/>
        <w:numPr>
          <w:ilvl w:val="0"/>
          <w:numId w:val="8"/>
        </w:numPr>
        <w:spacing w:line="312" w:lineRule="auto"/>
        <w:jc w:val="both"/>
        <w:rPr>
          <w:rFonts w:cs="Tahoma"/>
          <w:szCs w:val="18"/>
        </w:rPr>
      </w:pPr>
      <w:r w:rsidRPr="00302B39">
        <w:rPr>
          <w:rFonts w:cs="Tahoma"/>
          <w:szCs w:val="18"/>
        </w:rPr>
        <w:t xml:space="preserve">Naročnik bo </w:t>
      </w:r>
      <w:r w:rsidR="00DD41CF" w:rsidRPr="00302B39">
        <w:rPr>
          <w:rFonts w:cs="Tahoma"/>
          <w:szCs w:val="18"/>
        </w:rPr>
        <w:t xml:space="preserve">po zakonskem mirovanju </w:t>
      </w:r>
      <w:r w:rsidRPr="00302B39">
        <w:rPr>
          <w:rFonts w:cs="Tahoma"/>
          <w:szCs w:val="18"/>
        </w:rPr>
        <w:t>izvedel pogajanja</w:t>
      </w:r>
      <w:r w:rsidR="0032099B" w:rsidRPr="00302B39">
        <w:rPr>
          <w:rFonts w:cs="Tahoma"/>
          <w:szCs w:val="18"/>
        </w:rPr>
        <w:t xml:space="preserve"> </w:t>
      </w:r>
      <w:r w:rsidRPr="00302B39">
        <w:rPr>
          <w:rFonts w:cs="Tahoma"/>
          <w:szCs w:val="18"/>
        </w:rPr>
        <w:t>s tistimi ponudniki, ki jim je priznana sposobnost ponudnika</w:t>
      </w:r>
      <w:r w:rsidR="00132145" w:rsidRPr="00302B39">
        <w:rPr>
          <w:rFonts w:cs="Tahoma"/>
          <w:szCs w:val="18"/>
        </w:rPr>
        <w:t xml:space="preserve"> - dopustna ponudba</w:t>
      </w:r>
      <w:r w:rsidRPr="00302B39">
        <w:rPr>
          <w:rFonts w:cs="Tahoma"/>
          <w:szCs w:val="18"/>
        </w:rPr>
        <w:t>. Potek in način pogajanja bo določen v p</w:t>
      </w:r>
      <w:r w:rsidR="00C9358D" w:rsidRPr="00302B39">
        <w:rPr>
          <w:rFonts w:cs="Tahoma"/>
          <w:szCs w:val="18"/>
        </w:rPr>
        <w:t>isnem povabilu ponudnikom</w:t>
      </w:r>
      <w:r w:rsidR="00DD41CF" w:rsidRPr="00302B39">
        <w:rPr>
          <w:rFonts w:cs="Tahoma"/>
          <w:szCs w:val="18"/>
        </w:rPr>
        <w:t>, poslan preko informacijskega sistema e-JN</w:t>
      </w:r>
      <w:r w:rsidR="00C9358D" w:rsidRPr="00302B39">
        <w:rPr>
          <w:rFonts w:cs="Tahoma"/>
          <w:szCs w:val="18"/>
        </w:rPr>
        <w:t>.</w:t>
      </w:r>
      <w:r w:rsidR="00132145" w:rsidRPr="00302B39">
        <w:rPr>
          <w:rFonts w:cs="Tahoma"/>
          <w:szCs w:val="18"/>
        </w:rPr>
        <w:t xml:space="preserve"> </w:t>
      </w:r>
    </w:p>
    <w:p w14:paraId="0DA37A55" w14:textId="5540FFBC" w:rsidR="001944E8" w:rsidRPr="00302B39" w:rsidRDefault="001944E8" w:rsidP="007F1F44">
      <w:pPr>
        <w:numPr>
          <w:ilvl w:val="0"/>
          <w:numId w:val="8"/>
        </w:numPr>
        <w:spacing w:line="312" w:lineRule="auto"/>
        <w:jc w:val="both"/>
        <w:rPr>
          <w:rFonts w:cs="Tahoma"/>
          <w:szCs w:val="18"/>
        </w:rPr>
      </w:pPr>
      <w:r w:rsidRPr="00302B39">
        <w:rPr>
          <w:rFonts w:cs="Tahoma"/>
          <w:szCs w:val="18"/>
        </w:rPr>
        <w:t xml:space="preserve">Naročnik bo po izvedbi pogajanj preko Portala </w:t>
      </w:r>
      <w:r w:rsidR="00B1532F" w:rsidRPr="00302B39">
        <w:rPr>
          <w:rFonts w:cs="Tahoma"/>
          <w:szCs w:val="18"/>
        </w:rPr>
        <w:t>javnih naročil</w:t>
      </w:r>
      <w:r w:rsidRPr="00302B39">
        <w:rPr>
          <w:rFonts w:cs="Tahoma"/>
          <w:szCs w:val="18"/>
        </w:rPr>
        <w:t xml:space="preserve"> objavil odločitev o izbranem ponudniku. </w:t>
      </w:r>
    </w:p>
    <w:p w14:paraId="264B0FE5" w14:textId="09C01C44" w:rsidR="001944E8" w:rsidRPr="00302B39" w:rsidRDefault="001944E8" w:rsidP="00821341">
      <w:pPr>
        <w:numPr>
          <w:ilvl w:val="0"/>
          <w:numId w:val="8"/>
        </w:numPr>
        <w:spacing w:line="312" w:lineRule="auto"/>
        <w:jc w:val="both"/>
        <w:rPr>
          <w:rFonts w:cs="Tahoma"/>
          <w:szCs w:val="18"/>
        </w:rPr>
      </w:pPr>
      <w:r w:rsidRPr="00302B39">
        <w:rPr>
          <w:rFonts w:cs="Tahoma"/>
          <w:szCs w:val="18"/>
        </w:rPr>
        <w:t>Naročnik bo po izvedbi postopka javnega naročanja sklenil pogodbo z enim izvajalcem, to je s prvo uvrščenim ponudnikom v skladu z merili, navedenimi v razpisni dokumentaciji</w:t>
      </w:r>
      <w:r w:rsidR="00C435B1" w:rsidRPr="00302B39">
        <w:rPr>
          <w:rFonts w:cs="Tahoma"/>
          <w:szCs w:val="18"/>
        </w:rPr>
        <w:t>.</w:t>
      </w:r>
      <w:r w:rsidRPr="00302B39">
        <w:rPr>
          <w:rFonts w:cs="Tahoma"/>
          <w:szCs w:val="18"/>
        </w:rPr>
        <w:t xml:space="preserve"> </w:t>
      </w:r>
    </w:p>
    <w:p w14:paraId="71E92E79" w14:textId="77777777" w:rsidR="00631FC7" w:rsidRDefault="00631FC7" w:rsidP="00DC3313">
      <w:pPr>
        <w:spacing w:line="312" w:lineRule="auto"/>
        <w:jc w:val="both"/>
        <w:rPr>
          <w:rFonts w:cs="Tahoma"/>
          <w:color w:val="FF0000"/>
          <w:szCs w:val="18"/>
        </w:rPr>
      </w:pPr>
    </w:p>
    <w:p w14:paraId="27524D8E" w14:textId="235E40D0" w:rsidR="00A66F1A" w:rsidRPr="005D2DA7" w:rsidRDefault="00A66F1A" w:rsidP="00DC3313">
      <w:pPr>
        <w:spacing w:line="312" w:lineRule="auto"/>
        <w:jc w:val="both"/>
        <w:rPr>
          <w:rFonts w:cs="Tahoma"/>
          <w:szCs w:val="18"/>
        </w:rPr>
      </w:pPr>
      <w:r w:rsidRPr="005D2DA7">
        <w:rPr>
          <w:rFonts w:cs="Tahoma"/>
          <w:szCs w:val="18"/>
        </w:rPr>
        <w:t xml:space="preserve">Zahteve naročnika v zvezi s predmetom </w:t>
      </w:r>
      <w:r w:rsidR="00620410" w:rsidRPr="005D2DA7">
        <w:rPr>
          <w:rFonts w:cs="Tahoma"/>
          <w:szCs w:val="18"/>
        </w:rPr>
        <w:t xml:space="preserve">javnega </w:t>
      </w:r>
      <w:r w:rsidRPr="005D2DA7">
        <w:rPr>
          <w:rFonts w:cs="Tahoma"/>
          <w:szCs w:val="18"/>
        </w:rPr>
        <w:t>naročila so razvidne iz tehničnih zahtev naročnika (</w:t>
      </w:r>
      <w:r w:rsidR="00961211" w:rsidRPr="005D2DA7">
        <w:rPr>
          <w:rFonts w:cs="Tahoma"/>
          <w:szCs w:val="18"/>
        </w:rPr>
        <w:t xml:space="preserve">5 </w:t>
      </w:r>
      <w:r w:rsidR="00874DF8" w:rsidRPr="005D2DA7">
        <w:rPr>
          <w:rFonts w:cs="Tahoma"/>
          <w:szCs w:val="18"/>
        </w:rPr>
        <w:t>PREDMET JAVNEGA NAROČILA</w:t>
      </w:r>
      <w:r w:rsidRPr="005D2DA7">
        <w:rPr>
          <w:rFonts w:cs="Tahoma"/>
          <w:szCs w:val="18"/>
        </w:rPr>
        <w:t>), ki so sestavni del te dokumentacije v zvezi z oddajo javnega naročila.</w:t>
      </w:r>
    </w:p>
    <w:p w14:paraId="7EF98C02" w14:textId="77777777" w:rsidR="00157DE5" w:rsidRPr="00157DE5" w:rsidRDefault="00157DE5" w:rsidP="00DC3313">
      <w:pPr>
        <w:spacing w:line="312" w:lineRule="auto"/>
        <w:jc w:val="both"/>
        <w:rPr>
          <w:rFonts w:cs="Tahoma"/>
          <w:szCs w:val="18"/>
        </w:rPr>
      </w:pPr>
    </w:p>
    <w:p w14:paraId="567A658D" w14:textId="0FC1C6BE" w:rsidR="00157DE5" w:rsidRPr="00620410" w:rsidRDefault="00157DE5" w:rsidP="00157DE5">
      <w:pPr>
        <w:jc w:val="both"/>
        <w:rPr>
          <w:szCs w:val="18"/>
        </w:rPr>
      </w:pPr>
      <w:r w:rsidRPr="00620410">
        <w:rPr>
          <w:szCs w:val="18"/>
        </w:rPr>
        <w:t xml:space="preserve">Naročnik si pridružuje pravico oddati dodatne </w:t>
      </w:r>
      <w:r w:rsidR="00A24BEA" w:rsidRPr="00620410">
        <w:rPr>
          <w:szCs w:val="18"/>
        </w:rPr>
        <w:t>dobave blaga</w:t>
      </w:r>
      <w:r w:rsidRPr="00620410">
        <w:rPr>
          <w:szCs w:val="18"/>
        </w:rPr>
        <w:t>, ki niso vključen</w:t>
      </w:r>
      <w:r w:rsidR="00A24BEA" w:rsidRPr="00620410">
        <w:rPr>
          <w:szCs w:val="18"/>
        </w:rPr>
        <w:t>e</w:t>
      </w:r>
      <w:r w:rsidRPr="00620410">
        <w:rPr>
          <w:szCs w:val="18"/>
        </w:rPr>
        <w:t xml:space="preserve"> v prvotno naročilo, ki bi zaradi nepredvidenih okoliščin postale potrebne in za dodatne </w:t>
      </w:r>
      <w:r w:rsidR="00A24BEA" w:rsidRPr="00620410">
        <w:rPr>
          <w:szCs w:val="18"/>
        </w:rPr>
        <w:t>dobave</w:t>
      </w:r>
      <w:r w:rsidRPr="00620410">
        <w:rPr>
          <w:szCs w:val="18"/>
        </w:rPr>
        <w:t xml:space="preserve">, ki pomenijo ponovitev podobnih </w:t>
      </w:r>
      <w:r w:rsidR="00AA49D6" w:rsidRPr="00620410">
        <w:rPr>
          <w:szCs w:val="18"/>
        </w:rPr>
        <w:t>dobav</w:t>
      </w:r>
      <w:r w:rsidRPr="00620410">
        <w:rPr>
          <w:szCs w:val="18"/>
        </w:rPr>
        <w:t>, v skladu z določili veljavne zakonodaje s področja javnega naročanja.</w:t>
      </w:r>
    </w:p>
    <w:p w14:paraId="5D6C75E1" w14:textId="12ED76D2" w:rsidR="00631FC7" w:rsidRDefault="00631FC7" w:rsidP="00631FC7">
      <w:r>
        <w:t>DOKUMENTACIJA ZA PRVO FAZO (</w:t>
      </w:r>
      <w:proofErr w:type="spellStart"/>
      <w:r>
        <w:t>t.j</w:t>
      </w:r>
      <w:proofErr w:type="spellEnd"/>
      <w:r>
        <w:t>. priznanje sposobnosti ponudnikov):</w:t>
      </w:r>
    </w:p>
    <w:tbl>
      <w:tblPr>
        <w:tblW w:w="9039"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8222"/>
      </w:tblGrid>
      <w:tr w:rsidR="00631FC7" w:rsidRPr="00B95667" w14:paraId="1B537D74" w14:textId="77777777" w:rsidTr="00CB5DB5">
        <w:trPr>
          <w:trHeight w:val="462"/>
        </w:trPr>
        <w:tc>
          <w:tcPr>
            <w:tcW w:w="817" w:type="dxa"/>
            <w:tcBorders>
              <w:top w:val="single" w:sz="4" w:space="0" w:color="auto"/>
              <w:left w:val="single" w:sz="4" w:space="0" w:color="auto"/>
              <w:bottom w:val="single" w:sz="4" w:space="0" w:color="auto"/>
              <w:right w:val="single" w:sz="4" w:space="0" w:color="auto"/>
            </w:tcBorders>
          </w:tcPr>
          <w:p w14:paraId="24F331F9" w14:textId="77777777" w:rsidR="00631FC7" w:rsidRPr="00B95667" w:rsidRDefault="00631FC7" w:rsidP="00631FC7">
            <w:pPr>
              <w:numPr>
                <w:ilvl w:val="0"/>
                <w:numId w:val="34"/>
              </w:numPr>
              <w:spacing w:after="0" w:line="240" w:lineRule="auto"/>
              <w:jc w:val="both"/>
              <w:rPr>
                <w:rFonts w:eastAsia="Calibri" w:cs="Tahoma"/>
                <w:szCs w:val="18"/>
              </w:rPr>
            </w:pPr>
            <w:r w:rsidRPr="00B95667">
              <w:rPr>
                <w:rFonts w:eastAsia="Calibri" w:cs="Tahoma"/>
                <w:szCs w:val="18"/>
              </w:rPr>
              <w:t>1.</w:t>
            </w:r>
          </w:p>
        </w:tc>
        <w:tc>
          <w:tcPr>
            <w:tcW w:w="8222" w:type="dxa"/>
            <w:tcBorders>
              <w:top w:val="single" w:sz="4" w:space="0" w:color="auto"/>
              <w:left w:val="single" w:sz="4" w:space="0" w:color="auto"/>
              <w:bottom w:val="single" w:sz="4" w:space="0" w:color="auto"/>
              <w:right w:val="single" w:sz="4" w:space="0" w:color="auto"/>
            </w:tcBorders>
          </w:tcPr>
          <w:p w14:paraId="0B10B745" w14:textId="15A65657" w:rsidR="00631FC7" w:rsidRPr="00B95667" w:rsidRDefault="00631FC7" w:rsidP="00252994">
            <w:pPr>
              <w:jc w:val="both"/>
              <w:rPr>
                <w:rFonts w:eastAsia="Calibri" w:cs="Tahoma"/>
                <w:szCs w:val="18"/>
              </w:rPr>
            </w:pPr>
            <w:r w:rsidRPr="00B95667">
              <w:rPr>
                <w:rFonts w:eastAsia="Calibri" w:cs="Tahoma"/>
                <w:b/>
                <w:szCs w:val="18"/>
              </w:rPr>
              <w:t xml:space="preserve">Obrazec 1: </w:t>
            </w:r>
            <w:r>
              <w:rPr>
                <w:rFonts w:eastAsia="Calibri" w:cs="Tahoma"/>
                <w:b/>
                <w:szCs w:val="18"/>
              </w:rPr>
              <w:t>Podatki o ponudniku</w:t>
            </w:r>
            <w:r w:rsidRPr="00B95667">
              <w:rPr>
                <w:rFonts w:eastAsia="Calibri" w:cs="Tahoma"/>
                <w:b/>
                <w:szCs w:val="18"/>
              </w:rPr>
              <w:t xml:space="preserve"> </w:t>
            </w:r>
            <w:r w:rsidRPr="00B95667">
              <w:rPr>
                <w:rFonts w:eastAsia="Calibri" w:cs="Tahoma"/>
                <w:szCs w:val="18"/>
              </w:rPr>
              <w:t>v skladu s pogoji iz javnega naročila (ponudnik/vodilni partner v primeru skupne ponudbe)</w:t>
            </w:r>
          </w:p>
        </w:tc>
      </w:tr>
      <w:tr w:rsidR="00CB5DB5" w:rsidRPr="00B95667" w14:paraId="082DF450" w14:textId="77777777" w:rsidTr="00252994">
        <w:tc>
          <w:tcPr>
            <w:tcW w:w="817" w:type="dxa"/>
            <w:tcBorders>
              <w:top w:val="single" w:sz="4" w:space="0" w:color="auto"/>
              <w:left w:val="single" w:sz="4" w:space="0" w:color="auto"/>
              <w:bottom w:val="single" w:sz="4" w:space="0" w:color="auto"/>
              <w:right w:val="single" w:sz="4" w:space="0" w:color="auto"/>
            </w:tcBorders>
          </w:tcPr>
          <w:p w14:paraId="7AC65FB0"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2751CCE3" w14:textId="06692A6E" w:rsidR="00CB5DB5" w:rsidRPr="00B95667" w:rsidRDefault="00B64BF8" w:rsidP="00CB5DB5">
            <w:pPr>
              <w:jc w:val="both"/>
              <w:rPr>
                <w:rFonts w:eastAsia="Calibri" w:cs="Tahoma"/>
                <w:b/>
                <w:szCs w:val="18"/>
              </w:rPr>
            </w:pPr>
            <w:r w:rsidRPr="00B95667">
              <w:rPr>
                <w:rFonts w:eastAsia="Calibri" w:cs="Tahoma"/>
                <w:b/>
                <w:szCs w:val="18"/>
                <w:lang w:eastAsia="en-US"/>
              </w:rPr>
              <w:t xml:space="preserve">Obrazec 2: </w:t>
            </w:r>
            <w:r>
              <w:rPr>
                <w:rFonts w:eastAsia="Calibri" w:cs="Tahoma"/>
                <w:b/>
                <w:szCs w:val="18"/>
                <w:lang w:eastAsia="en-US"/>
              </w:rPr>
              <w:t>Prijava za sodelovanje</w:t>
            </w:r>
          </w:p>
        </w:tc>
      </w:tr>
      <w:tr w:rsidR="00CB5DB5" w:rsidRPr="00B95667" w14:paraId="4283EAA2" w14:textId="77777777" w:rsidTr="00252994">
        <w:tc>
          <w:tcPr>
            <w:tcW w:w="817" w:type="dxa"/>
            <w:tcBorders>
              <w:top w:val="single" w:sz="4" w:space="0" w:color="auto"/>
              <w:left w:val="single" w:sz="4" w:space="0" w:color="auto"/>
              <w:bottom w:val="single" w:sz="4" w:space="0" w:color="auto"/>
              <w:right w:val="single" w:sz="4" w:space="0" w:color="auto"/>
            </w:tcBorders>
          </w:tcPr>
          <w:p w14:paraId="6D008522"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480059D2" w14:textId="44393787" w:rsidR="00CB5DB5" w:rsidRPr="00B95667" w:rsidRDefault="00CB5DB5" w:rsidP="00CB5DB5">
            <w:pPr>
              <w:jc w:val="both"/>
              <w:rPr>
                <w:rFonts w:eastAsia="Calibri" w:cs="Tahoma"/>
                <w:szCs w:val="18"/>
              </w:rPr>
            </w:pPr>
            <w:r w:rsidRPr="00B95667">
              <w:rPr>
                <w:rFonts w:eastAsia="Calibri" w:cs="Tahoma"/>
                <w:b/>
                <w:szCs w:val="18"/>
              </w:rPr>
              <w:t xml:space="preserve">Obrazec </w:t>
            </w:r>
            <w:r w:rsidR="005342A7">
              <w:rPr>
                <w:rFonts w:eastAsia="Calibri" w:cs="Tahoma"/>
                <w:b/>
                <w:szCs w:val="18"/>
              </w:rPr>
              <w:t>3</w:t>
            </w:r>
            <w:r w:rsidRPr="00B95667">
              <w:rPr>
                <w:rFonts w:eastAsia="Calibri" w:cs="Tahoma"/>
                <w:b/>
                <w:szCs w:val="18"/>
              </w:rPr>
              <w:t>: ESPD obrazec</w:t>
            </w:r>
            <w:r w:rsidRPr="00B95667">
              <w:rPr>
                <w:rFonts w:eastAsia="Calibri" w:cs="Tahoma"/>
                <w:szCs w:val="18"/>
              </w:rPr>
              <w:t xml:space="preserve"> (ponudnik/vodilni partner v primeru skupne ponudbe)</w:t>
            </w:r>
          </w:p>
          <w:p w14:paraId="6F3E4257" w14:textId="5C94C2A5" w:rsidR="00CB5DB5" w:rsidRPr="00835F79" w:rsidRDefault="00CB5DB5" w:rsidP="00CB5DB5">
            <w:pPr>
              <w:jc w:val="both"/>
              <w:rPr>
                <w:rFonts w:eastAsia="Calibri" w:cs="Tahoma"/>
                <w:szCs w:val="18"/>
              </w:rPr>
            </w:pPr>
            <w:r w:rsidRPr="00B95667">
              <w:rPr>
                <w:rFonts w:eastAsia="Calibri" w:cs="Tahoma"/>
                <w:b/>
                <w:szCs w:val="18"/>
              </w:rPr>
              <w:lastRenderedPageBreak/>
              <w:t>Ponudnik mora ESPD obrazec naložiti v sistem e-JN v razdelek »ESPD – ponudnik«.</w:t>
            </w:r>
            <w:r w:rsidR="00835F79">
              <w:rPr>
                <w:rFonts w:eastAsia="Calibri" w:cs="Tahoma"/>
                <w:szCs w:val="18"/>
              </w:rPr>
              <w:t xml:space="preserve"> </w:t>
            </w:r>
            <w:r w:rsidRPr="00B95667">
              <w:rPr>
                <w:rFonts w:eastAsia="Calibri" w:cs="Tahoma"/>
                <w:b/>
                <w:szCs w:val="18"/>
              </w:rPr>
              <w:t>Ponudnik lahko v sistem e-JN v razdelek »ESPD – ponudnik« naloži le *.</w:t>
            </w:r>
            <w:proofErr w:type="spellStart"/>
            <w:r w:rsidRPr="00B95667">
              <w:rPr>
                <w:rFonts w:eastAsia="Calibri" w:cs="Tahoma"/>
                <w:b/>
                <w:szCs w:val="18"/>
              </w:rPr>
              <w:t>xml</w:t>
            </w:r>
            <w:proofErr w:type="spellEnd"/>
            <w:r w:rsidRPr="00B95667">
              <w:rPr>
                <w:rFonts w:eastAsia="Calibri" w:cs="Tahoma"/>
                <w:b/>
                <w:szCs w:val="18"/>
              </w:rPr>
              <w:t xml:space="preserve"> obliko datoteke (nepodpisan ESPD v </w:t>
            </w:r>
            <w:proofErr w:type="spellStart"/>
            <w:r w:rsidRPr="00B95667">
              <w:rPr>
                <w:rFonts w:eastAsia="Calibri" w:cs="Tahoma"/>
                <w:b/>
                <w:szCs w:val="18"/>
              </w:rPr>
              <w:t>xml</w:t>
            </w:r>
            <w:proofErr w:type="spellEnd"/>
            <w:r w:rsidRPr="00B95667">
              <w:rPr>
                <w:rFonts w:eastAsia="Calibri" w:cs="Tahoma"/>
                <w:b/>
                <w:szCs w:val="18"/>
              </w:rPr>
              <w:t>. Obliki, ki bo podpisan</w:t>
            </w:r>
            <w:r>
              <w:rPr>
                <w:rFonts w:eastAsia="Calibri" w:cs="Tahoma"/>
                <w:b/>
                <w:szCs w:val="18"/>
              </w:rPr>
              <w:t>a</w:t>
            </w:r>
            <w:r w:rsidRPr="00B95667">
              <w:rPr>
                <w:rFonts w:eastAsia="Calibri" w:cs="Tahoma"/>
                <w:b/>
                <w:szCs w:val="18"/>
              </w:rPr>
              <w:t xml:space="preserve"> hkrati s podpisom ponudbe).</w:t>
            </w:r>
          </w:p>
        </w:tc>
      </w:tr>
      <w:tr w:rsidR="00CB5DB5" w:rsidRPr="00B95667" w14:paraId="37752C68" w14:textId="77777777" w:rsidTr="00252994">
        <w:tc>
          <w:tcPr>
            <w:tcW w:w="817" w:type="dxa"/>
            <w:tcBorders>
              <w:top w:val="single" w:sz="4" w:space="0" w:color="auto"/>
              <w:left w:val="single" w:sz="4" w:space="0" w:color="auto"/>
              <w:bottom w:val="single" w:sz="4" w:space="0" w:color="auto"/>
              <w:right w:val="single" w:sz="4" w:space="0" w:color="auto"/>
            </w:tcBorders>
          </w:tcPr>
          <w:p w14:paraId="59CD1966"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2C544203" w14:textId="30684C36" w:rsidR="00CB5DB5" w:rsidRPr="00674A47" w:rsidRDefault="00CB5DB5" w:rsidP="00CB5DB5">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4</w:t>
            </w:r>
            <w:r w:rsidRPr="00674A47">
              <w:rPr>
                <w:rFonts w:eastAsia="Calibri" w:cs="Tahoma"/>
                <w:b/>
                <w:szCs w:val="18"/>
              </w:rPr>
              <w:t xml:space="preserve">: Izjava po 35. členu </w:t>
            </w:r>
            <w:proofErr w:type="spellStart"/>
            <w:r w:rsidRPr="00674A47">
              <w:rPr>
                <w:rFonts w:eastAsia="Calibri" w:cs="Tahoma"/>
                <w:b/>
                <w:szCs w:val="18"/>
              </w:rPr>
              <w:t>ZIntPK</w:t>
            </w:r>
            <w:proofErr w:type="spellEnd"/>
            <w:r w:rsidRPr="00674A47">
              <w:rPr>
                <w:rFonts w:eastAsia="Calibri" w:cs="Tahoma"/>
                <w:b/>
                <w:szCs w:val="18"/>
              </w:rPr>
              <w:t xml:space="preserve"> </w:t>
            </w:r>
            <w:r w:rsidRPr="00674A47">
              <w:rPr>
                <w:rFonts w:eastAsia="Calibri" w:cs="Tahoma"/>
                <w:szCs w:val="18"/>
              </w:rPr>
              <w:t>(ponudnik/vodilni partner v primeru skupne ponudbe)</w:t>
            </w:r>
          </w:p>
        </w:tc>
      </w:tr>
      <w:tr w:rsidR="00CB5DB5" w:rsidRPr="00B95667" w14:paraId="1984A679" w14:textId="77777777" w:rsidTr="00252994">
        <w:tc>
          <w:tcPr>
            <w:tcW w:w="817" w:type="dxa"/>
            <w:tcBorders>
              <w:top w:val="single" w:sz="4" w:space="0" w:color="auto"/>
              <w:left w:val="single" w:sz="4" w:space="0" w:color="auto"/>
              <w:bottom w:val="single" w:sz="4" w:space="0" w:color="auto"/>
              <w:right w:val="single" w:sz="4" w:space="0" w:color="auto"/>
            </w:tcBorders>
          </w:tcPr>
          <w:p w14:paraId="253557EB" w14:textId="77777777" w:rsidR="00CB5DB5" w:rsidRPr="00B95667" w:rsidRDefault="00CB5DB5" w:rsidP="00CB5DB5">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0A7A8673" w14:textId="2C40739C" w:rsidR="00CB5DB5" w:rsidRPr="00674A47" w:rsidRDefault="00CB5DB5" w:rsidP="00CB5DB5">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4</w:t>
            </w:r>
            <w:r w:rsidRPr="00674A47">
              <w:rPr>
                <w:rFonts w:eastAsia="Calibri" w:cs="Tahoma"/>
                <w:b/>
                <w:szCs w:val="18"/>
              </w:rPr>
              <w:t xml:space="preserve">.1: Izjava o udeležbi fizičnih in pravnih oseb v lastništvu ponudnika </w:t>
            </w:r>
            <w:r w:rsidRPr="00674A47">
              <w:rPr>
                <w:rFonts w:eastAsia="Calibri" w:cs="Tahoma"/>
                <w:szCs w:val="18"/>
              </w:rPr>
              <w:t>(ponudnik/vodilni partner v primeru skupne ponudbe)</w:t>
            </w:r>
          </w:p>
        </w:tc>
      </w:tr>
      <w:tr w:rsidR="004E47A6" w:rsidRPr="00B95667" w14:paraId="20EF56BE" w14:textId="77777777" w:rsidTr="00252994">
        <w:tc>
          <w:tcPr>
            <w:tcW w:w="817" w:type="dxa"/>
            <w:tcBorders>
              <w:top w:val="single" w:sz="4" w:space="0" w:color="auto"/>
              <w:left w:val="single" w:sz="4" w:space="0" w:color="auto"/>
              <w:bottom w:val="single" w:sz="4" w:space="0" w:color="auto"/>
              <w:right w:val="single" w:sz="4" w:space="0" w:color="auto"/>
            </w:tcBorders>
          </w:tcPr>
          <w:p w14:paraId="609600FE"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75B0F68C" w14:textId="3F9FDFCB"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5</w:t>
            </w:r>
            <w:r w:rsidRPr="00674A47">
              <w:rPr>
                <w:rFonts w:eastAsia="Calibri" w:cs="Tahoma"/>
                <w:b/>
                <w:szCs w:val="18"/>
              </w:rPr>
              <w:t xml:space="preserve">: Izjava o udeležbi podizvajalcev </w:t>
            </w:r>
            <w:r w:rsidRPr="00674A47">
              <w:rPr>
                <w:rFonts w:eastAsia="Calibri" w:cs="Tahoma"/>
                <w:szCs w:val="18"/>
              </w:rPr>
              <w:t>(ponudnik/vodilni partner v primeru skupne ponudbe)</w:t>
            </w:r>
          </w:p>
        </w:tc>
      </w:tr>
      <w:tr w:rsidR="004E47A6" w:rsidRPr="00B95667" w14:paraId="3A60C2A1" w14:textId="77777777" w:rsidTr="00252994">
        <w:tc>
          <w:tcPr>
            <w:tcW w:w="817" w:type="dxa"/>
            <w:tcBorders>
              <w:top w:val="single" w:sz="4" w:space="0" w:color="auto"/>
              <w:left w:val="single" w:sz="4" w:space="0" w:color="auto"/>
              <w:bottom w:val="single" w:sz="4" w:space="0" w:color="auto"/>
              <w:right w:val="single" w:sz="4" w:space="0" w:color="auto"/>
            </w:tcBorders>
          </w:tcPr>
          <w:p w14:paraId="18DF707F"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4EEB77D3" w14:textId="438A50EE"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6</w:t>
            </w:r>
            <w:r w:rsidRPr="00674A47">
              <w:rPr>
                <w:rFonts w:eastAsia="Calibri" w:cs="Tahoma"/>
                <w:b/>
                <w:szCs w:val="18"/>
              </w:rPr>
              <w:t xml:space="preserve">: Podatki o podizvajalcu </w:t>
            </w:r>
            <w:r w:rsidRPr="00674A47">
              <w:rPr>
                <w:rFonts w:eastAsia="Calibri" w:cs="Tahoma"/>
                <w:szCs w:val="18"/>
              </w:rPr>
              <w:t>(ponudnik/vodilni partner v primeru skupne ponudbe)</w:t>
            </w:r>
          </w:p>
        </w:tc>
      </w:tr>
      <w:tr w:rsidR="004E47A6" w:rsidRPr="00B95667" w14:paraId="795C7604" w14:textId="77777777" w:rsidTr="00252994">
        <w:tc>
          <w:tcPr>
            <w:tcW w:w="817" w:type="dxa"/>
            <w:tcBorders>
              <w:top w:val="single" w:sz="4" w:space="0" w:color="auto"/>
              <w:left w:val="single" w:sz="4" w:space="0" w:color="auto"/>
              <w:bottom w:val="single" w:sz="4" w:space="0" w:color="auto"/>
              <w:right w:val="single" w:sz="4" w:space="0" w:color="auto"/>
            </w:tcBorders>
          </w:tcPr>
          <w:p w14:paraId="2D176053" w14:textId="77777777" w:rsidR="004E47A6" w:rsidRPr="00B95667" w:rsidRDefault="004E47A6"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74D70EB7" w14:textId="05B98B79" w:rsidR="004E47A6" w:rsidRPr="00674A47" w:rsidRDefault="004E47A6" w:rsidP="004E47A6">
            <w:pPr>
              <w:jc w:val="both"/>
              <w:rPr>
                <w:rFonts w:eastAsia="Calibri" w:cs="Tahoma"/>
                <w:b/>
                <w:szCs w:val="18"/>
              </w:rPr>
            </w:pPr>
            <w:r w:rsidRPr="00674A47">
              <w:rPr>
                <w:rFonts w:eastAsia="Calibri" w:cs="Tahoma"/>
                <w:b/>
                <w:szCs w:val="18"/>
              </w:rPr>
              <w:t xml:space="preserve">Obrazec </w:t>
            </w:r>
            <w:r w:rsidR="005342A7">
              <w:rPr>
                <w:rFonts w:eastAsia="Calibri" w:cs="Tahoma"/>
                <w:b/>
                <w:szCs w:val="18"/>
              </w:rPr>
              <w:t>7</w:t>
            </w:r>
            <w:r w:rsidRPr="00674A47">
              <w:rPr>
                <w:rFonts w:eastAsia="Calibri" w:cs="Tahoma"/>
                <w:b/>
                <w:szCs w:val="18"/>
              </w:rPr>
              <w:t xml:space="preserve">: Zahteva podizvajalca za neposredno plačilo in soglasje podizvajalca o poravnavi njegove terjatve do glavnega izvajalca </w:t>
            </w:r>
            <w:r w:rsidRPr="00674A47">
              <w:rPr>
                <w:rFonts w:eastAsia="Calibri" w:cs="Tahoma"/>
                <w:szCs w:val="18"/>
              </w:rPr>
              <w:t>(ponudnik/vodilni partner v primeru skupne ponudbe predloži obrazec, ki ga podpiše podizvajalec)</w:t>
            </w:r>
          </w:p>
        </w:tc>
      </w:tr>
      <w:tr w:rsidR="004E47A6" w:rsidRPr="00B95667" w14:paraId="56CE11CA" w14:textId="77777777" w:rsidTr="00252994">
        <w:tc>
          <w:tcPr>
            <w:tcW w:w="817" w:type="dxa"/>
            <w:tcBorders>
              <w:top w:val="single" w:sz="4" w:space="0" w:color="auto"/>
              <w:left w:val="single" w:sz="4" w:space="0" w:color="auto"/>
              <w:bottom w:val="single" w:sz="4" w:space="0" w:color="auto"/>
              <w:right w:val="single" w:sz="4" w:space="0" w:color="auto"/>
            </w:tcBorders>
          </w:tcPr>
          <w:p w14:paraId="6ECD2AFD" w14:textId="77777777" w:rsidR="004E47A6" w:rsidRPr="00B95667" w:rsidRDefault="004E47A6" w:rsidP="004E47A6">
            <w:pPr>
              <w:numPr>
                <w:ilvl w:val="0"/>
                <w:numId w:val="34"/>
              </w:numPr>
              <w:spacing w:after="0" w:line="240" w:lineRule="auto"/>
              <w:jc w:val="both"/>
              <w:rPr>
                <w:rFonts w:eastAsia="Calibri" w:cs="Tahoma"/>
                <w:szCs w:val="18"/>
              </w:rPr>
            </w:pPr>
            <w:r w:rsidRPr="00B95667">
              <w:rPr>
                <w:rFonts w:eastAsia="Calibri" w:cs="Tahoma"/>
                <w:szCs w:val="18"/>
              </w:rPr>
              <w:t>3.</w:t>
            </w:r>
          </w:p>
        </w:tc>
        <w:tc>
          <w:tcPr>
            <w:tcW w:w="8222" w:type="dxa"/>
            <w:tcBorders>
              <w:top w:val="single" w:sz="4" w:space="0" w:color="auto"/>
              <w:left w:val="single" w:sz="4" w:space="0" w:color="auto"/>
              <w:bottom w:val="single" w:sz="4" w:space="0" w:color="auto"/>
              <w:right w:val="single" w:sz="4" w:space="0" w:color="auto"/>
            </w:tcBorders>
          </w:tcPr>
          <w:p w14:paraId="4FF70D17" w14:textId="77777777" w:rsidR="004E47A6" w:rsidRPr="00674A47" w:rsidRDefault="004E47A6" w:rsidP="004E47A6">
            <w:pPr>
              <w:jc w:val="both"/>
              <w:rPr>
                <w:rFonts w:eastAsia="Calibri" w:cs="Tahoma"/>
                <w:szCs w:val="18"/>
              </w:rPr>
            </w:pPr>
            <w:r w:rsidRPr="00674A47">
              <w:rPr>
                <w:rFonts w:eastAsia="Calibri" w:cs="Tahoma"/>
                <w:szCs w:val="18"/>
              </w:rPr>
              <w:t xml:space="preserve">V primeru </w:t>
            </w:r>
            <w:r w:rsidRPr="00674A47">
              <w:rPr>
                <w:rFonts w:eastAsia="Calibri" w:cs="Tahoma"/>
                <w:b/>
                <w:szCs w:val="18"/>
              </w:rPr>
              <w:t>skupne ponudbe</w:t>
            </w:r>
            <w:r w:rsidRPr="00674A47">
              <w:rPr>
                <w:rFonts w:eastAsia="Calibri" w:cs="Tahoma"/>
                <w:szCs w:val="18"/>
              </w:rPr>
              <w:t>:</w:t>
            </w:r>
          </w:p>
          <w:p w14:paraId="53BE1BD2" w14:textId="77777777" w:rsidR="004E47A6" w:rsidRPr="00674A47" w:rsidRDefault="004E47A6" w:rsidP="004E47A6">
            <w:pPr>
              <w:numPr>
                <w:ilvl w:val="0"/>
                <w:numId w:val="32"/>
              </w:numPr>
              <w:spacing w:after="0" w:line="240" w:lineRule="auto"/>
              <w:jc w:val="both"/>
              <w:rPr>
                <w:rFonts w:eastAsia="Calibri" w:cs="Tahoma"/>
                <w:szCs w:val="18"/>
              </w:rPr>
            </w:pPr>
            <w:r w:rsidRPr="00674A47">
              <w:rPr>
                <w:rFonts w:eastAsia="Calibri" w:cs="Tahoma"/>
                <w:szCs w:val="18"/>
              </w:rPr>
              <w:t xml:space="preserve">podpisan </w:t>
            </w:r>
            <w:r w:rsidRPr="00674A47">
              <w:rPr>
                <w:rFonts w:eastAsia="Calibri" w:cs="Tahoma"/>
                <w:b/>
                <w:szCs w:val="18"/>
              </w:rPr>
              <w:t xml:space="preserve">Akt o skupnem nastopanju pri izvedbi javnega naročila </w:t>
            </w:r>
            <w:r w:rsidRPr="00674A47">
              <w:rPr>
                <w:rFonts w:eastAsia="Calibri" w:cs="Tahoma"/>
                <w:szCs w:val="18"/>
              </w:rPr>
              <w:t>(pripravijo ponudniki sami).</w:t>
            </w:r>
          </w:p>
          <w:p w14:paraId="3F3E39C8" w14:textId="77777777" w:rsidR="004E47A6" w:rsidRPr="00674A47" w:rsidRDefault="004E47A6" w:rsidP="004E47A6">
            <w:pPr>
              <w:jc w:val="both"/>
              <w:rPr>
                <w:rFonts w:eastAsia="Calibri" w:cs="Tahoma"/>
                <w:szCs w:val="18"/>
              </w:rPr>
            </w:pPr>
          </w:p>
          <w:p w14:paraId="513B761C" w14:textId="77777777" w:rsidR="004E47A6" w:rsidRPr="00674A47" w:rsidRDefault="004E47A6" w:rsidP="004E47A6">
            <w:pPr>
              <w:jc w:val="both"/>
              <w:rPr>
                <w:rFonts w:eastAsia="Calibri" w:cs="Tahoma"/>
                <w:szCs w:val="18"/>
              </w:rPr>
            </w:pPr>
            <w:r w:rsidRPr="00674A47">
              <w:rPr>
                <w:rFonts w:eastAsia="Calibri" w:cs="Tahoma"/>
                <w:szCs w:val="18"/>
              </w:rPr>
              <w:t xml:space="preserve">Poleg akta o skupnem nastopanju pri izvedbi javnega naročila predložiti </w:t>
            </w:r>
            <w:r w:rsidRPr="00674A47">
              <w:rPr>
                <w:rFonts w:eastAsia="Calibri" w:cs="Tahoma"/>
                <w:b/>
                <w:szCs w:val="18"/>
              </w:rPr>
              <w:t>za vsakega od partnerjev v skupni ponudbi posebej še</w:t>
            </w:r>
            <w:r w:rsidRPr="00674A47">
              <w:rPr>
                <w:rFonts w:eastAsia="Calibri" w:cs="Tahoma"/>
                <w:szCs w:val="18"/>
              </w:rPr>
              <w:t>:</w:t>
            </w:r>
          </w:p>
          <w:p w14:paraId="712F02CF" w14:textId="77777777" w:rsidR="004E47A6" w:rsidRPr="00674A47" w:rsidRDefault="004E47A6" w:rsidP="004E47A6">
            <w:pPr>
              <w:numPr>
                <w:ilvl w:val="0"/>
                <w:numId w:val="33"/>
              </w:numPr>
              <w:spacing w:after="0" w:line="240" w:lineRule="auto"/>
              <w:jc w:val="both"/>
              <w:rPr>
                <w:rFonts w:eastAsia="Calibri" w:cs="Tahoma"/>
                <w:szCs w:val="18"/>
              </w:rPr>
            </w:pPr>
            <w:r w:rsidRPr="00674A47">
              <w:rPr>
                <w:rFonts w:eastAsia="Calibri" w:cs="Tahoma"/>
                <w:b/>
                <w:szCs w:val="18"/>
              </w:rPr>
              <w:t>Obrazec 1:</w:t>
            </w:r>
            <w:r w:rsidRPr="00674A47">
              <w:rPr>
                <w:rFonts w:eastAsia="Calibri" w:cs="Tahoma"/>
                <w:szCs w:val="18"/>
              </w:rPr>
              <w:t xml:space="preserve"> </w:t>
            </w:r>
            <w:r w:rsidRPr="00674A47">
              <w:rPr>
                <w:rFonts w:eastAsia="Calibri" w:cs="Tahoma"/>
                <w:b/>
                <w:szCs w:val="18"/>
              </w:rPr>
              <w:t>Podatki o ponudniku</w:t>
            </w:r>
          </w:p>
          <w:p w14:paraId="338BBBF5" w14:textId="5D8E14CF" w:rsidR="004E47A6" w:rsidRPr="00674A47" w:rsidRDefault="004E47A6" w:rsidP="004E47A6">
            <w:pPr>
              <w:numPr>
                <w:ilvl w:val="0"/>
                <w:numId w:val="33"/>
              </w:numPr>
              <w:spacing w:after="0" w:line="240" w:lineRule="auto"/>
              <w:jc w:val="both"/>
              <w:rPr>
                <w:rFonts w:eastAsia="Calibri" w:cs="Tahoma"/>
                <w:szCs w:val="18"/>
              </w:rPr>
            </w:pPr>
            <w:r w:rsidRPr="00674A47">
              <w:rPr>
                <w:rFonts w:eastAsia="Calibri" w:cs="Tahoma"/>
                <w:b/>
                <w:szCs w:val="18"/>
              </w:rPr>
              <w:t xml:space="preserve">Obrazec </w:t>
            </w:r>
            <w:r w:rsidR="00673FE0">
              <w:rPr>
                <w:rFonts w:eastAsia="Calibri" w:cs="Tahoma"/>
                <w:b/>
                <w:szCs w:val="18"/>
              </w:rPr>
              <w:t>3</w:t>
            </w:r>
            <w:r w:rsidRPr="00674A47">
              <w:rPr>
                <w:rFonts w:eastAsia="Calibri" w:cs="Tahoma"/>
                <w:b/>
                <w:szCs w:val="18"/>
              </w:rPr>
              <w:t>:</w:t>
            </w:r>
            <w:r w:rsidRPr="00674A47">
              <w:rPr>
                <w:rFonts w:eastAsia="Calibri" w:cs="Tahoma"/>
                <w:szCs w:val="18"/>
              </w:rPr>
              <w:t xml:space="preserve"> </w:t>
            </w:r>
            <w:r w:rsidRPr="00674A47">
              <w:rPr>
                <w:rFonts w:eastAsia="Calibri" w:cs="Tahoma"/>
                <w:b/>
                <w:szCs w:val="18"/>
              </w:rPr>
              <w:t>ESPD obrazec</w:t>
            </w:r>
          </w:p>
          <w:p w14:paraId="12B66A1E" w14:textId="77777777" w:rsidR="004E47A6" w:rsidRPr="00674A47" w:rsidRDefault="004E47A6" w:rsidP="004E47A6">
            <w:pPr>
              <w:jc w:val="both"/>
              <w:rPr>
                <w:rFonts w:eastAsia="Calibri" w:cs="Tahoma"/>
                <w:b/>
                <w:szCs w:val="18"/>
              </w:rPr>
            </w:pPr>
          </w:p>
          <w:p w14:paraId="7B11B8A4" w14:textId="77777777" w:rsidR="004E47A6" w:rsidRPr="00674A47" w:rsidRDefault="004E47A6" w:rsidP="004E47A6">
            <w:pPr>
              <w:jc w:val="both"/>
              <w:rPr>
                <w:rFonts w:eastAsia="Calibri" w:cs="Tahoma"/>
                <w:b/>
                <w:szCs w:val="18"/>
              </w:rPr>
            </w:pPr>
            <w:r w:rsidRPr="00674A47">
              <w:rPr>
                <w:rFonts w:eastAsia="Calibri" w:cs="Tahoma"/>
                <w:b/>
                <w:szCs w:val="18"/>
              </w:rPr>
              <w:t>Ponudnik v primeru skupne ponudbe za vsakega od partnerjev v skupni ponudbi naloži ESPD v sistem e-JN v razdelek »ESPD – drugi subjekti«</w:t>
            </w:r>
          </w:p>
          <w:p w14:paraId="71E5712C" w14:textId="77777777" w:rsidR="004E47A6" w:rsidRPr="00674A47" w:rsidRDefault="004E47A6" w:rsidP="004E47A6">
            <w:pPr>
              <w:jc w:val="both"/>
              <w:rPr>
                <w:rFonts w:eastAsia="Calibri" w:cs="Tahoma"/>
                <w:szCs w:val="18"/>
              </w:rPr>
            </w:pPr>
            <w:r w:rsidRPr="00674A47">
              <w:rPr>
                <w:rFonts w:eastAsia="Calibri" w:cs="Tahoma"/>
                <w:b/>
                <w:szCs w:val="18"/>
              </w:rPr>
              <w:t>Ponudnik lahko v sistem e-JN v razdelek »ESPD – drugi subjekti« naloži *</w:t>
            </w:r>
            <w:proofErr w:type="spellStart"/>
            <w:r w:rsidRPr="00674A47">
              <w:rPr>
                <w:rFonts w:eastAsia="Calibri" w:cs="Tahoma"/>
                <w:b/>
                <w:szCs w:val="18"/>
              </w:rPr>
              <w:t>pdf</w:t>
            </w:r>
            <w:proofErr w:type="spellEnd"/>
            <w:r w:rsidRPr="00674A47">
              <w:rPr>
                <w:rFonts w:eastAsia="Calibri" w:cs="Tahoma"/>
                <w:b/>
                <w:szCs w:val="18"/>
              </w:rPr>
              <w:t>. Ali *.</w:t>
            </w:r>
            <w:proofErr w:type="spellStart"/>
            <w:r w:rsidRPr="00674A47">
              <w:rPr>
                <w:rFonts w:eastAsia="Calibri" w:cs="Tahoma"/>
                <w:b/>
                <w:szCs w:val="18"/>
              </w:rPr>
              <w:t>xml</w:t>
            </w:r>
            <w:proofErr w:type="spellEnd"/>
            <w:r w:rsidRPr="00674A47">
              <w:rPr>
                <w:rFonts w:eastAsia="Calibri" w:cs="Tahoma"/>
                <w:b/>
                <w:szCs w:val="18"/>
              </w:rPr>
              <w:t xml:space="preserve"> obliko datoteke (podpisan ESPD v </w:t>
            </w:r>
            <w:proofErr w:type="spellStart"/>
            <w:r w:rsidRPr="00674A47">
              <w:rPr>
                <w:rFonts w:eastAsia="Calibri" w:cs="Tahoma"/>
                <w:b/>
                <w:szCs w:val="18"/>
              </w:rPr>
              <w:t>pdf</w:t>
            </w:r>
            <w:proofErr w:type="spellEnd"/>
            <w:r w:rsidRPr="00674A47">
              <w:rPr>
                <w:rFonts w:eastAsia="Calibri" w:cs="Tahoma"/>
                <w:b/>
                <w:szCs w:val="18"/>
              </w:rPr>
              <w:t xml:space="preserve">. Obliki ali v elektronski obliki podpisan </w:t>
            </w:r>
            <w:proofErr w:type="spellStart"/>
            <w:r w:rsidRPr="00674A47">
              <w:rPr>
                <w:rFonts w:eastAsia="Calibri" w:cs="Tahoma"/>
                <w:b/>
                <w:szCs w:val="18"/>
              </w:rPr>
              <w:t>xml</w:t>
            </w:r>
            <w:proofErr w:type="spellEnd"/>
            <w:r w:rsidRPr="00674A47">
              <w:rPr>
                <w:rFonts w:eastAsia="Calibri" w:cs="Tahoma"/>
                <w:b/>
                <w:szCs w:val="18"/>
              </w:rPr>
              <w:t>).</w:t>
            </w:r>
          </w:p>
          <w:p w14:paraId="0A33A018" w14:textId="77777777" w:rsidR="004E47A6" w:rsidRPr="00674A47" w:rsidRDefault="004E47A6" w:rsidP="004E47A6">
            <w:pPr>
              <w:jc w:val="both"/>
              <w:rPr>
                <w:rFonts w:eastAsia="Calibri" w:cs="Tahoma"/>
                <w:szCs w:val="18"/>
              </w:rPr>
            </w:pPr>
          </w:p>
          <w:p w14:paraId="79917CFA" w14:textId="77777777" w:rsidR="004E47A6" w:rsidRPr="00674A47" w:rsidRDefault="004E47A6" w:rsidP="004E47A6">
            <w:pPr>
              <w:jc w:val="both"/>
              <w:rPr>
                <w:rFonts w:eastAsia="Calibri" w:cs="Tahoma"/>
                <w:szCs w:val="18"/>
              </w:rPr>
            </w:pPr>
            <w:r w:rsidRPr="00674A47">
              <w:rPr>
                <w:rFonts w:eastAsia="Calibri" w:cs="Tahoma"/>
                <w:szCs w:val="18"/>
              </w:rPr>
              <w:t>Vse ostale obrazce razpisne dokumentacije podpiše vodilni partner tudi v imenu in po pooblastilu ostalih partnerjev v skupni ponudbi. Šteje se, da ostali partnerji v skupni ponudbi izpolnjujejo pogoje iz izjav, ki jih v imenu vseh podpiše vodilni partner, če ima ta za podpis v imenu vseh partnerjev skupne ponudbe ustrezno pooblastilo v aktu o skupnem nastopanju.</w:t>
            </w:r>
          </w:p>
          <w:p w14:paraId="5D746EDE" w14:textId="77777777" w:rsidR="004E47A6" w:rsidRPr="00674A47" w:rsidRDefault="004E47A6" w:rsidP="004E47A6">
            <w:pPr>
              <w:jc w:val="both"/>
              <w:rPr>
                <w:rFonts w:eastAsia="Calibri" w:cs="Tahoma"/>
                <w:szCs w:val="18"/>
              </w:rPr>
            </w:pPr>
          </w:p>
        </w:tc>
      </w:tr>
      <w:tr w:rsidR="004E47A6" w:rsidRPr="00B95667" w14:paraId="7415E5ED" w14:textId="77777777" w:rsidTr="00252994">
        <w:tc>
          <w:tcPr>
            <w:tcW w:w="817" w:type="dxa"/>
            <w:tcBorders>
              <w:top w:val="single" w:sz="4" w:space="0" w:color="auto"/>
              <w:left w:val="single" w:sz="4" w:space="0" w:color="auto"/>
              <w:bottom w:val="single" w:sz="4" w:space="0" w:color="auto"/>
              <w:right w:val="single" w:sz="4" w:space="0" w:color="auto"/>
            </w:tcBorders>
          </w:tcPr>
          <w:p w14:paraId="3A8D55BD" w14:textId="77777777" w:rsidR="004E47A6" w:rsidRPr="00B95667" w:rsidRDefault="004E47A6" w:rsidP="004E47A6">
            <w:pPr>
              <w:numPr>
                <w:ilvl w:val="0"/>
                <w:numId w:val="34"/>
              </w:numPr>
              <w:spacing w:after="0" w:line="240" w:lineRule="auto"/>
              <w:jc w:val="both"/>
              <w:rPr>
                <w:rFonts w:eastAsia="Calibri" w:cs="Tahoma"/>
                <w:szCs w:val="18"/>
              </w:rPr>
            </w:pPr>
            <w:r w:rsidRPr="00B95667">
              <w:rPr>
                <w:rFonts w:eastAsia="Calibri" w:cs="Tahoma"/>
                <w:szCs w:val="18"/>
              </w:rPr>
              <w:t>4.</w:t>
            </w:r>
          </w:p>
        </w:tc>
        <w:tc>
          <w:tcPr>
            <w:tcW w:w="8222" w:type="dxa"/>
            <w:tcBorders>
              <w:top w:val="single" w:sz="4" w:space="0" w:color="auto"/>
              <w:left w:val="single" w:sz="4" w:space="0" w:color="auto"/>
              <w:bottom w:val="single" w:sz="4" w:space="0" w:color="auto"/>
              <w:right w:val="single" w:sz="4" w:space="0" w:color="auto"/>
            </w:tcBorders>
          </w:tcPr>
          <w:p w14:paraId="5B1F07F4" w14:textId="77777777" w:rsidR="004E47A6" w:rsidRPr="00B95667" w:rsidRDefault="004E47A6" w:rsidP="004E47A6">
            <w:pPr>
              <w:jc w:val="both"/>
              <w:rPr>
                <w:rFonts w:eastAsia="Calibri" w:cs="Tahoma"/>
                <w:b/>
                <w:szCs w:val="18"/>
              </w:rPr>
            </w:pPr>
            <w:r w:rsidRPr="00B95667">
              <w:rPr>
                <w:rFonts w:eastAsia="Calibri" w:cs="Tahoma"/>
                <w:szCs w:val="18"/>
              </w:rPr>
              <w:t xml:space="preserve">V primeru </w:t>
            </w:r>
            <w:r w:rsidRPr="00B95667">
              <w:rPr>
                <w:rFonts w:eastAsia="Calibri" w:cs="Tahoma"/>
                <w:b/>
                <w:szCs w:val="18"/>
              </w:rPr>
              <w:t>ponudbe s podizvajalci:</w:t>
            </w:r>
          </w:p>
          <w:p w14:paraId="508102BE" w14:textId="77777777" w:rsidR="004E47A6" w:rsidRPr="00B95667" w:rsidRDefault="004E47A6" w:rsidP="004E47A6">
            <w:pPr>
              <w:numPr>
                <w:ilvl w:val="0"/>
                <w:numId w:val="32"/>
              </w:numPr>
              <w:spacing w:after="0" w:line="240" w:lineRule="auto"/>
              <w:jc w:val="both"/>
              <w:rPr>
                <w:rFonts w:eastAsia="Calibri" w:cs="Tahoma"/>
                <w:szCs w:val="18"/>
              </w:rPr>
            </w:pPr>
            <w:r w:rsidRPr="00B95667">
              <w:rPr>
                <w:rFonts w:eastAsia="Calibri" w:cs="Tahoma"/>
                <w:b/>
                <w:szCs w:val="18"/>
              </w:rPr>
              <w:t xml:space="preserve">podpisane </w:t>
            </w:r>
            <w:proofErr w:type="spellStart"/>
            <w:r w:rsidRPr="00B95667">
              <w:rPr>
                <w:rFonts w:eastAsia="Calibri" w:cs="Tahoma"/>
                <w:b/>
                <w:szCs w:val="18"/>
              </w:rPr>
              <w:t>podizvajalske</w:t>
            </w:r>
            <w:proofErr w:type="spellEnd"/>
            <w:r w:rsidRPr="00B95667">
              <w:rPr>
                <w:rFonts w:eastAsia="Calibri" w:cs="Tahoma"/>
                <w:b/>
                <w:szCs w:val="18"/>
              </w:rPr>
              <w:t xml:space="preserve"> pogodbe </w:t>
            </w:r>
            <w:r w:rsidRPr="00B95667">
              <w:rPr>
                <w:rFonts w:eastAsia="Calibri" w:cs="Tahoma"/>
                <w:szCs w:val="18"/>
              </w:rPr>
              <w:t>(pripravijo ponudniki sami)</w:t>
            </w:r>
          </w:p>
          <w:p w14:paraId="00530A78" w14:textId="77777777" w:rsidR="004E47A6" w:rsidRPr="00B95667" w:rsidRDefault="004E47A6" w:rsidP="004E47A6">
            <w:pPr>
              <w:jc w:val="both"/>
              <w:rPr>
                <w:rFonts w:eastAsia="Calibri" w:cs="Tahoma"/>
                <w:b/>
                <w:szCs w:val="18"/>
              </w:rPr>
            </w:pPr>
          </w:p>
          <w:p w14:paraId="0CC55019" w14:textId="77777777" w:rsidR="004E47A6" w:rsidRPr="00B95667" w:rsidRDefault="004E47A6" w:rsidP="004E47A6">
            <w:pPr>
              <w:jc w:val="both"/>
              <w:rPr>
                <w:rFonts w:eastAsia="Calibri" w:cs="Tahoma"/>
                <w:szCs w:val="18"/>
              </w:rPr>
            </w:pPr>
            <w:r w:rsidRPr="00B95667">
              <w:rPr>
                <w:rFonts w:eastAsia="Calibri" w:cs="Tahoma"/>
                <w:szCs w:val="18"/>
              </w:rPr>
              <w:t xml:space="preserve">Poleg </w:t>
            </w:r>
            <w:proofErr w:type="spellStart"/>
            <w:r w:rsidRPr="00B95667">
              <w:rPr>
                <w:rFonts w:eastAsia="Calibri" w:cs="Tahoma"/>
                <w:szCs w:val="18"/>
              </w:rPr>
              <w:t>podizvajalske</w:t>
            </w:r>
            <w:proofErr w:type="spellEnd"/>
            <w:r w:rsidRPr="00B95667">
              <w:rPr>
                <w:rFonts w:eastAsia="Calibri" w:cs="Tahoma"/>
                <w:szCs w:val="18"/>
              </w:rPr>
              <w:t xml:space="preserve"> pogodbe predložiti </w:t>
            </w:r>
            <w:r w:rsidRPr="00B95667">
              <w:rPr>
                <w:rFonts w:eastAsia="Calibri" w:cs="Tahoma"/>
                <w:b/>
                <w:szCs w:val="18"/>
              </w:rPr>
              <w:t>za vsakega od podizvajalcev posebej še</w:t>
            </w:r>
            <w:r w:rsidRPr="00B95667">
              <w:rPr>
                <w:rFonts w:eastAsia="Calibri" w:cs="Tahoma"/>
                <w:szCs w:val="18"/>
              </w:rPr>
              <w:t>:</w:t>
            </w:r>
          </w:p>
          <w:p w14:paraId="089E92E6" w14:textId="77777777"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Pr>
                <w:rFonts w:eastAsia="Calibri" w:cs="Tahoma"/>
                <w:b/>
                <w:szCs w:val="18"/>
              </w:rPr>
              <w:t>1</w:t>
            </w:r>
            <w:r w:rsidRPr="00B95667">
              <w:rPr>
                <w:rFonts w:eastAsia="Calibri" w:cs="Tahoma"/>
                <w:b/>
                <w:szCs w:val="18"/>
              </w:rPr>
              <w:t xml:space="preserve">: Podatki o </w:t>
            </w:r>
            <w:r>
              <w:rPr>
                <w:rFonts w:eastAsia="Calibri" w:cs="Tahoma"/>
                <w:b/>
                <w:szCs w:val="18"/>
              </w:rPr>
              <w:t>ponudniku</w:t>
            </w:r>
          </w:p>
          <w:p w14:paraId="46762BCE" w14:textId="2B77BE75"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sidR="00673FE0">
              <w:rPr>
                <w:rFonts w:eastAsia="Calibri" w:cs="Tahoma"/>
                <w:b/>
                <w:szCs w:val="18"/>
              </w:rPr>
              <w:t>7</w:t>
            </w:r>
            <w:r w:rsidRPr="00B95667">
              <w:rPr>
                <w:rFonts w:eastAsia="Calibri" w:cs="Tahoma"/>
                <w:b/>
                <w:szCs w:val="18"/>
              </w:rPr>
              <w:t xml:space="preserve">: </w:t>
            </w:r>
            <w:r>
              <w:rPr>
                <w:rFonts w:eastAsia="Calibri" w:cs="Tahoma"/>
                <w:b/>
                <w:szCs w:val="18"/>
              </w:rPr>
              <w:t>Zahteva podizvajalca za neposredno plačilo</w:t>
            </w:r>
            <w:r w:rsidRPr="00B95667">
              <w:rPr>
                <w:rFonts w:eastAsia="Calibri" w:cs="Tahoma"/>
                <w:b/>
                <w:szCs w:val="18"/>
              </w:rPr>
              <w:t xml:space="preserve"> </w:t>
            </w:r>
            <w:r>
              <w:rPr>
                <w:rFonts w:eastAsia="Calibri" w:cs="Tahoma"/>
                <w:b/>
                <w:szCs w:val="18"/>
              </w:rPr>
              <w:t>in soglasje podizvajalca o poravnavi njegove terjatve do glavnega izvajalca</w:t>
            </w:r>
          </w:p>
          <w:p w14:paraId="3E7B5980" w14:textId="3F0B8B65" w:rsidR="004E47A6" w:rsidRPr="00B95667" w:rsidRDefault="004E47A6" w:rsidP="004E47A6">
            <w:pPr>
              <w:numPr>
                <w:ilvl w:val="0"/>
                <w:numId w:val="33"/>
              </w:numPr>
              <w:spacing w:after="0" w:line="240" w:lineRule="auto"/>
              <w:jc w:val="both"/>
              <w:rPr>
                <w:rFonts w:eastAsia="Calibri" w:cs="Tahoma"/>
                <w:szCs w:val="18"/>
              </w:rPr>
            </w:pPr>
            <w:r w:rsidRPr="00B95667">
              <w:rPr>
                <w:rFonts w:eastAsia="Calibri" w:cs="Tahoma"/>
                <w:b/>
                <w:szCs w:val="18"/>
              </w:rPr>
              <w:t xml:space="preserve">Obrazec </w:t>
            </w:r>
            <w:r w:rsidR="00673FE0">
              <w:rPr>
                <w:rFonts w:eastAsia="Calibri" w:cs="Tahoma"/>
                <w:b/>
                <w:szCs w:val="18"/>
              </w:rPr>
              <w:t>3</w:t>
            </w:r>
            <w:r w:rsidRPr="00B95667">
              <w:rPr>
                <w:rFonts w:eastAsia="Calibri" w:cs="Tahoma"/>
                <w:b/>
                <w:szCs w:val="18"/>
              </w:rPr>
              <w:t>:</w:t>
            </w:r>
            <w:r w:rsidRPr="00B95667">
              <w:rPr>
                <w:rFonts w:eastAsia="Calibri" w:cs="Tahoma"/>
                <w:szCs w:val="18"/>
              </w:rPr>
              <w:t xml:space="preserve"> </w:t>
            </w:r>
            <w:r w:rsidRPr="00B95667">
              <w:rPr>
                <w:rFonts w:eastAsia="Calibri" w:cs="Tahoma"/>
                <w:b/>
                <w:szCs w:val="18"/>
              </w:rPr>
              <w:t>ESPD obrazec</w:t>
            </w:r>
          </w:p>
          <w:p w14:paraId="1D256A61" w14:textId="77777777" w:rsidR="004E47A6" w:rsidRPr="00B95667" w:rsidRDefault="004E47A6" w:rsidP="004E47A6">
            <w:pPr>
              <w:jc w:val="both"/>
              <w:rPr>
                <w:rFonts w:eastAsia="Calibri" w:cs="Tahoma"/>
                <w:szCs w:val="18"/>
              </w:rPr>
            </w:pPr>
          </w:p>
          <w:p w14:paraId="3F6ECDC6" w14:textId="77777777" w:rsidR="004E47A6" w:rsidRPr="00B95667" w:rsidRDefault="004E47A6" w:rsidP="004E47A6">
            <w:pPr>
              <w:jc w:val="both"/>
              <w:rPr>
                <w:rFonts w:eastAsia="Calibri" w:cs="Tahoma"/>
                <w:b/>
                <w:szCs w:val="18"/>
              </w:rPr>
            </w:pPr>
            <w:r w:rsidRPr="00B95667">
              <w:rPr>
                <w:rFonts w:eastAsia="Calibri" w:cs="Tahoma"/>
                <w:b/>
                <w:szCs w:val="18"/>
              </w:rPr>
              <w:t>Ponudnik v primeru ponudbe s podizvajalci za vsakega od podizvajalcev naloži ESPD v sistem e-JN v razdelek »ESPD – drugi subjekti«</w:t>
            </w:r>
          </w:p>
          <w:p w14:paraId="18D90A29" w14:textId="77777777" w:rsidR="004E47A6" w:rsidRPr="00B95667" w:rsidRDefault="004E47A6" w:rsidP="004E47A6">
            <w:pPr>
              <w:jc w:val="both"/>
              <w:rPr>
                <w:rFonts w:eastAsia="Calibri" w:cs="Tahoma"/>
                <w:szCs w:val="18"/>
              </w:rPr>
            </w:pPr>
            <w:r w:rsidRPr="00B95667">
              <w:rPr>
                <w:rFonts w:eastAsia="Calibri" w:cs="Tahoma"/>
                <w:b/>
                <w:szCs w:val="18"/>
              </w:rPr>
              <w:t>Ponudnik lahko v sistem e-JN v razdelek »ESPD – drugi subjekti« naloži *</w:t>
            </w:r>
            <w:proofErr w:type="spellStart"/>
            <w:r w:rsidRPr="00B95667">
              <w:rPr>
                <w:rFonts w:eastAsia="Calibri" w:cs="Tahoma"/>
                <w:b/>
                <w:szCs w:val="18"/>
              </w:rPr>
              <w:t>pdf</w:t>
            </w:r>
            <w:proofErr w:type="spellEnd"/>
            <w:r w:rsidRPr="00B95667">
              <w:rPr>
                <w:rFonts w:eastAsia="Calibri" w:cs="Tahoma"/>
                <w:b/>
                <w:szCs w:val="18"/>
              </w:rPr>
              <w:t>. Ali *.</w:t>
            </w:r>
            <w:proofErr w:type="spellStart"/>
            <w:r w:rsidRPr="00B95667">
              <w:rPr>
                <w:rFonts w:eastAsia="Calibri" w:cs="Tahoma"/>
                <w:b/>
                <w:szCs w:val="18"/>
              </w:rPr>
              <w:t>xml</w:t>
            </w:r>
            <w:proofErr w:type="spellEnd"/>
            <w:r w:rsidRPr="00B95667">
              <w:rPr>
                <w:rFonts w:eastAsia="Calibri" w:cs="Tahoma"/>
                <w:b/>
                <w:szCs w:val="18"/>
              </w:rPr>
              <w:t xml:space="preserve"> obliko datoteke (podpisan ESPD v </w:t>
            </w:r>
            <w:proofErr w:type="spellStart"/>
            <w:r w:rsidRPr="00B95667">
              <w:rPr>
                <w:rFonts w:eastAsia="Calibri" w:cs="Tahoma"/>
                <w:b/>
                <w:szCs w:val="18"/>
              </w:rPr>
              <w:t>pdf</w:t>
            </w:r>
            <w:proofErr w:type="spellEnd"/>
            <w:r w:rsidRPr="00B95667">
              <w:rPr>
                <w:rFonts w:eastAsia="Calibri" w:cs="Tahoma"/>
                <w:b/>
                <w:szCs w:val="18"/>
              </w:rPr>
              <w:t xml:space="preserve">. Obliki ali v elektronski obliki podpisan </w:t>
            </w:r>
            <w:proofErr w:type="spellStart"/>
            <w:r w:rsidRPr="00B95667">
              <w:rPr>
                <w:rFonts w:eastAsia="Calibri" w:cs="Tahoma"/>
                <w:b/>
                <w:szCs w:val="18"/>
              </w:rPr>
              <w:t>xml</w:t>
            </w:r>
            <w:proofErr w:type="spellEnd"/>
            <w:r w:rsidRPr="00B95667">
              <w:rPr>
                <w:rFonts w:eastAsia="Calibri" w:cs="Tahoma"/>
                <w:b/>
                <w:szCs w:val="18"/>
              </w:rPr>
              <w:t>).</w:t>
            </w:r>
          </w:p>
          <w:p w14:paraId="59678994" w14:textId="77777777" w:rsidR="004E47A6" w:rsidRPr="00B95667" w:rsidRDefault="004E47A6" w:rsidP="004E47A6">
            <w:pPr>
              <w:jc w:val="both"/>
              <w:rPr>
                <w:rFonts w:eastAsia="Calibri" w:cs="Tahoma"/>
                <w:szCs w:val="18"/>
              </w:rPr>
            </w:pPr>
          </w:p>
        </w:tc>
      </w:tr>
      <w:tr w:rsidR="00B64BF8" w:rsidRPr="00B95667" w14:paraId="0492F9D0" w14:textId="77777777" w:rsidTr="00252994">
        <w:tc>
          <w:tcPr>
            <w:tcW w:w="817" w:type="dxa"/>
            <w:tcBorders>
              <w:top w:val="single" w:sz="4" w:space="0" w:color="auto"/>
              <w:left w:val="single" w:sz="4" w:space="0" w:color="auto"/>
              <w:bottom w:val="single" w:sz="4" w:space="0" w:color="auto"/>
              <w:right w:val="single" w:sz="4" w:space="0" w:color="auto"/>
            </w:tcBorders>
          </w:tcPr>
          <w:p w14:paraId="039772F6" w14:textId="77777777" w:rsidR="00B64BF8" w:rsidRPr="00B95667" w:rsidRDefault="00B64BF8"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6421ED21" w14:textId="441A9A20" w:rsidR="00B64BF8" w:rsidRPr="00B95667" w:rsidRDefault="00B64BF8" w:rsidP="004E47A6">
            <w:pPr>
              <w:jc w:val="both"/>
              <w:rPr>
                <w:rFonts w:eastAsia="Calibri" w:cs="Tahoma"/>
                <w:szCs w:val="18"/>
              </w:rPr>
            </w:pPr>
            <w:r w:rsidRPr="00122494">
              <w:rPr>
                <w:rFonts w:eastAsia="Calibri" w:cs="Tahoma"/>
                <w:b/>
                <w:bCs/>
                <w:szCs w:val="18"/>
              </w:rPr>
              <w:t xml:space="preserve">Obrazec </w:t>
            </w:r>
            <w:r w:rsidR="00CE76BE">
              <w:rPr>
                <w:rFonts w:eastAsia="Calibri" w:cs="Tahoma"/>
                <w:b/>
                <w:bCs/>
                <w:szCs w:val="18"/>
              </w:rPr>
              <w:t>8</w:t>
            </w:r>
            <w:r w:rsidRPr="00122494">
              <w:rPr>
                <w:rFonts w:eastAsia="Calibri" w:cs="Tahoma"/>
                <w:b/>
                <w:bCs/>
                <w:szCs w:val="18"/>
              </w:rPr>
              <w:t xml:space="preserve">: </w:t>
            </w:r>
            <w:r w:rsidRPr="009D3A48">
              <w:rPr>
                <w:rFonts w:eastAsia="Calibri" w:cs="Tahoma"/>
                <w:b/>
                <w:bCs/>
                <w:szCs w:val="18"/>
              </w:rPr>
              <w:t xml:space="preserve">REFERENCE </w:t>
            </w:r>
            <w:r w:rsidR="008F54FC">
              <w:rPr>
                <w:rFonts w:eastAsia="Calibri" w:cs="Tahoma"/>
                <w:b/>
                <w:bCs/>
                <w:szCs w:val="18"/>
              </w:rPr>
              <w:t xml:space="preserve"> s potrditvijo referenc </w:t>
            </w:r>
            <w:r w:rsidRPr="009D3A48">
              <w:rPr>
                <w:rFonts w:eastAsia="Calibri" w:cs="Tahoma"/>
                <w:b/>
                <w:bCs/>
                <w:szCs w:val="18"/>
              </w:rPr>
              <w:t xml:space="preserve">(za sklop </w:t>
            </w:r>
            <w:r w:rsidR="00CE76BE">
              <w:rPr>
                <w:rFonts w:eastAsia="Calibri" w:cs="Tahoma"/>
                <w:b/>
                <w:bCs/>
                <w:szCs w:val="18"/>
              </w:rPr>
              <w:t>A</w:t>
            </w:r>
            <w:r w:rsidRPr="009D3A48">
              <w:rPr>
                <w:rFonts w:eastAsia="Calibri" w:cs="Tahoma"/>
                <w:b/>
                <w:bCs/>
                <w:szCs w:val="18"/>
              </w:rPr>
              <w:t>)</w:t>
            </w:r>
          </w:p>
        </w:tc>
      </w:tr>
      <w:tr w:rsidR="00CE76BE" w:rsidRPr="00B95667" w14:paraId="2EABD79C" w14:textId="77777777" w:rsidTr="00252994">
        <w:tc>
          <w:tcPr>
            <w:tcW w:w="817" w:type="dxa"/>
            <w:tcBorders>
              <w:top w:val="single" w:sz="4" w:space="0" w:color="auto"/>
              <w:left w:val="single" w:sz="4" w:space="0" w:color="auto"/>
              <w:bottom w:val="single" w:sz="4" w:space="0" w:color="auto"/>
              <w:right w:val="single" w:sz="4" w:space="0" w:color="auto"/>
            </w:tcBorders>
          </w:tcPr>
          <w:p w14:paraId="50DBD7CF" w14:textId="77777777" w:rsidR="00CE76BE" w:rsidRPr="00B95667" w:rsidRDefault="00CE76BE"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1CF2EE47" w14:textId="729E0325" w:rsidR="00CE76BE" w:rsidRPr="00122494" w:rsidRDefault="00CE76BE" w:rsidP="004E47A6">
            <w:pPr>
              <w:jc w:val="both"/>
              <w:rPr>
                <w:rFonts w:eastAsia="Calibri" w:cs="Tahoma"/>
                <w:b/>
                <w:bCs/>
                <w:szCs w:val="18"/>
              </w:rPr>
            </w:pPr>
            <w:r w:rsidRPr="00122494">
              <w:rPr>
                <w:rFonts w:eastAsia="Calibri" w:cs="Tahoma"/>
                <w:b/>
                <w:bCs/>
                <w:szCs w:val="18"/>
              </w:rPr>
              <w:t xml:space="preserve">Obrazec </w:t>
            </w:r>
            <w:r>
              <w:rPr>
                <w:rFonts w:eastAsia="Calibri" w:cs="Tahoma"/>
                <w:b/>
                <w:bCs/>
                <w:szCs w:val="18"/>
              </w:rPr>
              <w:t>9</w:t>
            </w:r>
            <w:r w:rsidRPr="00122494">
              <w:rPr>
                <w:rFonts w:eastAsia="Calibri" w:cs="Tahoma"/>
                <w:b/>
                <w:bCs/>
                <w:szCs w:val="18"/>
              </w:rPr>
              <w:t xml:space="preserve">: </w:t>
            </w:r>
            <w:r w:rsidRPr="009D3A48">
              <w:rPr>
                <w:rFonts w:eastAsia="Calibri" w:cs="Tahoma"/>
                <w:b/>
                <w:bCs/>
                <w:szCs w:val="18"/>
              </w:rPr>
              <w:t xml:space="preserve">REFERENCE </w:t>
            </w:r>
            <w:r>
              <w:rPr>
                <w:rFonts w:eastAsia="Calibri" w:cs="Tahoma"/>
                <w:b/>
                <w:bCs/>
                <w:szCs w:val="18"/>
              </w:rPr>
              <w:t xml:space="preserve"> s potrditvijo referenc </w:t>
            </w:r>
            <w:r w:rsidRPr="009D3A48">
              <w:rPr>
                <w:rFonts w:eastAsia="Calibri" w:cs="Tahoma"/>
                <w:b/>
                <w:bCs/>
                <w:szCs w:val="18"/>
              </w:rPr>
              <w:t xml:space="preserve">(za sklop </w:t>
            </w:r>
            <w:r>
              <w:rPr>
                <w:rFonts w:eastAsia="Calibri" w:cs="Tahoma"/>
                <w:b/>
                <w:bCs/>
                <w:szCs w:val="18"/>
              </w:rPr>
              <w:t>B</w:t>
            </w:r>
            <w:r w:rsidRPr="009D3A48">
              <w:rPr>
                <w:rFonts w:eastAsia="Calibri" w:cs="Tahoma"/>
                <w:b/>
                <w:bCs/>
                <w:szCs w:val="18"/>
              </w:rPr>
              <w:t>)</w:t>
            </w:r>
          </w:p>
        </w:tc>
      </w:tr>
      <w:tr w:rsidR="00CE76BE" w:rsidRPr="00B95667" w14:paraId="6A7E055C" w14:textId="77777777" w:rsidTr="00252994">
        <w:tc>
          <w:tcPr>
            <w:tcW w:w="817" w:type="dxa"/>
            <w:tcBorders>
              <w:top w:val="single" w:sz="4" w:space="0" w:color="auto"/>
              <w:left w:val="single" w:sz="4" w:space="0" w:color="auto"/>
              <w:bottom w:val="single" w:sz="4" w:space="0" w:color="auto"/>
              <w:right w:val="single" w:sz="4" w:space="0" w:color="auto"/>
            </w:tcBorders>
          </w:tcPr>
          <w:p w14:paraId="6A98F5FC" w14:textId="77777777" w:rsidR="00CE76BE" w:rsidRPr="00B95667" w:rsidRDefault="00CE76BE" w:rsidP="004E47A6">
            <w:pPr>
              <w:numPr>
                <w:ilvl w:val="0"/>
                <w:numId w:val="34"/>
              </w:numPr>
              <w:spacing w:after="0" w:line="240" w:lineRule="auto"/>
              <w:jc w:val="both"/>
              <w:rPr>
                <w:rFonts w:eastAsia="Calibri" w:cs="Tahoma"/>
                <w:szCs w:val="18"/>
              </w:rPr>
            </w:pPr>
          </w:p>
        </w:tc>
        <w:tc>
          <w:tcPr>
            <w:tcW w:w="8222" w:type="dxa"/>
            <w:tcBorders>
              <w:top w:val="single" w:sz="4" w:space="0" w:color="auto"/>
              <w:left w:val="single" w:sz="4" w:space="0" w:color="auto"/>
              <w:bottom w:val="single" w:sz="4" w:space="0" w:color="auto"/>
              <w:right w:val="single" w:sz="4" w:space="0" w:color="auto"/>
            </w:tcBorders>
          </w:tcPr>
          <w:p w14:paraId="0921A32F" w14:textId="48E29AD2" w:rsidR="00CE76BE" w:rsidRPr="00122494" w:rsidRDefault="00CE76BE" w:rsidP="004E47A6">
            <w:pPr>
              <w:jc w:val="both"/>
              <w:rPr>
                <w:rFonts w:eastAsia="Calibri" w:cs="Tahoma"/>
                <w:b/>
                <w:bCs/>
                <w:szCs w:val="18"/>
              </w:rPr>
            </w:pPr>
            <w:r w:rsidRPr="00122494">
              <w:rPr>
                <w:rFonts w:eastAsia="Calibri" w:cs="Tahoma"/>
                <w:b/>
                <w:bCs/>
                <w:szCs w:val="18"/>
              </w:rPr>
              <w:t xml:space="preserve">Obrazec </w:t>
            </w:r>
            <w:r>
              <w:rPr>
                <w:rFonts w:eastAsia="Calibri" w:cs="Tahoma"/>
                <w:b/>
                <w:bCs/>
                <w:szCs w:val="18"/>
              </w:rPr>
              <w:t>10</w:t>
            </w:r>
            <w:r w:rsidRPr="00122494">
              <w:rPr>
                <w:rFonts w:eastAsia="Calibri" w:cs="Tahoma"/>
                <w:b/>
                <w:bCs/>
                <w:szCs w:val="18"/>
              </w:rPr>
              <w:t xml:space="preserve">: </w:t>
            </w:r>
            <w:r w:rsidRPr="009D3A48">
              <w:rPr>
                <w:rFonts w:eastAsia="Calibri" w:cs="Tahoma"/>
                <w:b/>
                <w:bCs/>
                <w:szCs w:val="18"/>
              </w:rPr>
              <w:t xml:space="preserve">REFERENCE </w:t>
            </w:r>
            <w:r>
              <w:rPr>
                <w:rFonts w:eastAsia="Calibri" w:cs="Tahoma"/>
                <w:b/>
                <w:bCs/>
                <w:szCs w:val="18"/>
              </w:rPr>
              <w:t xml:space="preserve"> s potrditvijo referenc </w:t>
            </w:r>
            <w:r w:rsidRPr="009D3A48">
              <w:rPr>
                <w:rFonts w:eastAsia="Calibri" w:cs="Tahoma"/>
                <w:b/>
                <w:bCs/>
                <w:szCs w:val="18"/>
              </w:rPr>
              <w:t xml:space="preserve">(za sklop </w:t>
            </w:r>
            <w:r>
              <w:rPr>
                <w:rFonts w:eastAsia="Calibri" w:cs="Tahoma"/>
                <w:b/>
                <w:bCs/>
                <w:szCs w:val="18"/>
              </w:rPr>
              <w:t>C</w:t>
            </w:r>
            <w:r w:rsidRPr="009D3A48">
              <w:rPr>
                <w:rFonts w:eastAsia="Calibri" w:cs="Tahoma"/>
                <w:b/>
                <w:bCs/>
                <w:szCs w:val="18"/>
              </w:rPr>
              <w:t>)</w:t>
            </w:r>
          </w:p>
        </w:tc>
      </w:tr>
    </w:tbl>
    <w:p w14:paraId="1375AB4B" w14:textId="24391126" w:rsidR="00F9734A" w:rsidRPr="00DC3313" w:rsidRDefault="00F9734A" w:rsidP="00DC3313">
      <w:pPr>
        <w:spacing w:line="312" w:lineRule="auto"/>
        <w:jc w:val="both"/>
        <w:rPr>
          <w:rFonts w:cs="Tahoma"/>
          <w:szCs w:val="18"/>
        </w:rPr>
      </w:pPr>
    </w:p>
    <w:p w14:paraId="32360C4E" w14:textId="11927968" w:rsidR="00AE3B32" w:rsidRPr="00DC3313" w:rsidRDefault="00AE3B32" w:rsidP="00DC3313">
      <w:pPr>
        <w:pStyle w:val="Naslov3"/>
        <w:spacing w:line="312" w:lineRule="auto"/>
        <w:rPr>
          <w:rFonts w:cs="Tahoma"/>
          <w:szCs w:val="18"/>
        </w:rPr>
      </w:pPr>
      <w:bookmarkStart w:id="18" w:name="_Toc95390611"/>
      <w:r w:rsidRPr="00DC3313">
        <w:rPr>
          <w:rFonts w:cs="Tahoma"/>
          <w:szCs w:val="18"/>
        </w:rPr>
        <w:t>2.1.1 Rok in način predložitve ponudbe</w:t>
      </w:r>
      <w:bookmarkEnd w:id="18"/>
    </w:p>
    <w:p w14:paraId="6F3DD39B" w14:textId="77777777" w:rsidR="00AE3B32" w:rsidRPr="00DC3313" w:rsidRDefault="00AE3B32" w:rsidP="00DC3313">
      <w:pPr>
        <w:tabs>
          <w:tab w:val="left" w:pos="786"/>
        </w:tabs>
        <w:spacing w:line="312" w:lineRule="auto"/>
        <w:ind w:right="-132"/>
        <w:jc w:val="both"/>
        <w:rPr>
          <w:rStyle w:val="Hiperpovezava"/>
          <w:rFonts w:cs="Tahoma"/>
          <w:color w:val="auto"/>
          <w:szCs w:val="18"/>
        </w:rPr>
      </w:pPr>
      <w:r w:rsidRPr="00DC3313">
        <w:rPr>
          <w:rFonts w:cs="Tahoma"/>
          <w:szCs w:val="18"/>
        </w:rPr>
        <w:t>Ponudniki morajo ponudbe predložiti v informacijski sistem e-</w:t>
      </w:r>
      <w:r w:rsidRPr="00DC3313">
        <w:rPr>
          <w:rFonts w:cs="Tahoma"/>
          <w:szCs w:val="18"/>
        </w:rPr>
        <w:tab/>
        <w:t xml:space="preserve">JN na spletnem naslovu </w:t>
      </w:r>
      <w:bookmarkStart w:id="19" w:name="_Hlk515359067"/>
      <w:r w:rsidRPr="00DC3313">
        <w:rPr>
          <w:rStyle w:val="Hiperpovezava"/>
          <w:rFonts w:cs="Tahoma"/>
          <w:color w:val="0070C0"/>
          <w:szCs w:val="18"/>
        </w:rPr>
        <w:fldChar w:fldCharType="begin"/>
      </w:r>
      <w:r w:rsidRPr="00DC3313">
        <w:rPr>
          <w:rStyle w:val="Hiperpovezava"/>
          <w:rFonts w:cs="Tahoma"/>
          <w:color w:val="0070C0"/>
          <w:szCs w:val="18"/>
        </w:rPr>
        <w:instrText xml:space="preserve"> HYPERLINK "https://ejn.gov.si/eJN2" </w:instrText>
      </w:r>
      <w:r w:rsidRPr="00DC3313">
        <w:rPr>
          <w:rStyle w:val="Hiperpovezava"/>
          <w:rFonts w:cs="Tahoma"/>
          <w:color w:val="0070C0"/>
          <w:szCs w:val="18"/>
        </w:rPr>
        <w:fldChar w:fldCharType="separate"/>
      </w:r>
      <w:r w:rsidRPr="00DC3313">
        <w:rPr>
          <w:rStyle w:val="Hiperpovezava"/>
          <w:rFonts w:cs="Tahoma"/>
          <w:color w:val="0070C0"/>
          <w:szCs w:val="18"/>
        </w:rPr>
        <w:t>https://ejn.gov.si/eJN2</w:t>
      </w:r>
      <w:r w:rsidRPr="00DC3313">
        <w:rPr>
          <w:rStyle w:val="Hiperpovezava"/>
          <w:rFonts w:cs="Tahoma"/>
          <w:color w:val="0070C0"/>
          <w:szCs w:val="18"/>
        </w:rPr>
        <w:fldChar w:fldCharType="end"/>
      </w:r>
      <w:bookmarkEnd w:id="19"/>
      <w:r w:rsidRPr="00DC3313">
        <w:rPr>
          <w:rStyle w:val="Hiperpovezava"/>
          <w:rFonts w:cs="Tahoma"/>
          <w:color w:val="0070C0"/>
          <w:szCs w:val="18"/>
        </w:rPr>
        <w:t>,</w:t>
      </w:r>
      <w:r w:rsidRPr="00DC3313">
        <w:rPr>
          <w:rFonts w:cs="Tahoma"/>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C3313">
          <w:rPr>
            <w:rStyle w:val="Hiperpovezava"/>
            <w:rFonts w:cs="Tahoma"/>
            <w:color w:val="0070C0"/>
            <w:szCs w:val="18"/>
          </w:rPr>
          <w:t>https://ejn.gov.si/eJN2</w:t>
        </w:r>
      </w:hyperlink>
      <w:r w:rsidRPr="00DC3313">
        <w:rPr>
          <w:rStyle w:val="Hiperpovezava"/>
          <w:rFonts w:cs="Tahoma"/>
          <w:color w:val="0070C0"/>
          <w:szCs w:val="18"/>
        </w:rPr>
        <w:t>.</w:t>
      </w:r>
    </w:p>
    <w:p w14:paraId="31EBC39E" w14:textId="77777777" w:rsidR="00AE3B32" w:rsidRPr="00DC3313" w:rsidRDefault="00AE3B32" w:rsidP="00DC3313">
      <w:pPr>
        <w:tabs>
          <w:tab w:val="left" w:pos="786"/>
        </w:tabs>
        <w:spacing w:line="312" w:lineRule="auto"/>
        <w:ind w:right="-132"/>
        <w:jc w:val="both"/>
        <w:rPr>
          <w:rFonts w:cs="Tahoma"/>
          <w:color w:val="FF0000"/>
          <w:szCs w:val="18"/>
        </w:rPr>
      </w:pPr>
    </w:p>
    <w:p w14:paraId="3CBC43DD" w14:textId="77777777"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Ponudnik se mora pred oddajo ponudbe registrirati na spletnem naslovu </w:t>
      </w:r>
      <w:hyperlink r:id="rId12" w:history="1">
        <w:r w:rsidRPr="00DC3313">
          <w:rPr>
            <w:rStyle w:val="Hiperpovezava"/>
            <w:rFonts w:cs="Tahoma"/>
            <w:color w:val="0070C0"/>
            <w:szCs w:val="18"/>
          </w:rPr>
          <w:t>https://ejn.gov.si/eJN2</w:t>
        </w:r>
      </w:hyperlink>
      <w:r w:rsidRPr="00DC3313">
        <w:rPr>
          <w:rStyle w:val="Hiperpovezava"/>
          <w:rFonts w:cs="Tahoma"/>
          <w:color w:val="0070C0"/>
          <w:szCs w:val="18"/>
        </w:rPr>
        <w:t>,</w:t>
      </w:r>
      <w:r w:rsidRPr="00DC3313">
        <w:rPr>
          <w:rStyle w:val="Hiperpovezava"/>
          <w:rFonts w:cs="Tahoma"/>
          <w:color w:val="auto"/>
          <w:szCs w:val="18"/>
        </w:rPr>
        <w:t xml:space="preserve"> </w:t>
      </w:r>
      <w:r w:rsidRPr="00DC3313">
        <w:rPr>
          <w:rFonts w:cs="Tahoma"/>
          <w:szCs w:val="18"/>
        </w:rPr>
        <w:t>v skladu z Navodili za uporabo e-JN. Če je ponudnik že registriran v informacijski sistem e-JN, se v aplikacijo prijavi na istem naslovu.</w:t>
      </w:r>
    </w:p>
    <w:p w14:paraId="2ED3736B" w14:textId="77777777" w:rsidR="00AE3B32" w:rsidRPr="00DC3313" w:rsidRDefault="00AE3B32" w:rsidP="00DC3313">
      <w:pPr>
        <w:tabs>
          <w:tab w:val="left" w:pos="786"/>
        </w:tabs>
        <w:spacing w:line="312" w:lineRule="auto"/>
        <w:ind w:right="-132"/>
        <w:jc w:val="both"/>
        <w:rPr>
          <w:rFonts w:cs="Tahoma"/>
          <w:szCs w:val="18"/>
        </w:rPr>
      </w:pPr>
    </w:p>
    <w:p w14:paraId="6EF083C8" w14:textId="77777777" w:rsidR="00E6004F" w:rsidRPr="00C16509" w:rsidRDefault="00E6004F" w:rsidP="00E6004F">
      <w:pPr>
        <w:tabs>
          <w:tab w:val="left" w:pos="786"/>
        </w:tabs>
        <w:ind w:right="-132"/>
        <w:jc w:val="both"/>
        <w:rPr>
          <w:rFonts w:cs="Tahoma"/>
          <w:szCs w:val="18"/>
        </w:rPr>
      </w:pPr>
      <w:r w:rsidRPr="00C16509">
        <w:rPr>
          <w:rFonts w:cs="Tahoma"/>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Tahoma"/>
          <w:szCs w:val="18"/>
        </w:rPr>
        <w:t xml:space="preserve"> </w:t>
      </w:r>
      <w:r w:rsidRPr="00C16509">
        <w:rPr>
          <w:rFonts w:cs="Tahoma"/>
          <w:szCs w:val="18"/>
        </w:rPr>
        <w:footnoteReference w:id="1"/>
      </w:r>
      <w:r w:rsidRPr="00C16509">
        <w:rPr>
          <w:rFonts w:cs="Tahoma"/>
          <w:szCs w:val="18"/>
        </w:rPr>
        <w:t>). Z oddajo ponudbe je le-ta zavezujoča za čas, naveden v ponudbi, razen če jo uporabnik ponudnika umakne ali spremeni pred potekom roka za oddajo ponudb.</w:t>
      </w:r>
    </w:p>
    <w:p w14:paraId="2B9DC6CF" w14:textId="77777777" w:rsidR="00E6004F" w:rsidRDefault="00E6004F" w:rsidP="00DC3313">
      <w:pPr>
        <w:tabs>
          <w:tab w:val="left" w:pos="786"/>
        </w:tabs>
        <w:spacing w:line="312" w:lineRule="auto"/>
        <w:ind w:right="-132"/>
        <w:jc w:val="both"/>
        <w:rPr>
          <w:rFonts w:cs="Tahoma"/>
          <w:szCs w:val="18"/>
        </w:rPr>
      </w:pPr>
    </w:p>
    <w:p w14:paraId="00FFA79E" w14:textId="236A2289"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Ponudba se šteje za pravočasno oddano, če jo naročnik prejme preko sistema e-JN </w:t>
      </w:r>
      <w:hyperlink r:id="rId13" w:history="1">
        <w:r w:rsidRPr="00DC3313">
          <w:rPr>
            <w:rStyle w:val="Hiperpovezava"/>
            <w:rFonts w:cs="Tahoma"/>
            <w:color w:val="0070C0"/>
            <w:szCs w:val="18"/>
          </w:rPr>
          <w:t>https://ejn.gov.si/eJN2</w:t>
        </w:r>
      </w:hyperlink>
      <w:r w:rsidRPr="00DC3313">
        <w:rPr>
          <w:rFonts w:cs="Tahoma"/>
          <w:szCs w:val="18"/>
        </w:rPr>
        <w:t xml:space="preserve"> najkasneje </w:t>
      </w:r>
      <w:r w:rsidRPr="009A4F28">
        <w:rPr>
          <w:rFonts w:cs="Tahoma"/>
          <w:szCs w:val="18"/>
        </w:rPr>
        <w:t xml:space="preserve">do </w:t>
      </w:r>
      <w:r w:rsidR="002123C1" w:rsidRPr="004D23CA">
        <w:rPr>
          <w:rFonts w:cs="Tahoma"/>
          <w:b/>
          <w:szCs w:val="18"/>
        </w:rPr>
        <w:t>28</w:t>
      </w:r>
      <w:r w:rsidRPr="004D23CA">
        <w:rPr>
          <w:rFonts w:cs="Tahoma"/>
          <w:b/>
          <w:szCs w:val="18"/>
        </w:rPr>
        <w:t>.</w:t>
      </w:r>
      <w:r w:rsidR="000C1038" w:rsidRPr="004D23CA">
        <w:rPr>
          <w:rFonts w:cs="Tahoma"/>
          <w:b/>
          <w:szCs w:val="18"/>
        </w:rPr>
        <w:t>02</w:t>
      </w:r>
      <w:r w:rsidRPr="009A4F28">
        <w:rPr>
          <w:rFonts w:cs="Tahoma"/>
          <w:b/>
          <w:szCs w:val="18"/>
        </w:rPr>
        <w:t>. 20</w:t>
      </w:r>
      <w:r w:rsidR="0047516D">
        <w:rPr>
          <w:rFonts w:cs="Tahoma"/>
          <w:b/>
          <w:szCs w:val="18"/>
        </w:rPr>
        <w:t>2</w:t>
      </w:r>
      <w:r w:rsidR="00E6004F">
        <w:rPr>
          <w:rFonts w:cs="Tahoma"/>
          <w:b/>
          <w:szCs w:val="18"/>
        </w:rPr>
        <w:t>2</w:t>
      </w:r>
      <w:r w:rsidRPr="009A4F28">
        <w:rPr>
          <w:rFonts w:cs="Tahoma"/>
          <w:b/>
          <w:szCs w:val="18"/>
        </w:rPr>
        <w:t xml:space="preserve"> do </w:t>
      </w:r>
      <w:r w:rsidR="00961211" w:rsidRPr="009A4F28">
        <w:rPr>
          <w:rFonts w:cs="Tahoma"/>
          <w:b/>
          <w:szCs w:val="18"/>
        </w:rPr>
        <w:t>10</w:t>
      </w:r>
      <w:r w:rsidRPr="009A4F28">
        <w:rPr>
          <w:rFonts w:cs="Tahoma"/>
          <w:b/>
          <w:szCs w:val="18"/>
        </w:rPr>
        <w:t>:00</w:t>
      </w:r>
      <w:r w:rsidRPr="009A4F28">
        <w:rPr>
          <w:rFonts w:cs="Tahoma"/>
          <w:szCs w:val="18"/>
        </w:rPr>
        <w:t xml:space="preserve"> ure. Za oddano ponudbo se šteje ponudba, ki je v informacijskem sistemu e-JN označena s</w:t>
      </w:r>
      <w:r w:rsidRPr="00DC3313">
        <w:rPr>
          <w:rFonts w:cs="Tahoma"/>
          <w:szCs w:val="18"/>
        </w:rPr>
        <w:t xml:space="preserve"> statusom »ODDANO«.</w:t>
      </w:r>
    </w:p>
    <w:p w14:paraId="6ACE0068" w14:textId="77777777" w:rsidR="00AE3B32" w:rsidRPr="00DC3313" w:rsidRDefault="00AE3B32" w:rsidP="00DC3313">
      <w:pPr>
        <w:tabs>
          <w:tab w:val="left" w:pos="786"/>
        </w:tabs>
        <w:spacing w:line="312" w:lineRule="auto"/>
        <w:ind w:right="-132"/>
        <w:jc w:val="both"/>
        <w:rPr>
          <w:rFonts w:cs="Tahoma"/>
          <w:szCs w:val="18"/>
        </w:rPr>
      </w:pPr>
    </w:p>
    <w:p w14:paraId="7BF295D5" w14:textId="77777777" w:rsidR="00AE3B32" w:rsidRPr="00DC3313" w:rsidRDefault="00AE3B32" w:rsidP="00DC3313">
      <w:pPr>
        <w:tabs>
          <w:tab w:val="left" w:pos="786"/>
        </w:tabs>
        <w:spacing w:line="312" w:lineRule="auto"/>
        <w:ind w:right="-132"/>
        <w:jc w:val="both"/>
        <w:rPr>
          <w:rFonts w:cs="Tahoma"/>
          <w:szCs w:val="18"/>
        </w:rPr>
      </w:pPr>
      <w:r w:rsidRPr="00DC3313">
        <w:rPr>
          <w:rFonts w:cs="Tahoma"/>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3C13FB" w14:textId="77777777" w:rsidR="00AE3B32" w:rsidRPr="00B0706A" w:rsidRDefault="00AE3B32" w:rsidP="00DC3313">
      <w:pPr>
        <w:tabs>
          <w:tab w:val="left" w:pos="786"/>
        </w:tabs>
        <w:spacing w:line="312" w:lineRule="auto"/>
        <w:ind w:right="-132"/>
        <w:jc w:val="both"/>
        <w:rPr>
          <w:rFonts w:cs="Tahoma"/>
          <w:bCs/>
          <w:szCs w:val="18"/>
        </w:rPr>
      </w:pPr>
      <w:r w:rsidRPr="00B0706A">
        <w:rPr>
          <w:rFonts w:cs="Tahoma"/>
          <w:bCs/>
          <w:szCs w:val="18"/>
        </w:rPr>
        <w:t>Po preteku roka za predložitev ponudb ponudbe ne bo več mogoče oddati.</w:t>
      </w:r>
    </w:p>
    <w:p w14:paraId="26400FF6" w14:textId="77777777" w:rsidR="00AE3B32" w:rsidRPr="00DC3313" w:rsidRDefault="00AE3B32" w:rsidP="00DC3313">
      <w:pPr>
        <w:tabs>
          <w:tab w:val="left" w:pos="786"/>
        </w:tabs>
        <w:spacing w:line="312" w:lineRule="auto"/>
        <w:ind w:right="-132"/>
        <w:jc w:val="both"/>
        <w:rPr>
          <w:rFonts w:cs="Tahoma"/>
          <w:color w:val="FF0000"/>
          <w:szCs w:val="18"/>
        </w:rPr>
      </w:pPr>
    </w:p>
    <w:p w14:paraId="02B1274A" w14:textId="5D5C2F09" w:rsidR="00AE3B32" w:rsidRPr="00DC3313" w:rsidRDefault="00AE3B32" w:rsidP="00DC3313">
      <w:pPr>
        <w:pStyle w:val="Naslov2"/>
        <w:spacing w:before="0" w:after="0" w:line="312" w:lineRule="auto"/>
        <w:rPr>
          <w:rFonts w:cs="Tahoma"/>
          <w:i/>
          <w:szCs w:val="18"/>
        </w:rPr>
      </w:pPr>
      <w:bookmarkStart w:id="20" w:name="_Toc520897319"/>
      <w:bookmarkStart w:id="21" w:name="_Toc95390612"/>
      <w:r w:rsidRPr="00DC3313">
        <w:rPr>
          <w:rFonts w:cs="Tahoma"/>
          <w:i/>
          <w:szCs w:val="18"/>
        </w:rPr>
        <w:t>2.1.2 Čas in kraj odpiranja ponudb</w:t>
      </w:r>
      <w:bookmarkEnd w:id="20"/>
      <w:bookmarkEnd w:id="21"/>
    </w:p>
    <w:p w14:paraId="613CE9F8" w14:textId="45AB8336" w:rsidR="00AE3B32" w:rsidRPr="00DC3313" w:rsidRDefault="00AE3B32" w:rsidP="00DC3313">
      <w:pPr>
        <w:tabs>
          <w:tab w:val="left" w:pos="786"/>
        </w:tabs>
        <w:spacing w:line="312" w:lineRule="auto"/>
        <w:ind w:right="-132"/>
        <w:jc w:val="both"/>
        <w:rPr>
          <w:rFonts w:cs="Tahoma"/>
          <w:color w:val="FF0000"/>
          <w:szCs w:val="18"/>
        </w:rPr>
      </w:pPr>
      <w:r w:rsidRPr="009A4F28">
        <w:rPr>
          <w:rFonts w:cs="Tahoma"/>
          <w:szCs w:val="18"/>
        </w:rPr>
        <w:t xml:space="preserve">Odpiranje ponudb bo potekalo avtomatično v informacijskem sistemu e-JN </w:t>
      </w:r>
      <w:r w:rsidRPr="004D23CA">
        <w:rPr>
          <w:rFonts w:cs="Tahoma"/>
          <w:szCs w:val="18"/>
        </w:rPr>
        <w:t xml:space="preserve">dne </w:t>
      </w:r>
      <w:r w:rsidR="002123C1" w:rsidRPr="004D23CA">
        <w:rPr>
          <w:rFonts w:cs="Tahoma"/>
          <w:b/>
          <w:bCs/>
          <w:szCs w:val="18"/>
        </w:rPr>
        <w:t>28</w:t>
      </w:r>
      <w:r w:rsidR="00961211" w:rsidRPr="004D23CA">
        <w:rPr>
          <w:rFonts w:cs="Tahoma"/>
          <w:b/>
          <w:bCs/>
          <w:szCs w:val="18"/>
        </w:rPr>
        <w:t>.</w:t>
      </w:r>
      <w:r w:rsidR="0047516D" w:rsidRPr="004D23CA">
        <w:rPr>
          <w:rFonts w:cs="Tahoma"/>
          <w:b/>
          <w:bCs/>
          <w:szCs w:val="18"/>
        </w:rPr>
        <w:t>02</w:t>
      </w:r>
      <w:r w:rsidR="00961211" w:rsidRPr="004D23CA">
        <w:rPr>
          <w:rFonts w:cs="Tahoma"/>
          <w:b/>
          <w:bCs/>
          <w:szCs w:val="18"/>
        </w:rPr>
        <w:t>.20</w:t>
      </w:r>
      <w:r w:rsidR="0047516D" w:rsidRPr="004D23CA">
        <w:rPr>
          <w:rFonts w:cs="Tahoma"/>
          <w:b/>
          <w:bCs/>
          <w:szCs w:val="18"/>
        </w:rPr>
        <w:t>2</w:t>
      </w:r>
      <w:r w:rsidR="00967491" w:rsidRPr="004D23CA">
        <w:rPr>
          <w:rFonts w:cs="Tahoma"/>
          <w:b/>
          <w:bCs/>
          <w:szCs w:val="18"/>
        </w:rPr>
        <w:t>2</w:t>
      </w:r>
      <w:r w:rsidR="00961211" w:rsidRPr="009A4F28">
        <w:rPr>
          <w:rFonts w:cs="Tahoma"/>
          <w:b/>
          <w:bCs/>
          <w:szCs w:val="18"/>
        </w:rPr>
        <w:t xml:space="preserve"> </w:t>
      </w:r>
      <w:r w:rsidRPr="009A4F28">
        <w:rPr>
          <w:rFonts w:cs="Tahoma"/>
          <w:b/>
          <w:bCs/>
          <w:szCs w:val="18"/>
        </w:rPr>
        <w:t xml:space="preserve"> </w:t>
      </w:r>
      <w:r w:rsidRPr="009A4F28">
        <w:rPr>
          <w:rFonts w:cs="Tahoma"/>
          <w:szCs w:val="18"/>
        </w:rPr>
        <w:t xml:space="preserve">in se bo začelo </w:t>
      </w:r>
      <w:r w:rsidRPr="009A4F28">
        <w:rPr>
          <w:rFonts w:cs="Tahoma"/>
          <w:b/>
          <w:bCs/>
          <w:szCs w:val="18"/>
        </w:rPr>
        <w:t xml:space="preserve">ob </w:t>
      </w:r>
      <w:r w:rsidR="00961211" w:rsidRPr="009A4F28">
        <w:rPr>
          <w:rFonts w:cs="Tahoma"/>
          <w:b/>
          <w:bCs/>
          <w:szCs w:val="18"/>
        </w:rPr>
        <w:t>1</w:t>
      </w:r>
      <w:r w:rsidR="00A22BB3">
        <w:rPr>
          <w:rFonts w:cs="Tahoma"/>
          <w:b/>
          <w:bCs/>
          <w:szCs w:val="18"/>
        </w:rPr>
        <w:t>1</w:t>
      </w:r>
      <w:r w:rsidRPr="009A4F28">
        <w:rPr>
          <w:rFonts w:cs="Tahoma"/>
          <w:b/>
          <w:bCs/>
          <w:szCs w:val="18"/>
        </w:rPr>
        <w:t>:</w:t>
      </w:r>
      <w:r w:rsidR="00F416AA">
        <w:rPr>
          <w:rFonts w:cs="Tahoma"/>
          <w:b/>
          <w:bCs/>
          <w:szCs w:val="18"/>
        </w:rPr>
        <w:t>01</w:t>
      </w:r>
      <w:r w:rsidRPr="009A4F28">
        <w:rPr>
          <w:rFonts w:cs="Tahoma"/>
          <w:b/>
          <w:bCs/>
          <w:szCs w:val="18"/>
        </w:rPr>
        <w:t xml:space="preserve"> uri</w:t>
      </w:r>
      <w:r w:rsidRPr="00DC3313">
        <w:rPr>
          <w:rFonts w:cs="Tahoma"/>
          <w:b/>
          <w:bCs/>
          <w:szCs w:val="18"/>
        </w:rPr>
        <w:t xml:space="preserve"> </w:t>
      </w:r>
      <w:r w:rsidRPr="00DC3313">
        <w:rPr>
          <w:rFonts w:cs="Tahoma"/>
          <w:szCs w:val="18"/>
        </w:rPr>
        <w:t xml:space="preserve">na spletnem naslovu </w:t>
      </w:r>
      <w:hyperlink r:id="rId14" w:history="1">
        <w:r w:rsidRPr="00DC3313">
          <w:rPr>
            <w:rStyle w:val="Hiperpovezava"/>
            <w:rFonts w:cs="Tahoma"/>
            <w:color w:val="0070C0"/>
            <w:szCs w:val="18"/>
          </w:rPr>
          <w:t>https://ejn.gov.si/eJN2</w:t>
        </w:r>
      </w:hyperlink>
      <w:r w:rsidRPr="00DC3313">
        <w:rPr>
          <w:rStyle w:val="Hiperpovezava"/>
          <w:rFonts w:cs="Tahoma"/>
          <w:color w:val="0070C0"/>
          <w:szCs w:val="18"/>
        </w:rPr>
        <w:t>.</w:t>
      </w:r>
    </w:p>
    <w:p w14:paraId="78E8AFC0" w14:textId="7154C17E" w:rsidR="00AE3B32" w:rsidRPr="00DC3313" w:rsidRDefault="00AE3B32" w:rsidP="00DC3313">
      <w:pPr>
        <w:tabs>
          <w:tab w:val="left" w:pos="786"/>
        </w:tabs>
        <w:spacing w:line="312" w:lineRule="auto"/>
        <w:ind w:right="-132"/>
        <w:jc w:val="both"/>
        <w:rPr>
          <w:rFonts w:cs="Tahoma"/>
          <w:color w:val="FF0000"/>
          <w:szCs w:val="18"/>
        </w:rPr>
      </w:pPr>
    </w:p>
    <w:p w14:paraId="421BFC7B" w14:textId="3338094C" w:rsidR="00AA0AED" w:rsidRPr="00CE6E3E" w:rsidRDefault="00AA0AED" w:rsidP="00AA0AED">
      <w:pPr>
        <w:jc w:val="both"/>
        <w:rPr>
          <w:rFonts w:cs="Tahoma"/>
          <w:szCs w:val="18"/>
        </w:rPr>
      </w:pPr>
      <w:r w:rsidRPr="00CE6E3E">
        <w:rPr>
          <w:rFonts w:cs="Tahoma"/>
          <w:szCs w:val="18"/>
        </w:rPr>
        <w:t>Odpiranje poteka tako, da informacijski sistem e-JN samodejno ob uri, ki je določena za javno odpiranje ponudb, prikaže podatke o ponudniku, o variantah, če so bile zahtevane oziroma dovoljene</w:t>
      </w:r>
      <w:r w:rsidR="00F416AA">
        <w:rPr>
          <w:rFonts w:cs="Tahoma"/>
          <w:szCs w:val="18"/>
        </w:rPr>
        <w:t xml:space="preserve">, </w:t>
      </w:r>
      <w:r w:rsidR="00F416AA" w:rsidRPr="00F83CBE">
        <w:rPr>
          <w:rFonts w:cs="Tahoma"/>
          <w:szCs w:val="18"/>
        </w:rPr>
        <w:t xml:space="preserve">ter omogoči dostop do </w:t>
      </w:r>
      <w:proofErr w:type="spellStart"/>
      <w:r w:rsidR="00F416AA" w:rsidRPr="00F83CBE">
        <w:rPr>
          <w:rFonts w:cs="Tahoma"/>
          <w:szCs w:val="18"/>
        </w:rPr>
        <w:t>Pdf</w:t>
      </w:r>
      <w:proofErr w:type="spellEnd"/>
      <w:r w:rsidR="00F416AA" w:rsidRPr="00F83CBE">
        <w:rPr>
          <w:rFonts w:cs="Tahoma"/>
          <w:szCs w:val="18"/>
        </w:rPr>
        <w:t xml:space="preserve"> dokumenta, ki ga ponudnik naloži v sistem e-JN pod razdelek »Predračun«</w:t>
      </w:r>
      <w:r w:rsidR="00F416AA">
        <w:rPr>
          <w:rFonts w:cs="Tahoma"/>
          <w:szCs w:val="18"/>
        </w:rPr>
        <w:t>.</w:t>
      </w:r>
      <w:r w:rsidRPr="00CE6E3E">
        <w:rPr>
          <w:rFonts w:cs="Tahoma"/>
          <w:szCs w:val="18"/>
        </w:rPr>
        <w:t xml:space="preserve"> Ponudniki, ki so oddali ponudbe, imajo te podatke v informacijskem sistemu e-JN na razpolago v razdelku »Zapisnik o odpiranju ponudb«.</w:t>
      </w:r>
    </w:p>
    <w:p w14:paraId="1F917166" w14:textId="77777777" w:rsidR="00157DE5" w:rsidRDefault="00157DE5" w:rsidP="00157DE5">
      <w:pPr>
        <w:rPr>
          <w:szCs w:val="18"/>
        </w:rPr>
      </w:pPr>
    </w:p>
    <w:p w14:paraId="79BD9203" w14:textId="4EDA162C" w:rsidR="00157DE5" w:rsidRPr="00157DE5" w:rsidRDefault="00157DE5" w:rsidP="0047516D">
      <w:pPr>
        <w:spacing w:line="276" w:lineRule="auto"/>
        <w:jc w:val="both"/>
        <w:rPr>
          <w:szCs w:val="18"/>
        </w:rPr>
      </w:pPr>
      <w:r w:rsidRPr="00157DE5">
        <w:rPr>
          <w:b/>
          <w:szCs w:val="18"/>
        </w:rPr>
        <w:t>OPOZORILO:</w:t>
      </w:r>
      <w:r w:rsidRPr="00157DE5">
        <w:rPr>
          <w:szCs w:val="18"/>
        </w:rPr>
        <w:t xml:space="preserve"> Javno odpiranje ponudb v informacijskem sistemu e-JN je mogoče zgolj po oddaji ponudb in ne po oddaji prijav za sodelovanje, zato v primeru dvofaznih postopkov (vključno s postopkom s pogajanji z objavo) gospodarski subjekt, ki je oddal prijavo za sodelovanje, ne more videti prijave kandidata/ov, oddane v prvi fazi postopka. V drugi fazi postopka, ko kandidat odda ponudbo, pa je odpiranje ponudb javno, in sicer prispele ponudbe </w:t>
      </w:r>
      <w:r w:rsidRPr="00157DE5">
        <w:rPr>
          <w:szCs w:val="18"/>
        </w:rPr>
        <w:lastRenderedPageBreak/>
        <w:t>v informacijskem sistemu e-JN vidijo vsi tisti ponudniki, ki so na podlagi priznane usposobljenosti sodelovali v drugi fazi postopka.</w:t>
      </w:r>
    </w:p>
    <w:p w14:paraId="3C539B6C" w14:textId="77777777" w:rsidR="00F9734A" w:rsidRPr="00DC3313" w:rsidRDefault="00F9734A" w:rsidP="00DC3313">
      <w:pPr>
        <w:spacing w:line="312" w:lineRule="auto"/>
        <w:jc w:val="both"/>
        <w:rPr>
          <w:rFonts w:cs="Tahoma"/>
          <w:szCs w:val="18"/>
        </w:rPr>
      </w:pPr>
    </w:p>
    <w:p w14:paraId="19C45D18" w14:textId="77777777" w:rsidR="00A66F1A" w:rsidRPr="00DC3313" w:rsidRDefault="00A66F1A" w:rsidP="00DC3313">
      <w:pPr>
        <w:pStyle w:val="Naslov2"/>
        <w:spacing w:before="0" w:after="0" w:line="312" w:lineRule="auto"/>
        <w:rPr>
          <w:rFonts w:cs="Tahoma"/>
          <w:szCs w:val="18"/>
        </w:rPr>
      </w:pPr>
      <w:bookmarkStart w:id="22" w:name="_Toc488152382"/>
      <w:bookmarkStart w:id="23" w:name="_Toc95390613"/>
      <w:r w:rsidRPr="00DC3313">
        <w:rPr>
          <w:rFonts w:cs="Tahoma"/>
          <w:szCs w:val="18"/>
        </w:rPr>
        <w:t>2.2 Komunikacija z naročnikom</w:t>
      </w:r>
      <w:bookmarkEnd w:id="22"/>
      <w:bookmarkEnd w:id="23"/>
      <w:r w:rsidRPr="00DC3313">
        <w:rPr>
          <w:rFonts w:cs="Tahoma"/>
          <w:szCs w:val="18"/>
        </w:rPr>
        <w:t xml:space="preserve"> </w:t>
      </w:r>
    </w:p>
    <w:p w14:paraId="1D3431BF" w14:textId="77777777" w:rsidR="00A66F1A" w:rsidRPr="00DC3313" w:rsidRDefault="00A66F1A" w:rsidP="00DC3313">
      <w:pPr>
        <w:spacing w:line="312" w:lineRule="auto"/>
        <w:jc w:val="both"/>
        <w:rPr>
          <w:rFonts w:cs="Tahoma"/>
          <w:szCs w:val="18"/>
        </w:rPr>
      </w:pPr>
      <w:r w:rsidRPr="00DC3313">
        <w:rPr>
          <w:rFonts w:cs="Tahoma"/>
          <w:szCs w:val="18"/>
        </w:rPr>
        <w:t>Dokumentacija v zvezi z naročilom je brezplačno na voljo na Portalu javnih naročil</w:t>
      </w:r>
      <w:r w:rsidRPr="00DC3313">
        <w:rPr>
          <w:rStyle w:val="Hiperpovezava"/>
          <w:rFonts w:cs="Tahoma"/>
          <w:color w:val="auto"/>
          <w:szCs w:val="18"/>
        </w:rPr>
        <w:t xml:space="preserve"> </w:t>
      </w:r>
      <w:r w:rsidRPr="00751CDC">
        <w:rPr>
          <w:rStyle w:val="Hiperpovezava"/>
          <w:rFonts w:cs="Tahoma"/>
          <w:color w:val="4472C4" w:themeColor="accent5"/>
          <w:szCs w:val="18"/>
        </w:rPr>
        <w:t>(</w:t>
      </w:r>
      <w:hyperlink r:id="rId15" w:history="1">
        <w:r w:rsidRPr="00751CDC">
          <w:rPr>
            <w:rStyle w:val="Hiperpovezava"/>
            <w:rFonts w:cs="Tahoma"/>
            <w:color w:val="2E74B5" w:themeColor="accent1" w:themeShade="BF"/>
            <w:szCs w:val="18"/>
          </w:rPr>
          <w:t>http://www.enarocanje.si/</w:t>
        </w:r>
      </w:hyperlink>
      <w:r w:rsidRPr="00751CDC">
        <w:rPr>
          <w:rStyle w:val="Hiperpovezava"/>
          <w:rFonts w:cs="Tahoma"/>
          <w:color w:val="2E74B5" w:themeColor="accent1" w:themeShade="BF"/>
          <w:szCs w:val="18"/>
        </w:rPr>
        <w:t>).</w:t>
      </w:r>
    </w:p>
    <w:p w14:paraId="76651F8F" w14:textId="77777777" w:rsidR="00A66F1A" w:rsidRPr="00DC3313" w:rsidRDefault="00A66F1A" w:rsidP="00DC3313">
      <w:pPr>
        <w:spacing w:line="312" w:lineRule="auto"/>
        <w:jc w:val="both"/>
        <w:rPr>
          <w:rFonts w:cs="Tahoma"/>
          <w:szCs w:val="18"/>
        </w:rPr>
      </w:pPr>
    </w:p>
    <w:p w14:paraId="2078B37A" w14:textId="61C436E2" w:rsidR="00A66F1A" w:rsidRPr="00DC3313" w:rsidRDefault="00A66F1A" w:rsidP="00DC3313">
      <w:pPr>
        <w:spacing w:line="312" w:lineRule="auto"/>
        <w:jc w:val="both"/>
        <w:rPr>
          <w:rFonts w:cs="Tahoma"/>
          <w:szCs w:val="18"/>
        </w:rPr>
      </w:pPr>
      <w:r w:rsidRPr="00EB7742">
        <w:rPr>
          <w:rFonts w:cs="Tahoma"/>
          <w:szCs w:val="18"/>
        </w:rPr>
        <w:t xml:space="preserve">Ponudnik dodatna pojasnila v zvezi z dokumentacijo zahteva preko Portala javnih naročil najkasneje do </w:t>
      </w:r>
      <w:r w:rsidRPr="004D23CA">
        <w:rPr>
          <w:rFonts w:cs="Tahoma"/>
          <w:szCs w:val="18"/>
        </w:rPr>
        <w:t>dne</w:t>
      </w:r>
      <w:r w:rsidR="00EB7742" w:rsidRPr="004D23CA">
        <w:rPr>
          <w:rFonts w:cs="Tahoma"/>
          <w:szCs w:val="18"/>
        </w:rPr>
        <w:t xml:space="preserve"> </w:t>
      </w:r>
      <w:r w:rsidR="002123C1" w:rsidRPr="004D23CA">
        <w:rPr>
          <w:rFonts w:cs="Tahoma"/>
          <w:szCs w:val="18"/>
        </w:rPr>
        <w:t>16</w:t>
      </w:r>
      <w:r w:rsidR="00120FB3" w:rsidRPr="004D23CA">
        <w:rPr>
          <w:rFonts w:cs="Tahoma"/>
          <w:szCs w:val="18"/>
        </w:rPr>
        <w:t>.</w:t>
      </w:r>
      <w:r w:rsidR="0047516D" w:rsidRPr="004D23CA">
        <w:rPr>
          <w:rFonts w:cs="Tahoma"/>
          <w:szCs w:val="18"/>
        </w:rPr>
        <w:t>0</w:t>
      </w:r>
      <w:r w:rsidR="00967491" w:rsidRPr="004D23CA">
        <w:rPr>
          <w:rFonts w:cs="Tahoma"/>
          <w:szCs w:val="18"/>
        </w:rPr>
        <w:t>2</w:t>
      </w:r>
      <w:r w:rsidR="00B22081" w:rsidRPr="004D23CA">
        <w:rPr>
          <w:rFonts w:cs="Tahoma"/>
          <w:szCs w:val="18"/>
        </w:rPr>
        <w:t>.20</w:t>
      </w:r>
      <w:r w:rsidR="0047516D" w:rsidRPr="004D23CA">
        <w:rPr>
          <w:rFonts w:cs="Tahoma"/>
          <w:szCs w:val="18"/>
        </w:rPr>
        <w:t>2</w:t>
      </w:r>
      <w:r w:rsidR="00967491" w:rsidRPr="004D23CA">
        <w:rPr>
          <w:rFonts w:cs="Tahoma"/>
          <w:szCs w:val="18"/>
        </w:rPr>
        <w:t>2</w:t>
      </w:r>
      <w:r w:rsidR="00B22081" w:rsidRPr="003D472C">
        <w:rPr>
          <w:rFonts w:cs="Tahoma"/>
          <w:strike/>
          <w:szCs w:val="18"/>
        </w:rPr>
        <w:t xml:space="preserve"> </w:t>
      </w:r>
      <w:r w:rsidR="00B22081" w:rsidRPr="003D472C">
        <w:rPr>
          <w:rFonts w:cs="Tahoma"/>
          <w:szCs w:val="18"/>
        </w:rPr>
        <w:t>do 1</w:t>
      </w:r>
      <w:r w:rsidR="00967491" w:rsidRPr="003D472C">
        <w:rPr>
          <w:rFonts w:cs="Tahoma"/>
          <w:szCs w:val="18"/>
        </w:rPr>
        <w:t>0</w:t>
      </w:r>
      <w:r w:rsidRPr="003D472C">
        <w:rPr>
          <w:rFonts w:cs="Tahoma"/>
          <w:szCs w:val="18"/>
        </w:rPr>
        <w:t xml:space="preserve">:00 ure. Naročnik bo na vprašanja odgovoril preko Portala javnih naročil najkasneje do </w:t>
      </w:r>
      <w:r w:rsidRPr="004D23CA">
        <w:rPr>
          <w:rFonts w:cs="Tahoma"/>
          <w:szCs w:val="18"/>
        </w:rPr>
        <w:t xml:space="preserve">dne </w:t>
      </w:r>
      <w:r w:rsidR="0047516D" w:rsidRPr="004D23CA">
        <w:rPr>
          <w:rFonts w:cs="Tahoma"/>
          <w:szCs w:val="18"/>
        </w:rPr>
        <w:t>2</w:t>
      </w:r>
      <w:r w:rsidR="002123C1" w:rsidRPr="004D23CA">
        <w:rPr>
          <w:rFonts w:cs="Tahoma"/>
          <w:szCs w:val="18"/>
        </w:rPr>
        <w:t>1</w:t>
      </w:r>
      <w:r w:rsidR="00AA0AED" w:rsidRPr="004D23CA">
        <w:rPr>
          <w:rFonts w:cs="Tahoma"/>
          <w:szCs w:val="18"/>
        </w:rPr>
        <w:t>.</w:t>
      </w:r>
      <w:r w:rsidR="0047516D" w:rsidRPr="004D23CA">
        <w:rPr>
          <w:rFonts w:cs="Tahoma"/>
          <w:szCs w:val="18"/>
        </w:rPr>
        <w:t>0</w:t>
      </w:r>
      <w:r w:rsidR="003D472C" w:rsidRPr="004D23CA">
        <w:rPr>
          <w:rFonts w:cs="Tahoma"/>
          <w:szCs w:val="18"/>
        </w:rPr>
        <w:t>2</w:t>
      </w:r>
      <w:r w:rsidR="00AA0AED" w:rsidRPr="004D23CA">
        <w:rPr>
          <w:rFonts w:cs="Tahoma"/>
          <w:szCs w:val="18"/>
        </w:rPr>
        <w:t>.</w:t>
      </w:r>
      <w:r w:rsidRPr="003D472C">
        <w:rPr>
          <w:rFonts w:cs="Tahoma"/>
          <w:szCs w:val="18"/>
        </w:rPr>
        <w:t xml:space="preserve"> </w:t>
      </w:r>
      <w:r w:rsidR="00AD107D" w:rsidRPr="003D472C">
        <w:rPr>
          <w:rFonts w:cs="Tahoma"/>
          <w:szCs w:val="18"/>
        </w:rPr>
        <w:t>20</w:t>
      </w:r>
      <w:r w:rsidR="0047516D" w:rsidRPr="003D472C">
        <w:rPr>
          <w:rFonts w:cs="Tahoma"/>
          <w:szCs w:val="18"/>
        </w:rPr>
        <w:t>2</w:t>
      </w:r>
      <w:r w:rsidR="00967491" w:rsidRPr="003D472C">
        <w:rPr>
          <w:rFonts w:cs="Tahoma"/>
          <w:szCs w:val="18"/>
        </w:rPr>
        <w:t>2</w:t>
      </w:r>
      <w:r w:rsidR="00EC2A37" w:rsidRPr="003D472C">
        <w:rPr>
          <w:rFonts w:cs="Tahoma"/>
          <w:szCs w:val="18"/>
        </w:rPr>
        <w:t xml:space="preserve"> do 1</w:t>
      </w:r>
      <w:r w:rsidR="002123C1">
        <w:rPr>
          <w:rFonts w:cs="Tahoma"/>
          <w:szCs w:val="18"/>
        </w:rPr>
        <w:t>5</w:t>
      </w:r>
      <w:r w:rsidRPr="003D472C">
        <w:rPr>
          <w:rFonts w:cs="Tahoma"/>
          <w:szCs w:val="18"/>
        </w:rPr>
        <w:t>:00</w:t>
      </w:r>
      <w:r w:rsidRPr="00DC3313">
        <w:rPr>
          <w:rFonts w:cs="Tahoma"/>
          <w:szCs w:val="18"/>
        </w:rPr>
        <w:t xml:space="preserve"> ure. Naročnik ne bo odgovarjal na vprašanja, ki ne bodo zastavljena na zgoraj navedeni način in po navedenem roku.</w:t>
      </w:r>
    </w:p>
    <w:p w14:paraId="518A12FB" w14:textId="77777777" w:rsidR="00A66F1A" w:rsidRPr="00DC3313" w:rsidRDefault="00A66F1A" w:rsidP="00DC3313">
      <w:pPr>
        <w:tabs>
          <w:tab w:val="left" w:pos="1540"/>
        </w:tabs>
        <w:spacing w:line="312" w:lineRule="auto"/>
        <w:jc w:val="both"/>
        <w:rPr>
          <w:rFonts w:cs="Tahoma"/>
          <w:szCs w:val="18"/>
        </w:rPr>
      </w:pPr>
      <w:r w:rsidRPr="00DC3313">
        <w:rPr>
          <w:rFonts w:cs="Tahoma"/>
          <w:szCs w:val="18"/>
        </w:rPr>
        <w:tab/>
      </w:r>
    </w:p>
    <w:p w14:paraId="137AD3AF" w14:textId="592B8FB4" w:rsidR="00402BDC" w:rsidRPr="00D2259A" w:rsidRDefault="00402BDC" w:rsidP="00402BDC">
      <w:pPr>
        <w:jc w:val="both"/>
        <w:rPr>
          <w:rFonts w:cs="Tahoma"/>
          <w:bCs/>
          <w:szCs w:val="18"/>
        </w:rPr>
      </w:pPr>
      <w:r w:rsidRPr="00D2259A">
        <w:rPr>
          <w:rFonts w:cs="Tahoma"/>
          <w:bCs/>
          <w:szCs w:val="18"/>
        </w:rPr>
        <w:t>Naročnik si pridržuje pravico, da dokumentacijo delno spremeni ali dopolni ter po potrebi podaljša rok za oddajo ponudb. Spremembe in dopolnitve dokumentacije so sestavni del dokumentacije v zvezi z naročilom</w:t>
      </w:r>
      <w:r w:rsidR="00015DFE">
        <w:rPr>
          <w:rFonts w:cs="Tahoma"/>
          <w:bCs/>
          <w:szCs w:val="18"/>
        </w:rPr>
        <w:t>.</w:t>
      </w:r>
    </w:p>
    <w:p w14:paraId="4A35B0F1" w14:textId="229B74EF" w:rsidR="00ED6878" w:rsidRPr="005636B7" w:rsidRDefault="00ED6878" w:rsidP="00ED6878">
      <w:pPr>
        <w:spacing w:line="312" w:lineRule="auto"/>
        <w:jc w:val="both"/>
        <w:rPr>
          <w:rFonts w:cs="Tahoma"/>
          <w:szCs w:val="18"/>
        </w:rPr>
      </w:pPr>
      <w:r w:rsidRPr="005636B7">
        <w:rPr>
          <w:rFonts w:cs="Tahoma"/>
          <w:szCs w:val="18"/>
        </w:rPr>
        <w:t>Naročnik bo o vseh odločitvah glede javnega naročila obvestil ponudnike tako, da bo odločitev v zvezi z javnim naročilom objavljena na Portalu javnih naročil. Odločitev se šteje za vročeno z dnem objave na Portalu javnih naročil.</w:t>
      </w:r>
    </w:p>
    <w:p w14:paraId="305662F3" w14:textId="77777777" w:rsidR="00B03367" w:rsidRPr="00DC3313" w:rsidRDefault="00B03367" w:rsidP="00DC3313">
      <w:pPr>
        <w:spacing w:line="312" w:lineRule="auto"/>
        <w:jc w:val="both"/>
        <w:rPr>
          <w:rFonts w:cs="Tahoma"/>
          <w:szCs w:val="18"/>
        </w:rPr>
      </w:pPr>
    </w:p>
    <w:p w14:paraId="7D1ECFA7" w14:textId="6BBD447A" w:rsidR="00A66F1A" w:rsidRPr="00DC3313" w:rsidRDefault="00A66F1A" w:rsidP="00DC3313">
      <w:pPr>
        <w:pStyle w:val="Naslov2"/>
        <w:spacing w:before="0" w:after="0" w:line="312" w:lineRule="auto"/>
        <w:rPr>
          <w:rFonts w:cs="Tahoma"/>
          <w:szCs w:val="18"/>
        </w:rPr>
      </w:pPr>
      <w:bookmarkStart w:id="24" w:name="_Toc488152383"/>
      <w:bookmarkStart w:id="25" w:name="_Toc95390614"/>
      <w:r w:rsidRPr="00DC3313">
        <w:rPr>
          <w:rFonts w:cs="Tahoma"/>
          <w:szCs w:val="18"/>
        </w:rPr>
        <w:t>2.3 Jezik</w:t>
      </w:r>
      <w:bookmarkEnd w:id="24"/>
      <w:r w:rsidR="00CA7F57">
        <w:rPr>
          <w:rFonts w:cs="Tahoma"/>
          <w:szCs w:val="18"/>
        </w:rPr>
        <w:t>, oblika in stroški ponudbe</w:t>
      </w:r>
      <w:bookmarkEnd w:id="25"/>
    </w:p>
    <w:p w14:paraId="40697C78" w14:textId="70CEF921" w:rsidR="003D217C" w:rsidRPr="00B8128B" w:rsidRDefault="003D217C" w:rsidP="003D217C">
      <w:pPr>
        <w:spacing w:line="312" w:lineRule="auto"/>
        <w:jc w:val="both"/>
        <w:rPr>
          <w:rFonts w:cs="Tahoma"/>
          <w:bCs/>
          <w:szCs w:val="18"/>
        </w:rPr>
      </w:pPr>
      <w:r w:rsidRPr="00B0706A">
        <w:rPr>
          <w:rFonts w:cs="Tahoma"/>
          <w:szCs w:val="18"/>
        </w:rPr>
        <w:t>Postopek javnega naročanja poteka v SLOVENSKEM JEZIKU.</w:t>
      </w:r>
      <w:r w:rsidRPr="00B8128B">
        <w:rPr>
          <w:rFonts w:cs="Tahoma"/>
          <w:bCs/>
          <w:szCs w:val="18"/>
        </w:rPr>
        <w:t xml:space="preserve"> Ponudbena dokumentacija, ki se nanaša na javno naročilo, mora biti napisana v slovenskem jeziku. Ponudnik lahko v tujem jeziku uporabi že uveljavljene tehnične izraze, vendar le v tehničnem delu ponudbe. V navedenem primeru so izrazi lahko v angleškem jeziku. Potrdila o kakovosti, certifikati in potrdilo bonitetne hiše (v kolikor se to zahteva,) se lahko predloženi v tujem jeziku, in sicer v angleškem. Če naročnik ob pregledovanju in ocenjevanju ponudbene dokumentacije meni, da je potrebno del ponudbe, ki ni predložen v slovenskem jeziku, prevesti v slovenski jezik, lahko od ponudnika zahteva, da le-to stori na lastne stroške, ter mu za to določi ustrezen rok. Za presojo spornih vprašanj se vedno uporablja ponudbena dokumentacija v slovenskem jeziku.</w:t>
      </w:r>
    </w:p>
    <w:p w14:paraId="29D8E987" w14:textId="77777777" w:rsidR="003D217C" w:rsidRPr="00B8128B" w:rsidRDefault="003D217C" w:rsidP="003D217C">
      <w:pPr>
        <w:spacing w:line="312" w:lineRule="auto"/>
        <w:jc w:val="both"/>
        <w:rPr>
          <w:rFonts w:cs="Tahoma"/>
          <w:bCs/>
          <w:szCs w:val="18"/>
        </w:rPr>
      </w:pPr>
    </w:p>
    <w:p w14:paraId="0183A308" w14:textId="77777777" w:rsidR="003D217C" w:rsidRPr="00B8128B" w:rsidRDefault="003D217C" w:rsidP="003D217C">
      <w:pPr>
        <w:spacing w:line="312" w:lineRule="auto"/>
        <w:jc w:val="both"/>
        <w:rPr>
          <w:rFonts w:cs="Tahoma"/>
          <w:bCs/>
          <w:szCs w:val="18"/>
        </w:rPr>
      </w:pPr>
      <w:r w:rsidRPr="00B8128B">
        <w:rPr>
          <w:rFonts w:cs="Tahoma"/>
          <w:bCs/>
          <w:szCs w:val="18"/>
        </w:rPr>
        <w:t>Ponudbena dokumentacija mora biti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2122C38" w14:textId="77777777" w:rsidR="003D217C" w:rsidRPr="00B8128B" w:rsidRDefault="003D217C" w:rsidP="003D217C">
      <w:pPr>
        <w:spacing w:line="312" w:lineRule="auto"/>
        <w:jc w:val="both"/>
        <w:rPr>
          <w:rFonts w:cs="Tahoma"/>
          <w:bCs/>
          <w:szCs w:val="18"/>
        </w:rPr>
      </w:pPr>
    </w:p>
    <w:p w14:paraId="7E3730AA" w14:textId="77777777" w:rsidR="003D217C" w:rsidRPr="00B8128B" w:rsidRDefault="003D217C" w:rsidP="003D217C">
      <w:pPr>
        <w:spacing w:line="312" w:lineRule="auto"/>
        <w:jc w:val="both"/>
        <w:rPr>
          <w:rFonts w:cs="Tahoma"/>
          <w:bCs/>
          <w:szCs w:val="18"/>
        </w:rPr>
      </w:pPr>
      <w:r w:rsidRPr="00B8128B">
        <w:rPr>
          <w:rFonts w:cs="Tahoma"/>
          <w:bCs/>
          <w:szCs w:val="18"/>
        </w:rPr>
        <w:t xml:space="preserve">Označeni deli ponudbene dokumentacije morajo biti podpisani s strani zakonitega zastopnika ponudnika ali druge osebe, pooblaščene za sklepanje pogodb predvidene vrste, vrednosti in obsega. </w:t>
      </w:r>
    </w:p>
    <w:p w14:paraId="2652EAAD" w14:textId="77777777" w:rsidR="003D217C" w:rsidRPr="00B8128B" w:rsidRDefault="003D217C" w:rsidP="003D217C">
      <w:pPr>
        <w:spacing w:line="312" w:lineRule="auto"/>
        <w:jc w:val="both"/>
        <w:rPr>
          <w:rFonts w:cs="Tahoma"/>
          <w:bCs/>
          <w:szCs w:val="18"/>
        </w:rPr>
      </w:pPr>
    </w:p>
    <w:p w14:paraId="5601A2EC" w14:textId="77777777" w:rsidR="003D217C" w:rsidRPr="00B8128B" w:rsidRDefault="003D217C" w:rsidP="003D217C">
      <w:pPr>
        <w:spacing w:line="312" w:lineRule="auto"/>
        <w:jc w:val="both"/>
        <w:rPr>
          <w:rFonts w:cs="Tahoma"/>
          <w:bCs/>
          <w:szCs w:val="18"/>
        </w:rPr>
      </w:pPr>
      <w:r w:rsidRPr="00B8128B">
        <w:rPr>
          <w:rFonts w:cs="Tahoma"/>
          <w:bCs/>
          <w:szCs w:val="18"/>
        </w:rPr>
        <w:t xml:space="preserve">V kolikor bo naročnik sam ali na predlog gospodarskega subjekta ugotovil, da je potrebno ponudbo dopolniti, bo naročnik postopal skladno s petim odstavkom 89. člena ZJN-3. </w:t>
      </w:r>
    </w:p>
    <w:p w14:paraId="17D41ACB" w14:textId="77777777" w:rsidR="003D217C" w:rsidRPr="00B8128B" w:rsidRDefault="003D217C" w:rsidP="003D217C">
      <w:pPr>
        <w:spacing w:line="312" w:lineRule="auto"/>
        <w:jc w:val="both"/>
        <w:rPr>
          <w:rFonts w:cs="Tahoma"/>
          <w:bCs/>
          <w:szCs w:val="18"/>
        </w:rPr>
      </w:pPr>
    </w:p>
    <w:p w14:paraId="3F14962B" w14:textId="77777777" w:rsidR="003D217C" w:rsidRPr="00B8128B" w:rsidRDefault="003D217C" w:rsidP="003D217C">
      <w:pPr>
        <w:spacing w:line="312" w:lineRule="auto"/>
        <w:jc w:val="both"/>
        <w:rPr>
          <w:rFonts w:cs="Tahoma"/>
          <w:bCs/>
          <w:szCs w:val="18"/>
        </w:rPr>
      </w:pPr>
      <w:r w:rsidRPr="00B8128B">
        <w:rPr>
          <w:rFonts w:cs="Tahoma"/>
          <w:bCs/>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D0C230D" w14:textId="77777777" w:rsidR="00A66F1A" w:rsidRPr="00DC3313" w:rsidRDefault="00A66F1A" w:rsidP="00DC3313">
      <w:pPr>
        <w:autoSpaceDE w:val="0"/>
        <w:autoSpaceDN w:val="0"/>
        <w:adjustRightInd w:val="0"/>
        <w:spacing w:line="312" w:lineRule="auto"/>
        <w:jc w:val="both"/>
        <w:rPr>
          <w:rFonts w:cs="Tahoma"/>
          <w:color w:val="FF0000"/>
          <w:szCs w:val="18"/>
        </w:rPr>
      </w:pPr>
    </w:p>
    <w:p w14:paraId="35A9825D" w14:textId="77777777" w:rsidR="00A66F1A" w:rsidRPr="00DC3313" w:rsidRDefault="00A66F1A" w:rsidP="00DC3313">
      <w:pPr>
        <w:pStyle w:val="Naslov2"/>
        <w:spacing w:before="0" w:after="0" w:line="312" w:lineRule="auto"/>
        <w:rPr>
          <w:rFonts w:cs="Tahoma"/>
          <w:szCs w:val="18"/>
        </w:rPr>
      </w:pPr>
      <w:bookmarkStart w:id="26" w:name="_Toc488152384"/>
      <w:bookmarkStart w:id="27" w:name="_Toc95390615"/>
      <w:r w:rsidRPr="00DC3313">
        <w:rPr>
          <w:rFonts w:cs="Tahoma"/>
          <w:szCs w:val="18"/>
        </w:rPr>
        <w:t>2.4 Veljavnost ponudbe</w:t>
      </w:r>
      <w:bookmarkEnd w:id="26"/>
      <w:bookmarkEnd w:id="27"/>
      <w:r w:rsidRPr="00DC3313">
        <w:rPr>
          <w:rFonts w:cs="Tahoma"/>
          <w:szCs w:val="18"/>
        </w:rPr>
        <w:t xml:space="preserve"> </w:t>
      </w:r>
    </w:p>
    <w:p w14:paraId="73DC8299" w14:textId="703DD769" w:rsidR="00A9629A" w:rsidRPr="00B8128B" w:rsidRDefault="00A9629A" w:rsidP="00A9629A">
      <w:pPr>
        <w:spacing w:line="312" w:lineRule="auto"/>
        <w:jc w:val="both"/>
        <w:rPr>
          <w:rFonts w:cs="Tahoma"/>
          <w:szCs w:val="18"/>
        </w:rPr>
      </w:pPr>
      <w:r w:rsidRPr="00B8128B">
        <w:rPr>
          <w:rFonts w:cs="Tahoma"/>
          <w:szCs w:val="18"/>
        </w:rPr>
        <w:t xml:space="preserve">Končna ponudba mora biti veljavna še najmanj </w:t>
      </w:r>
      <w:r>
        <w:rPr>
          <w:rFonts w:cs="Tahoma"/>
          <w:szCs w:val="18"/>
        </w:rPr>
        <w:t xml:space="preserve"> sto dvajset (</w:t>
      </w:r>
      <w:r w:rsidRPr="00B8128B">
        <w:rPr>
          <w:rFonts w:cs="Tahoma"/>
          <w:szCs w:val="18"/>
        </w:rPr>
        <w:t>120</w:t>
      </w:r>
      <w:r>
        <w:rPr>
          <w:rFonts w:cs="Tahoma"/>
          <w:szCs w:val="18"/>
        </w:rPr>
        <w:t>)</w:t>
      </w:r>
      <w:r w:rsidRPr="00B8128B">
        <w:rPr>
          <w:rFonts w:cs="Tahoma"/>
          <w:szCs w:val="18"/>
        </w:rPr>
        <w:t xml:space="preserve"> dni po roku za oddajo ponudbe po pogajanjih.</w:t>
      </w:r>
    </w:p>
    <w:p w14:paraId="6D8B16EC" w14:textId="6A9E58EF" w:rsidR="00A9629A" w:rsidRPr="00B8128B" w:rsidRDefault="00A9629A" w:rsidP="00A9629A">
      <w:pPr>
        <w:spacing w:line="312" w:lineRule="auto"/>
        <w:jc w:val="both"/>
        <w:rPr>
          <w:rFonts w:cs="Tahoma"/>
          <w:szCs w:val="18"/>
        </w:rPr>
      </w:pPr>
      <w:r w:rsidRPr="00B8128B">
        <w:rPr>
          <w:rFonts w:cs="Tahoma"/>
          <w:szCs w:val="18"/>
        </w:rPr>
        <w:t>V primeru vloženega zahtevka za revizijo</w:t>
      </w:r>
      <w:r>
        <w:rPr>
          <w:rFonts w:cs="Tahoma"/>
          <w:szCs w:val="18"/>
        </w:rPr>
        <w:t>,</w:t>
      </w:r>
      <w:r w:rsidRPr="00B8128B">
        <w:rPr>
          <w:rFonts w:cs="Tahoma"/>
          <w:szCs w:val="18"/>
        </w:rPr>
        <w:t xml:space="preserve"> so ponudniki vezani na ponudbo do sklenitve pogodbe z izbranim ponudnikom oz. drugačne odločitve naročnika ali revizijske komisije.</w:t>
      </w:r>
    </w:p>
    <w:p w14:paraId="448FDD1B" w14:textId="77777777" w:rsidR="00A9629A" w:rsidRPr="00B8128B" w:rsidRDefault="00A9629A" w:rsidP="00A9629A">
      <w:pPr>
        <w:spacing w:line="312" w:lineRule="auto"/>
        <w:jc w:val="both"/>
        <w:rPr>
          <w:rFonts w:cs="Tahoma"/>
          <w:szCs w:val="18"/>
        </w:rPr>
      </w:pPr>
      <w:r w:rsidRPr="00B8128B">
        <w:rPr>
          <w:rFonts w:cs="Tahoma"/>
          <w:szCs w:val="18"/>
        </w:rPr>
        <w:t xml:space="preserve">V primeru krajšega roka veljavnosti ponudbe se ponudba kot nepopolna izloči. </w:t>
      </w:r>
    </w:p>
    <w:p w14:paraId="63136911" w14:textId="77777777" w:rsidR="00A9629A" w:rsidRPr="00B8128B" w:rsidRDefault="00A9629A" w:rsidP="00A9629A">
      <w:pPr>
        <w:spacing w:line="312" w:lineRule="auto"/>
        <w:jc w:val="both"/>
        <w:rPr>
          <w:rFonts w:cs="Tahoma"/>
          <w:szCs w:val="18"/>
        </w:rPr>
      </w:pPr>
      <w:r w:rsidRPr="00B8128B">
        <w:rPr>
          <w:rFonts w:cs="Tahoma"/>
          <w:szCs w:val="18"/>
        </w:rPr>
        <w:t>Naročnik lahko zahteva, da ponudniki podaljšajo čas veljavnosti ponudb za določeno dodatno obdobje. V kolikor ponudnik podaljša veljavnost ponudbe mora predložiti podaljšanje garancije za resnost ponudbe.</w:t>
      </w:r>
    </w:p>
    <w:p w14:paraId="0CC9DEFD" w14:textId="77777777" w:rsidR="00A66F1A" w:rsidRPr="00DC3313" w:rsidRDefault="00A66F1A" w:rsidP="00DC3313">
      <w:pPr>
        <w:spacing w:line="312" w:lineRule="auto"/>
        <w:jc w:val="both"/>
        <w:rPr>
          <w:rFonts w:cs="Tahoma"/>
          <w:color w:val="FF0000"/>
          <w:szCs w:val="18"/>
        </w:rPr>
      </w:pPr>
    </w:p>
    <w:p w14:paraId="377C5944" w14:textId="77777777" w:rsidR="00A66F1A" w:rsidRPr="00DC3313" w:rsidRDefault="00A66F1A" w:rsidP="00DC3313">
      <w:pPr>
        <w:pStyle w:val="Naslov2"/>
        <w:spacing w:before="0" w:after="0" w:line="312" w:lineRule="auto"/>
        <w:rPr>
          <w:rFonts w:cs="Tahoma"/>
          <w:szCs w:val="18"/>
        </w:rPr>
      </w:pPr>
      <w:bookmarkStart w:id="28" w:name="_Toc488152388"/>
      <w:bookmarkStart w:id="29" w:name="_Hlk523234013"/>
      <w:bookmarkStart w:id="30" w:name="_Toc95390616"/>
      <w:r w:rsidRPr="00DC3313">
        <w:rPr>
          <w:rFonts w:cs="Tahoma"/>
          <w:szCs w:val="18"/>
        </w:rPr>
        <w:t>2.</w:t>
      </w:r>
      <w:r w:rsidR="00520947" w:rsidRPr="00DC3313">
        <w:rPr>
          <w:rFonts w:cs="Tahoma"/>
          <w:szCs w:val="18"/>
        </w:rPr>
        <w:t>5</w:t>
      </w:r>
      <w:r w:rsidRPr="00DC3313">
        <w:rPr>
          <w:rFonts w:cs="Tahoma"/>
          <w:szCs w:val="18"/>
        </w:rPr>
        <w:t xml:space="preserve"> Skupna ponudba</w:t>
      </w:r>
      <w:bookmarkEnd w:id="28"/>
      <w:bookmarkEnd w:id="30"/>
    </w:p>
    <w:p w14:paraId="387958E0" w14:textId="1771C500" w:rsidR="00520947" w:rsidRPr="00DC3313" w:rsidRDefault="00520947" w:rsidP="00DC3313">
      <w:pPr>
        <w:spacing w:line="312" w:lineRule="auto"/>
        <w:jc w:val="both"/>
        <w:rPr>
          <w:rFonts w:cs="Tahoma"/>
          <w:bCs/>
          <w:szCs w:val="18"/>
        </w:rPr>
      </w:pPr>
      <w:r w:rsidRPr="00DC3313">
        <w:rPr>
          <w:rFonts w:cs="Tahoma"/>
          <w:bCs/>
          <w:szCs w:val="18"/>
        </w:rPr>
        <w:t>Na podlagi tretjega odstavek 10. člena ZJN-3 lahko v postopku javnega naročanja sodelujejo tudi skupine gospodarskih subjektov, vključno z začasnimi združenji. Skupinam ponudnikov ni treba prevzeti kakršnekoli pravne oblike.</w:t>
      </w:r>
    </w:p>
    <w:p w14:paraId="2517F0FF" w14:textId="77777777" w:rsidR="00D370C2" w:rsidRPr="00DC3313" w:rsidRDefault="00D370C2" w:rsidP="00DC3313">
      <w:pPr>
        <w:spacing w:line="312" w:lineRule="auto"/>
        <w:jc w:val="both"/>
        <w:rPr>
          <w:rFonts w:cs="Tahoma"/>
          <w:bCs/>
          <w:szCs w:val="18"/>
        </w:rPr>
      </w:pPr>
    </w:p>
    <w:p w14:paraId="06C0DFDB" w14:textId="01C2B149" w:rsidR="00D370C2" w:rsidRPr="00DC3313" w:rsidRDefault="00D370C2" w:rsidP="00DC3313">
      <w:pPr>
        <w:spacing w:line="312" w:lineRule="auto"/>
        <w:jc w:val="both"/>
        <w:rPr>
          <w:rFonts w:cs="Tahoma"/>
          <w:bCs/>
          <w:szCs w:val="18"/>
        </w:rPr>
      </w:pPr>
      <w:r w:rsidRPr="00DC3313">
        <w:rPr>
          <w:rFonts w:cs="Tahoma"/>
          <w:bCs/>
          <w:szCs w:val="18"/>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25354AE" w14:textId="77777777" w:rsidR="00520947" w:rsidRPr="00DC3313" w:rsidRDefault="00520947" w:rsidP="00DC3313">
      <w:pPr>
        <w:spacing w:line="312" w:lineRule="auto"/>
        <w:jc w:val="both"/>
        <w:rPr>
          <w:rFonts w:cs="Tahoma"/>
          <w:bCs/>
          <w:szCs w:val="18"/>
        </w:rPr>
      </w:pPr>
    </w:p>
    <w:p w14:paraId="71E45FBD" w14:textId="77777777" w:rsidR="00520947" w:rsidRPr="00DC3313" w:rsidRDefault="00520947" w:rsidP="00DC3313">
      <w:pPr>
        <w:spacing w:line="312" w:lineRule="auto"/>
        <w:jc w:val="both"/>
        <w:rPr>
          <w:rFonts w:cs="Tahoma"/>
          <w:bCs/>
          <w:szCs w:val="18"/>
        </w:rPr>
      </w:pPr>
      <w:r w:rsidRPr="00DC3313">
        <w:rPr>
          <w:rFonts w:cs="Tahoma"/>
          <w:bCs/>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6139CF44"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 xml:space="preserve">imenovanje </w:t>
      </w:r>
      <w:proofErr w:type="spellStart"/>
      <w:r w:rsidRPr="00DC3313">
        <w:rPr>
          <w:rFonts w:cs="Tahoma"/>
          <w:bCs/>
          <w:szCs w:val="18"/>
        </w:rPr>
        <w:t>poslovodečega</w:t>
      </w:r>
      <w:proofErr w:type="spellEnd"/>
      <w:r w:rsidRPr="00DC3313">
        <w:rPr>
          <w:rFonts w:cs="Tahoma"/>
          <w:bCs/>
          <w:szCs w:val="18"/>
        </w:rPr>
        <w:t xml:space="preserve"> pri izvedbi javnega naročila (vodilnega partnerja),</w:t>
      </w:r>
    </w:p>
    <w:p w14:paraId="01D15C6B"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 xml:space="preserve">pooblastilo </w:t>
      </w:r>
      <w:proofErr w:type="spellStart"/>
      <w:r w:rsidRPr="00DC3313">
        <w:rPr>
          <w:rFonts w:cs="Tahoma"/>
          <w:bCs/>
          <w:szCs w:val="18"/>
        </w:rPr>
        <w:t>poslovodečemu</w:t>
      </w:r>
      <w:proofErr w:type="spellEnd"/>
      <w:r w:rsidRPr="00DC3313">
        <w:rPr>
          <w:rFonts w:cs="Tahoma"/>
          <w:bCs/>
          <w:szCs w:val="18"/>
        </w:rPr>
        <w:t xml:space="preserve"> za podpis ponudbe in pogodbe, </w:t>
      </w:r>
    </w:p>
    <w:p w14:paraId="57D319E2"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izjava, da so vsi ponudniki v skupni ponudbi seznanjeni z navodili ponudnikom za izdelavo ponudbe in z razpisnimi pogoji ter merilom za dodelitev javnega naročila in da z njimi v celoti soglašajo,</w:t>
      </w:r>
    </w:p>
    <w:p w14:paraId="5894E8F7" w14:textId="6217A5AD" w:rsidR="00520947" w:rsidRPr="00DC3313" w:rsidRDefault="00520947" w:rsidP="00DC3313">
      <w:pPr>
        <w:numPr>
          <w:ilvl w:val="0"/>
          <w:numId w:val="4"/>
        </w:numPr>
        <w:spacing w:line="312" w:lineRule="auto"/>
        <w:jc w:val="both"/>
        <w:rPr>
          <w:rFonts w:cs="Tahoma"/>
          <w:bCs/>
          <w:szCs w:val="18"/>
        </w:rPr>
      </w:pPr>
      <w:r w:rsidRPr="00DC3313">
        <w:rPr>
          <w:rFonts w:cs="Tahoma"/>
          <w:bCs/>
          <w:szCs w:val="18"/>
        </w:rPr>
        <w:t>da so seznanjeni s plačilnimi pogoji iz razpisne dokumentacije in da se vsa plačila naročnika izvedejo preko nosilca posla</w:t>
      </w:r>
      <w:r w:rsidR="006364AC">
        <w:rPr>
          <w:rFonts w:cs="Tahoma"/>
          <w:bCs/>
          <w:szCs w:val="18"/>
        </w:rPr>
        <w:t>,</w:t>
      </w:r>
    </w:p>
    <w:p w14:paraId="63BA31DB" w14:textId="77777777" w:rsidR="00520947" w:rsidRPr="00DC3313" w:rsidRDefault="00520947" w:rsidP="00DC3313">
      <w:pPr>
        <w:numPr>
          <w:ilvl w:val="0"/>
          <w:numId w:val="4"/>
        </w:numPr>
        <w:spacing w:line="312" w:lineRule="auto"/>
        <w:jc w:val="both"/>
        <w:rPr>
          <w:rFonts w:cs="Tahoma"/>
          <w:bCs/>
          <w:szCs w:val="18"/>
        </w:rPr>
      </w:pPr>
      <w:r w:rsidRPr="00DC3313">
        <w:rPr>
          <w:rFonts w:cs="Tahoma"/>
          <w:bCs/>
          <w:szCs w:val="18"/>
        </w:rPr>
        <w:t>navedba, da odgovarjajo naročniku neomejeno solidarno.</w:t>
      </w:r>
    </w:p>
    <w:p w14:paraId="79178E80" w14:textId="77777777" w:rsidR="00520947" w:rsidRPr="00DC3313" w:rsidRDefault="00520947" w:rsidP="00DC3313">
      <w:pPr>
        <w:spacing w:line="312" w:lineRule="auto"/>
        <w:jc w:val="both"/>
        <w:rPr>
          <w:rFonts w:cs="Tahoma"/>
          <w:bCs/>
          <w:szCs w:val="18"/>
        </w:rPr>
      </w:pPr>
    </w:p>
    <w:p w14:paraId="17C2AC94" w14:textId="77777777" w:rsidR="00520947" w:rsidRPr="00DC3313" w:rsidRDefault="00520947" w:rsidP="00DC3313">
      <w:pPr>
        <w:spacing w:line="312" w:lineRule="auto"/>
        <w:jc w:val="both"/>
        <w:rPr>
          <w:rFonts w:cs="Tahoma"/>
          <w:bCs/>
          <w:szCs w:val="18"/>
        </w:rPr>
      </w:pPr>
      <w:r w:rsidRPr="00DC3313">
        <w:rPr>
          <w:rFonts w:cs="Tahoma"/>
          <w:bCs/>
          <w:szCs w:val="18"/>
        </w:rPr>
        <w:t>Ne glede na to pa ponudniki odgovarjajo naročniku neomejeno solidarno. Pravne osebe naj navedejo imena oseb, ki bodo odgovorne za izvedbo predmetnega naročila.</w:t>
      </w:r>
    </w:p>
    <w:bookmarkEnd w:id="29"/>
    <w:p w14:paraId="226368C8" w14:textId="77777777" w:rsidR="00A66F1A" w:rsidRPr="00DC3313" w:rsidRDefault="00A66F1A" w:rsidP="00DC3313">
      <w:pPr>
        <w:spacing w:line="312" w:lineRule="auto"/>
        <w:jc w:val="both"/>
        <w:rPr>
          <w:rFonts w:cs="Tahoma"/>
          <w:bCs/>
          <w:color w:val="FF0000"/>
          <w:szCs w:val="18"/>
        </w:rPr>
      </w:pPr>
    </w:p>
    <w:p w14:paraId="5AB79147" w14:textId="77777777" w:rsidR="00A66F1A" w:rsidRPr="00DC3313" w:rsidRDefault="00A66F1A" w:rsidP="00DC3313">
      <w:pPr>
        <w:pStyle w:val="Naslov2"/>
        <w:spacing w:before="0" w:after="0" w:line="312" w:lineRule="auto"/>
        <w:rPr>
          <w:rFonts w:cs="Tahoma"/>
          <w:szCs w:val="18"/>
        </w:rPr>
      </w:pPr>
      <w:bookmarkStart w:id="31" w:name="_Toc488152389"/>
      <w:bookmarkStart w:id="32" w:name="_Toc95390617"/>
      <w:r w:rsidRPr="00DC3313">
        <w:rPr>
          <w:rFonts w:cs="Tahoma"/>
          <w:szCs w:val="18"/>
        </w:rPr>
        <w:t>2.</w:t>
      </w:r>
      <w:r w:rsidR="00520947" w:rsidRPr="00DC3313">
        <w:rPr>
          <w:rFonts w:cs="Tahoma"/>
          <w:szCs w:val="18"/>
        </w:rPr>
        <w:t>6</w:t>
      </w:r>
      <w:r w:rsidRPr="00DC3313">
        <w:rPr>
          <w:rFonts w:cs="Tahoma"/>
          <w:szCs w:val="18"/>
        </w:rPr>
        <w:t xml:space="preserve"> Ponudba s podizvajalci</w:t>
      </w:r>
      <w:bookmarkEnd w:id="31"/>
      <w:bookmarkEnd w:id="32"/>
      <w:r w:rsidRPr="00DC3313">
        <w:rPr>
          <w:rFonts w:cs="Tahoma"/>
          <w:szCs w:val="18"/>
        </w:rPr>
        <w:t xml:space="preserve"> </w:t>
      </w:r>
    </w:p>
    <w:p w14:paraId="4F4D3BB7" w14:textId="77777777" w:rsidR="00520947" w:rsidRPr="00DC3313" w:rsidRDefault="00520947" w:rsidP="00DC3313">
      <w:pPr>
        <w:autoSpaceDE w:val="0"/>
        <w:autoSpaceDN w:val="0"/>
        <w:adjustRightInd w:val="0"/>
        <w:spacing w:line="312" w:lineRule="auto"/>
        <w:rPr>
          <w:rFonts w:cs="Tahoma"/>
          <w:bCs/>
          <w:szCs w:val="18"/>
        </w:rPr>
      </w:pPr>
      <w:r w:rsidRPr="00DC3313">
        <w:rPr>
          <w:rFonts w:cs="Tahoma"/>
          <w:bCs/>
          <w:szCs w:val="18"/>
        </w:rPr>
        <w:t xml:space="preserve">Ponudnik lahko del javnega naročila odda v </w:t>
      </w:r>
      <w:proofErr w:type="spellStart"/>
      <w:r w:rsidRPr="00DC3313">
        <w:rPr>
          <w:rFonts w:cs="Tahoma"/>
          <w:bCs/>
          <w:szCs w:val="18"/>
        </w:rPr>
        <w:t>podizvajanje</w:t>
      </w:r>
      <w:proofErr w:type="spellEnd"/>
      <w:r w:rsidRPr="00DC3313">
        <w:rPr>
          <w:rFonts w:cs="Tahoma"/>
          <w:bCs/>
          <w:szCs w:val="18"/>
        </w:rPr>
        <w:t xml:space="preserve">, vendar v </w:t>
      </w:r>
      <w:proofErr w:type="spellStart"/>
      <w:r w:rsidRPr="00DC3313">
        <w:rPr>
          <w:rFonts w:cs="Tahoma"/>
          <w:bCs/>
          <w:szCs w:val="18"/>
        </w:rPr>
        <w:t>podizvajanje</w:t>
      </w:r>
      <w:proofErr w:type="spellEnd"/>
      <w:r w:rsidRPr="00DC3313">
        <w:rPr>
          <w:rFonts w:cs="Tahoma"/>
          <w:bCs/>
          <w:szCs w:val="18"/>
        </w:rPr>
        <w:t xml:space="preserve"> ne sme oddati celotnega javnega naročila.</w:t>
      </w:r>
    </w:p>
    <w:p w14:paraId="60F8BD09" w14:textId="77777777" w:rsidR="00520947" w:rsidRPr="00DC3313" w:rsidRDefault="00520947" w:rsidP="00DC3313">
      <w:pPr>
        <w:autoSpaceDE w:val="0"/>
        <w:autoSpaceDN w:val="0"/>
        <w:adjustRightInd w:val="0"/>
        <w:spacing w:line="312" w:lineRule="auto"/>
        <w:rPr>
          <w:rFonts w:cs="Tahoma"/>
          <w:bCs/>
          <w:szCs w:val="18"/>
        </w:rPr>
      </w:pPr>
    </w:p>
    <w:p w14:paraId="4178EF24" w14:textId="77777777" w:rsidR="00520947" w:rsidRPr="00DC3313" w:rsidRDefault="00520947" w:rsidP="00DC3313">
      <w:pPr>
        <w:spacing w:line="312" w:lineRule="auto"/>
        <w:jc w:val="both"/>
        <w:rPr>
          <w:rFonts w:cs="Tahoma"/>
          <w:bCs/>
          <w:szCs w:val="18"/>
        </w:rPr>
      </w:pPr>
      <w:r w:rsidRPr="00DC3313">
        <w:rPr>
          <w:rFonts w:cs="Tahoma"/>
          <w:bCs/>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podizvajalce . V kolikor bo nominirani podizvajalec zahteval neposredno plačilo od naročnika mora predložiti zahtevo za neposredno plačilo, katerega mora podpisati tudi ponudnik oziroma vodilni partner v primeru skupne ponudbe.</w:t>
      </w:r>
    </w:p>
    <w:p w14:paraId="577B0EFE" w14:textId="77777777" w:rsidR="00520947" w:rsidRPr="00DC3313" w:rsidRDefault="00520947" w:rsidP="00DC3313">
      <w:pPr>
        <w:spacing w:line="312" w:lineRule="auto"/>
        <w:jc w:val="both"/>
        <w:rPr>
          <w:rFonts w:cs="Tahoma"/>
          <w:bCs/>
          <w:szCs w:val="18"/>
        </w:rPr>
      </w:pPr>
    </w:p>
    <w:p w14:paraId="26FB1B17" w14:textId="77777777" w:rsidR="00520947" w:rsidRPr="00DC3313" w:rsidRDefault="00520947" w:rsidP="00DC3313">
      <w:pPr>
        <w:spacing w:line="312" w:lineRule="auto"/>
        <w:jc w:val="both"/>
        <w:rPr>
          <w:rFonts w:cs="Tahoma"/>
          <w:bCs/>
          <w:szCs w:val="18"/>
        </w:rPr>
      </w:pPr>
      <w:r w:rsidRPr="00DC3313">
        <w:rPr>
          <w:rFonts w:cs="Tahoma"/>
          <w:bCs/>
          <w:szCs w:val="18"/>
        </w:rPr>
        <w:t xml:space="preserve">Kadar namerava ponudnik izvesti javno naročilo s podizvajalci, mora v ponudbi:  </w:t>
      </w:r>
    </w:p>
    <w:p w14:paraId="0A4AFBA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 xml:space="preserve">navesti vse podizvajalce ter vsak del javnega naročila, ki ga namerava oddati v </w:t>
      </w:r>
      <w:proofErr w:type="spellStart"/>
      <w:r w:rsidRPr="00DC3313">
        <w:rPr>
          <w:rFonts w:cs="Tahoma"/>
          <w:bCs/>
          <w:szCs w:val="18"/>
        </w:rPr>
        <w:t>podizvajanje</w:t>
      </w:r>
      <w:proofErr w:type="spellEnd"/>
      <w:r w:rsidRPr="00DC3313">
        <w:rPr>
          <w:rFonts w:cs="Tahoma"/>
          <w:bCs/>
          <w:szCs w:val="18"/>
        </w:rPr>
        <w:t xml:space="preserve">, </w:t>
      </w:r>
    </w:p>
    <w:p w14:paraId="79A4F54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 xml:space="preserve">kontaktne podatke in zakonite zastopnike predlaganih podizvajalcev, </w:t>
      </w:r>
    </w:p>
    <w:p w14:paraId="4862AD2A" w14:textId="0B1D2202"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izpolnjene ESPD teh podizvajalcev</w:t>
      </w:r>
      <w:r w:rsidR="00F75E4D">
        <w:rPr>
          <w:rFonts w:cs="Tahoma"/>
          <w:bCs/>
          <w:szCs w:val="18"/>
        </w:rPr>
        <w:t>,</w:t>
      </w:r>
      <w:r w:rsidRPr="00DC3313">
        <w:rPr>
          <w:rFonts w:cs="Tahoma"/>
          <w:bCs/>
          <w:szCs w:val="18"/>
        </w:rPr>
        <w:t xml:space="preserve"> </w:t>
      </w:r>
    </w:p>
    <w:p w14:paraId="0C99EE37" w14:textId="77777777" w:rsidR="00520947" w:rsidRPr="00DC3313" w:rsidRDefault="00520947" w:rsidP="003F4103">
      <w:pPr>
        <w:pStyle w:val="Odstavekseznama"/>
        <w:numPr>
          <w:ilvl w:val="0"/>
          <w:numId w:val="10"/>
        </w:numPr>
        <w:spacing w:line="312" w:lineRule="auto"/>
        <w:jc w:val="both"/>
        <w:rPr>
          <w:rFonts w:cs="Tahoma"/>
          <w:bCs/>
          <w:szCs w:val="18"/>
        </w:rPr>
      </w:pPr>
      <w:r w:rsidRPr="00DC3313">
        <w:rPr>
          <w:rFonts w:cs="Tahoma"/>
          <w:bCs/>
          <w:szCs w:val="18"/>
        </w:rPr>
        <w:t>priložiti zahtevo podizvajalca za neposredno plačilo, če podizvajalec to zahteva.</w:t>
      </w:r>
    </w:p>
    <w:p w14:paraId="0854722D" w14:textId="77777777" w:rsidR="00520947" w:rsidRPr="00DC3313" w:rsidRDefault="00520947" w:rsidP="00DC3313">
      <w:pPr>
        <w:spacing w:line="312" w:lineRule="auto"/>
        <w:jc w:val="both"/>
        <w:rPr>
          <w:rFonts w:cs="Tahoma"/>
          <w:bCs/>
          <w:szCs w:val="18"/>
        </w:rPr>
      </w:pPr>
    </w:p>
    <w:p w14:paraId="2AACD2AF" w14:textId="77777777" w:rsidR="00520947" w:rsidRPr="00DC3313" w:rsidRDefault="00520947" w:rsidP="00DC3313">
      <w:pPr>
        <w:spacing w:line="312" w:lineRule="auto"/>
        <w:jc w:val="both"/>
        <w:rPr>
          <w:rFonts w:cs="Tahoma"/>
          <w:bCs/>
          <w:szCs w:val="18"/>
        </w:rPr>
      </w:pPr>
      <w:r w:rsidRPr="00DC3313">
        <w:rPr>
          <w:rFonts w:cs="Tahoma"/>
          <w:bCs/>
          <w:szCs w:val="18"/>
        </w:rPr>
        <w:t>V kolikor podizvajalec zahteva neposredno plačilo mora v ponudbi predložiti lastno izjavo iz katere bo razvidno:</w:t>
      </w:r>
    </w:p>
    <w:p w14:paraId="431B4F1A" w14:textId="76D2CE0B" w:rsidR="00520947" w:rsidRPr="00DC3313" w:rsidRDefault="00520947" w:rsidP="003F4103">
      <w:pPr>
        <w:pStyle w:val="Odstavekseznama"/>
        <w:numPr>
          <w:ilvl w:val="0"/>
          <w:numId w:val="11"/>
        </w:numPr>
        <w:spacing w:line="312" w:lineRule="auto"/>
        <w:jc w:val="both"/>
        <w:rPr>
          <w:rFonts w:cs="Tahoma"/>
          <w:bCs/>
          <w:szCs w:val="18"/>
        </w:rPr>
      </w:pPr>
      <w:r w:rsidRPr="00DC3313">
        <w:rPr>
          <w:rFonts w:cs="Tahoma"/>
          <w:bCs/>
          <w:szCs w:val="18"/>
        </w:rPr>
        <w:t>izjava podizvajalca, da podaja soglasje naročniku, da naročnik namesto glavnega izvajalca poravna podizvajalčevo terjatev do glavnega izvajalca</w:t>
      </w:r>
      <w:r w:rsidR="00F75E4D">
        <w:rPr>
          <w:rFonts w:cs="Tahoma"/>
          <w:bCs/>
          <w:szCs w:val="18"/>
        </w:rPr>
        <w:t>,</w:t>
      </w:r>
    </w:p>
    <w:p w14:paraId="09B675E2" w14:textId="77777777" w:rsidR="00520947" w:rsidRPr="00DC3313" w:rsidRDefault="00520947" w:rsidP="003F4103">
      <w:pPr>
        <w:pStyle w:val="Odstavekseznama"/>
        <w:numPr>
          <w:ilvl w:val="0"/>
          <w:numId w:val="11"/>
        </w:numPr>
        <w:spacing w:line="312" w:lineRule="auto"/>
        <w:jc w:val="both"/>
        <w:rPr>
          <w:rFonts w:cs="Tahoma"/>
          <w:bCs/>
          <w:szCs w:val="18"/>
        </w:rPr>
      </w:pPr>
      <w:r w:rsidRPr="00DC3313">
        <w:rPr>
          <w:rFonts w:cs="Tahoma"/>
          <w:bCs/>
          <w:szCs w:val="18"/>
        </w:rPr>
        <w:t>izjava ponudnika, da pooblašča naročnika, da na podlagi potrjenega računa oziroma situacije neposredno plačuje podizvajalcem.</w:t>
      </w:r>
    </w:p>
    <w:p w14:paraId="37D525FC" w14:textId="662F067E" w:rsidR="00520947" w:rsidRPr="00DC3313" w:rsidRDefault="00520947" w:rsidP="00DC3313">
      <w:pPr>
        <w:spacing w:line="312" w:lineRule="auto"/>
        <w:jc w:val="both"/>
        <w:rPr>
          <w:rFonts w:cs="Tahoma"/>
          <w:bCs/>
          <w:szCs w:val="18"/>
        </w:rPr>
      </w:pPr>
      <w:r w:rsidRPr="00DC3313">
        <w:rPr>
          <w:rFonts w:cs="Tahoma"/>
          <w:bCs/>
          <w:szCs w:val="18"/>
        </w:rPr>
        <w:t xml:space="preserve">V primeru, da podizvajalec ne zahteva neposrednega plačila s strani naročnika. Bo naročnik od glavnega izvajalca najpozneje v roku </w:t>
      </w:r>
      <w:r w:rsidR="00C22047">
        <w:rPr>
          <w:rFonts w:cs="Tahoma"/>
          <w:bCs/>
          <w:szCs w:val="18"/>
        </w:rPr>
        <w:t>šestdeset (</w:t>
      </w:r>
      <w:r w:rsidRPr="00DC3313">
        <w:rPr>
          <w:rFonts w:cs="Tahoma"/>
          <w:bCs/>
          <w:szCs w:val="18"/>
        </w:rPr>
        <w:t>60</w:t>
      </w:r>
      <w:r w:rsidR="00C22047">
        <w:rPr>
          <w:rFonts w:cs="Tahoma"/>
          <w:bCs/>
          <w:szCs w:val="18"/>
        </w:rPr>
        <w:t>)</w:t>
      </w:r>
      <w:r w:rsidRPr="00DC3313">
        <w:rPr>
          <w:rFonts w:cs="Tahoma"/>
          <w:bCs/>
          <w:szCs w:val="18"/>
        </w:rPr>
        <w:t xml:space="preserve">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71F07F2" w14:textId="77777777" w:rsidR="00520947" w:rsidRPr="00DC3313" w:rsidRDefault="00520947" w:rsidP="00DC3313">
      <w:pPr>
        <w:spacing w:line="312" w:lineRule="auto"/>
        <w:jc w:val="both"/>
        <w:rPr>
          <w:rFonts w:cs="Tahoma"/>
          <w:bCs/>
          <w:szCs w:val="18"/>
        </w:rPr>
      </w:pPr>
      <w:r w:rsidRPr="00DC3313">
        <w:rPr>
          <w:rFonts w:cs="Tahoma"/>
          <w:bCs/>
          <w:szCs w:val="18"/>
        </w:rPr>
        <w:t>V kolikor bo glavni izvajalec nastopil s podizvajalcem mora v ponudbi  predložiti zgoraj navedena dokazila, katera bo mogel predložiti tudi v primeru zamenjave podizvajalca in sicer najkasneje v petih dneh po spremembi.</w:t>
      </w:r>
    </w:p>
    <w:p w14:paraId="4C8088C2" w14:textId="5FAE8BF8" w:rsidR="00520947" w:rsidRPr="00DC3313" w:rsidRDefault="00520947" w:rsidP="00DC3313">
      <w:pPr>
        <w:spacing w:line="312" w:lineRule="auto"/>
        <w:jc w:val="both"/>
        <w:rPr>
          <w:rFonts w:cs="Tahoma"/>
          <w:bCs/>
          <w:szCs w:val="18"/>
        </w:rPr>
      </w:pPr>
      <w:r w:rsidRPr="00DC3313">
        <w:rPr>
          <w:rFonts w:cs="Tahoma"/>
          <w:bCs/>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w:t>
      </w:r>
      <w:r w:rsidR="00F75E4D">
        <w:rPr>
          <w:rFonts w:cs="Tahoma"/>
          <w:bCs/>
          <w:szCs w:val="18"/>
        </w:rPr>
        <w:t>deset (</w:t>
      </w:r>
      <w:r w:rsidRPr="00DC3313">
        <w:rPr>
          <w:rFonts w:cs="Tahoma"/>
          <w:bCs/>
          <w:szCs w:val="18"/>
        </w:rPr>
        <w:t>10</w:t>
      </w:r>
      <w:r w:rsidR="00F75E4D">
        <w:rPr>
          <w:rFonts w:cs="Tahoma"/>
          <w:bCs/>
          <w:szCs w:val="18"/>
        </w:rPr>
        <w:t>)</w:t>
      </w:r>
      <w:r w:rsidRPr="00DC3313">
        <w:rPr>
          <w:rFonts w:cs="Tahoma"/>
          <w:bCs/>
          <w:szCs w:val="18"/>
        </w:rPr>
        <w:t xml:space="preserve"> dni od prejema predloga o zamenjavi ali vključitvi novega podizvajalca. </w:t>
      </w:r>
    </w:p>
    <w:p w14:paraId="7A0B5D01" w14:textId="77777777" w:rsidR="00520947" w:rsidRPr="00DC3313" w:rsidRDefault="00520947" w:rsidP="00DC3313">
      <w:pPr>
        <w:spacing w:line="312" w:lineRule="auto"/>
        <w:jc w:val="both"/>
        <w:rPr>
          <w:rFonts w:cs="Tahoma"/>
          <w:bCs/>
          <w:szCs w:val="18"/>
        </w:rPr>
      </w:pPr>
      <w:r w:rsidRPr="00DC3313">
        <w:rPr>
          <w:rFonts w:cs="Tahoma"/>
          <w:bCs/>
          <w:szCs w:val="18"/>
        </w:rPr>
        <w:t xml:space="preserve">Ponudnik prevzema odgovornost za izvedbo celotnega javnega naročila, vključno z deli, ki jih je oddal podizvajalcem. </w:t>
      </w:r>
    </w:p>
    <w:p w14:paraId="20FBEA19" w14:textId="77777777" w:rsidR="00A66F1A" w:rsidRPr="00DC3313" w:rsidRDefault="00A66F1A" w:rsidP="00DC3313">
      <w:pPr>
        <w:spacing w:line="312" w:lineRule="auto"/>
        <w:jc w:val="both"/>
        <w:rPr>
          <w:rFonts w:cs="Tahoma"/>
          <w:color w:val="FF0000"/>
          <w:szCs w:val="18"/>
        </w:rPr>
      </w:pPr>
    </w:p>
    <w:p w14:paraId="7B5088EF" w14:textId="77777777" w:rsidR="00A66F1A" w:rsidRPr="00DC3313" w:rsidRDefault="00A66F1A" w:rsidP="00DC3313">
      <w:pPr>
        <w:pStyle w:val="Naslov2"/>
        <w:spacing w:before="0" w:after="0" w:line="312" w:lineRule="auto"/>
        <w:rPr>
          <w:rFonts w:eastAsia="Calibri" w:cs="Tahoma"/>
          <w:szCs w:val="18"/>
          <w:lang w:eastAsia="en-US"/>
        </w:rPr>
      </w:pPr>
      <w:bookmarkStart w:id="33" w:name="_Toc488152394"/>
      <w:bookmarkStart w:id="34" w:name="_Toc95390618"/>
      <w:r w:rsidRPr="00DC3313">
        <w:rPr>
          <w:rFonts w:cs="Tahoma"/>
          <w:szCs w:val="18"/>
        </w:rPr>
        <w:t>2.</w:t>
      </w:r>
      <w:r w:rsidR="00520947" w:rsidRPr="00DC3313">
        <w:rPr>
          <w:rFonts w:cs="Tahoma"/>
          <w:szCs w:val="18"/>
        </w:rPr>
        <w:t>7</w:t>
      </w:r>
      <w:r w:rsidRPr="00DC3313">
        <w:rPr>
          <w:rFonts w:cs="Tahoma"/>
          <w:szCs w:val="18"/>
        </w:rPr>
        <w:t xml:space="preserve"> Tuji ponudniki</w:t>
      </w:r>
      <w:bookmarkEnd w:id="33"/>
      <w:bookmarkEnd w:id="34"/>
    </w:p>
    <w:p w14:paraId="5BA24071" w14:textId="77777777" w:rsidR="00520947" w:rsidRPr="00DC3313" w:rsidRDefault="00520947" w:rsidP="00DC3313">
      <w:pPr>
        <w:spacing w:line="312" w:lineRule="auto"/>
        <w:jc w:val="both"/>
        <w:rPr>
          <w:rFonts w:cs="Tahoma"/>
          <w:szCs w:val="18"/>
        </w:rPr>
      </w:pPr>
      <w:r w:rsidRPr="00DC3313">
        <w:rPr>
          <w:rFonts w:cs="Tahoma"/>
          <w:szCs w:val="18"/>
        </w:rPr>
        <w:t xml:space="preserve">Ponudniki s sedežem v tuji državi morajo izpolnjevati enake pogoje kot ponudniki s sedežem v Republiki Sloveniji. </w:t>
      </w:r>
    </w:p>
    <w:p w14:paraId="7A8F268F" w14:textId="77777777" w:rsidR="00520947" w:rsidRPr="00DC3313" w:rsidRDefault="00520947" w:rsidP="00DC3313">
      <w:pPr>
        <w:spacing w:line="312" w:lineRule="auto"/>
        <w:jc w:val="both"/>
        <w:rPr>
          <w:rFonts w:cs="Tahoma"/>
          <w:szCs w:val="18"/>
        </w:rPr>
      </w:pPr>
    </w:p>
    <w:p w14:paraId="60C73149" w14:textId="77777777" w:rsidR="00520947" w:rsidRPr="00DC3313" w:rsidRDefault="00520947" w:rsidP="00DC3313">
      <w:pPr>
        <w:spacing w:line="312" w:lineRule="auto"/>
        <w:jc w:val="both"/>
        <w:rPr>
          <w:rFonts w:cs="Tahoma"/>
          <w:szCs w:val="18"/>
        </w:rPr>
      </w:pPr>
      <w:r w:rsidRPr="00DC3313">
        <w:rPr>
          <w:rFonts w:cs="Tahoma"/>
          <w:szCs w:val="18"/>
        </w:rPr>
        <w:t xml:space="preserve">Če država, v kateri ima ponudnik svoj sedež, ne izdaja zahtevanih dokazil, kot jih zahteva naročnik, lahko ponudnik da zapriseženo izjavo. </w:t>
      </w:r>
    </w:p>
    <w:p w14:paraId="54BAA8BE" w14:textId="77777777" w:rsidR="00520947" w:rsidRPr="00DC3313" w:rsidRDefault="00520947" w:rsidP="00DC3313">
      <w:pPr>
        <w:spacing w:line="312" w:lineRule="auto"/>
        <w:jc w:val="both"/>
        <w:rPr>
          <w:rFonts w:cs="Tahoma"/>
          <w:szCs w:val="18"/>
        </w:rPr>
      </w:pPr>
      <w:r w:rsidRPr="00C22047">
        <w:rPr>
          <w:rFonts w:cs="Tahoma"/>
          <w:szCs w:val="18"/>
        </w:rP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DC3313">
        <w:rPr>
          <w:rFonts w:cs="Tahoma"/>
          <w:szCs w:val="18"/>
        </w:rPr>
        <w:t xml:space="preserve"> </w:t>
      </w:r>
    </w:p>
    <w:p w14:paraId="17E85818" w14:textId="77777777" w:rsidR="00A66F1A" w:rsidRPr="00DC3313" w:rsidRDefault="00A66F1A" w:rsidP="00DC3313">
      <w:pPr>
        <w:spacing w:line="312" w:lineRule="auto"/>
        <w:jc w:val="both"/>
        <w:rPr>
          <w:rFonts w:cs="Tahoma"/>
          <w:color w:val="FF0000"/>
          <w:szCs w:val="18"/>
        </w:rPr>
      </w:pPr>
    </w:p>
    <w:p w14:paraId="478846BE" w14:textId="0D1D64B1" w:rsidR="00520947" w:rsidRPr="00DC3313" w:rsidRDefault="00520947" w:rsidP="00DC3313">
      <w:pPr>
        <w:pStyle w:val="Naslov3"/>
        <w:spacing w:line="312" w:lineRule="auto"/>
        <w:rPr>
          <w:rFonts w:cs="Tahoma"/>
          <w:szCs w:val="18"/>
        </w:rPr>
      </w:pPr>
      <w:bookmarkStart w:id="35" w:name="_Toc95390619"/>
      <w:r w:rsidRPr="00DC3313">
        <w:rPr>
          <w:rFonts w:cs="Tahoma"/>
          <w:szCs w:val="18"/>
        </w:rPr>
        <w:t>2.</w:t>
      </w:r>
      <w:r w:rsidR="00C57815" w:rsidRPr="00DC3313">
        <w:rPr>
          <w:rFonts w:cs="Tahoma"/>
          <w:szCs w:val="18"/>
        </w:rPr>
        <w:t>7.1</w:t>
      </w:r>
      <w:r w:rsidRPr="00DC3313">
        <w:rPr>
          <w:rFonts w:cs="Tahoma"/>
          <w:szCs w:val="18"/>
        </w:rPr>
        <w:t xml:space="preserve"> Pooblaščenec za vročanje dokumentacije</w:t>
      </w:r>
      <w:bookmarkEnd w:id="35"/>
    </w:p>
    <w:p w14:paraId="520EBF70" w14:textId="47B33B8B" w:rsidR="00A66F1A" w:rsidRPr="00DC3313" w:rsidRDefault="00A66F1A" w:rsidP="00DC3313">
      <w:pPr>
        <w:spacing w:line="312" w:lineRule="auto"/>
        <w:jc w:val="both"/>
        <w:rPr>
          <w:rFonts w:cs="Tahoma"/>
          <w:szCs w:val="18"/>
        </w:rPr>
      </w:pPr>
      <w:r w:rsidRPr="00CC123A">
        <w:rPr>
          <w:rFonts w:cs="Tahoma"/>
          <w:szCs w:val="18"/>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1AD3126B" w14:textId="77777777" w:rsidR="00A66F1A" w:rsidRPr="00DC3313" w:rsidRDefault="00A66F1A" w:rsidP="00DC3313">
      <w:pPr>
        <w:spacing w:line="312" w:lineRule="auto"/>
        <w:jc w:val="both"/>
        <w:rPr>
          <w:rFonts w:cs="Tahoma"/>
          <w:szCs w:val="18"/>
        </w:rPr>
      </w:pPr>
    </w:p>
    <w:p w14:paraId="7E45D660" w14:textId="15DFA927" w:rsidR="00A66F1A" w:rsidRPr="00DC3313" w:rsidRDefault="00A66F1A" w:rsidP="00DC3313">
      <w:pPr>
        <w:pStyle w:val="Naslov2"/>
        <w:spacing w:before="0" w:after="0" w:line="312" w:lineRule="auto"/>
        <w:rPr>
          <w:rFonts w:cs="Tahoma"/>
          <w:szCs w:val="18"/>
        </w:rPr>
      </w:pPr>
      <w:bookmarkStart w:id="36" w:name="_Toc488152397"/>
      <w:bookmarkStart w:id="37" w:name="_Toc95390620"/>
      <w:r w:rsidRPr="00DC3313">
        <w:rPr>
          <w:rFonts w:cs="Tahoma"/>
          <w:szCs w:val="18"/>
        </w:rPr>
        <w:t>2.</w:t>
      </w:r>
      <w:r w:rsidR="00C57815" w:rsidRPr="00DC3313">
        <w:rPr>
          <w:rFonts w:cs="Tahoma"/>
          <w:szCs w:val="18"/>
        </w:rPr>
        <w:t>8</w:t>
      </w:r>
      <w:r w:rsidRPr="00DC3313">
        <w:rPr>
          <w:rFonts w:cs="Tahoma"/>
          <w:szCs w:val="18"/>
        </w:rPr>
        <w:t xml:space="preserve"> Protokol pogajanj</w:t>
      </w:r>
      <w:bookmarkEnd w:id="36"/>
      <w:bookmarkEnd w:id="37"/>
    </w:p>
    <w:p w14:paraId="0340754F" w14:textId="2C2EEC68" w:rsidR="00C669ED" w:rsidRPr="00B8128B" w:rsidRDefault="00C669ED" w:rsidP="00C669ED">
      <w:pPr>
        <w:spacing w:line="312" w:lineRule="auto"/>
        <w:jc w:val="both"/>
        <w:rPr>
          <w:rFonts w:cs="Tahoma"/>
          <w:szCs w:val="18"/>
        </w:rPr>
      </w:pPr>
      <w:r w:rsidRPr="00B8128B">
        <w:rPr>
          <w:rFonts w:cs="Tahoma"/>
          <w:szCs w:val="18"/>
        </w:rPr>
        <w:t>Podroben protokol pogajanj bo ponudnikom, katerim bo</w:t>
      </w:r>
      <w:r>
        <w:rPr>
          <w:rFonts w:cs="Tahoma"/>
          <w:szCs w:val="18"/>
        </w:rPr>
        <w:t xml:space="preserve"> </w:t>
      </w:r>
      <w:r w:rsidRPr="00B8128B">
        <w:rPr>
          <w:rFonts w:cs="Tahoma"/>
          <w:szCs w:val="18"/>
        </w:rPr>
        <w:t>v prvi fazi postopka tega javnega naročila priznana sposobnost ponudnika</w:t>
      </w:r>
      <w:r>
        <w:rPr>
          <w:rFonts w:cs="Tahoma"/>
          <w:szCs w:val="18"/>
        </w:rPr>
        <w:t>,</w:t>
      </w:r>
      <w:r w:rsidRPr="00B8128B">
        <w:rPr>
          <w:rFonts w:cs="Tahoma"/>
          <w:szCs w:val="18"/>
        </w:rPr>
        <w:t xml:space="preserve"> podan v vabilu na pogajanja.</w:t>
      </w:r>
    </w:p>
    <w:p w14:paraId="583E2AE4" w14:textId="69CA4186" w:rsidR="00A66F1A" w:rsidRPr="00DC3313" w:rsidRDefault="00A66F1A" w:rsidP="00DC3313">
      <w:pPr>
        <w:spacing w:line="312" w:lineRule="auto"/>
        <w:jc w:val="both"/>
        <w:rPr>
          <w:rFonts w:cs="Tahoma"/>
          <w:szCs w:val="18"/>
        </w:rPr>
      </w:pPr>
    </w:p>
    <w:p w14:paraId="7D0238FE" w14:textId="5E2F3906" w:rsidR="00A66F1A" w:rsidRDefault="00A66F1A" w:rsidP="00DC3313">
      <w:pPr>
        <w:spacing w:line="312" w:lineRule="auto"/>
        <w:jc w:val="both"/>
        <w:rPr>
          <w:rFonts w:cs="Tahoma"/>
          <w:szCs w:val="18"/>
        </w:rPr>
      </w:pPr>
      <w:r w:rsidRPr="00DC3313">
        <w:rPr>
          <w:rFonts w:cs="Tahoma"/>
          <w:szCs w:val="18"/>
        </w:rPr>
        <w:lastRenderedPageBreak/>
        <w:t xml:space="preserve">Naročnik, že sedaj obvešča ponudnike, da bo v vabilu dopuščena oddaja ponudbe samo na način, da cene v ponudbi  na posamezno postavko niso višje kot postavke iz </w:t>
      </w:r>
      <w:r w:rsidR="00064D6B">
        <w:rPr>
          <w:rFonts w:cs="Tahoma"/>
          <w:szCs w:val="18"/>
        </w:rPr>
        <w:t xml:space="preserve">izhodiščne </w:t>
      </w:r>
      <w:r w:rsidRPr="00DC3313">
        <w:rPr>
          <w:rFonts w:cs="Tahoma"/>
          <w:szCs w:val="18"/>
        </w:rPr>
        <w:t xml:space="preserve"> ponudbe.</w:t>
      </w:r>
    </w:p>
    <w:p w14:paraId="54AB8B45" w14:textId="540ACC14" w:rsidR="00C669ED" w:rsidRDefault="00C669ED" w:rsidP="00DC3313">
      <w:pPr>
        <w:spacing w:line="312" w:lineRule="auto"/>
        <w:jc w:val="both"/>
        <w:rPr>
          <w:rFonts w:cs="Tahoma"/>
          <w:szCs w:val="18"/>
        </w:rPr>
      </w:pPr>
    </w:p>
    <w:p w14:paraId="739A78EB" w14:textId="77777777" w:rsidR="00C669ED" w:rsidRPr="00B8128B" w:rsidRDefault="00C669ED" w:rsidP="00C669ED">
      <w:pPr>
        <w:spacing w:line="312" w:lineRule="auto"/>
        <w:jc w:val="both"/>
        <w:rPr>
          <w:rFonts w:cs="Tahoma"/>
          <w:szCs w:val="18"/>
        </w:rPr>
      </w:pPr>
      <w:r w:rsidRPr="00B8128B">
        <w:rPr>
          <w:rFonts w:cs="Tahoma"/>
          <w:szCs w:val="18"/>
        </w:rPr>
        <w:t>V kolikor se ponudnik, ki bo na pogajanja vabljen, pogajanj ne bo udeležil ali se bodo pogajale osebe, ki ne bodo imele pooblastila za pogajanja, bo naročnik sprejel oziroma upošteval vrednost oddane ponudbe pred pogajanji.</w:t>
      </w:r>
    </w:p>
    <w:p w14:paraId="3D43F854" w14:textId="77777777" w:rsidR="00C669ED" w:rsidRPr="00DC3313" w:rsidRDefault="00C669ED" w:rsidP="00DC3313">
      <w:pPr>
        <w:spacing w:line="312" w:lineRule="auto"/>
        <w:jc w:val="both"/>
        <w:rPr>
          <w:rFonts w:cs="Tahoma"/>
          <w:szCs w:val="18"/>
        </w:rPr>
      </w:pPr>
    </w:p>
    <w:p w14:paraId="2E2FCE15" w14:textId="77777777" w:rsidR="002D3C97" w:rsidRPr="00DC3313" w:rsidRDefault="002D3C97" w:rsidP="00DC3313">
      <w:pPr>
        <w:spacing w:line="312" w:lineRule="auto"/>
        <w:jc w:val="both"/>
        <w:rPr>
          <w:rFonts w:cs="Tahoma"/>
          <w:color w:val="FF0000"/>
          <w:szCs w:val="18"/>
        </w:rPr>
      </w:pPr>
    </w:p>
    <w:p w14:paraId="7B01C462" w14:textId="0E2184FF" w:rsidR="00A66F1A" w:rsidRPr="00DC3313" w:rsidRDefault="00A66F1A" w:rsidP="00DC3313">
      <w:pPr>
        <w:pStyle w:val="Naslov2"/>
        <w:spacing w:before="0" w:after="0" w:line="312" w:lineRule="auto"/>
        <w:rPr>
          <w:rFonts w:cs="Tahoma"/>
          <w:szCs w:val="18"/>
        </w:rPr>
      </w:pPr>
      <w:bookmarkStart w:id="38" w:name="_Toc488152400"/>
      <w:bookmarkStart w:id="39" w:name="_Toc95390621"/>
      <w:r w:rsidRPr="00DC3313">
        <w:rPr>
          <w:rFonts w:cs="Tahoma"/>
          <w:szCs w:val="18"/>
        </w:rPr>
        <w:t>2.</w:t>
      </w:r>
      <w:r w:rsidR="00703980">
        <w:rPr>
          <w:rFonts w:cs="Tahoma"/>
          <w:szCs w:val="18"/>
        </w:rPr>
        <w:t>9</w:t>
      </w:r>
      <w:r w:rsidR="00C57815" w:rsidRPr="00DC3313">
        <w:rPr>
          <w:rFonts w:cs="Tahoma"/>
          <w:szCs w:val="18"/>
        </w:rPr>
        <w:t xml:space="preserve"> </w:t>
      </w:r>
      <w:r w:rsidRPr="00DC3313">
        <w:rPr>
          <w:rFonts w:cs="Tahoma"/>
          <w:szCs w:val="18"/>
        </w:rPr>
        <w:t xml:space="preserve">Pooblastilo za sodelovanje pri </w:t>
      </w:r>
      <w:r w:rsidRPr="00DC3313">
        <w:rPr>
          <w:rFonts w:cs="Tahoma"/>
          <w:iCs w:val="0"/>
          <w:kern w:val="0"/>
          <w:szCs w:val="18"/>
        </w:rPr>
        <w:t>pogajanjih</w:t>
      </w:r>
      <w:bookmarkEnd w:id="38"/>
      <w:bookmarkEnd w:id="39"/>
    </w:p>
    <w:p w14:paraId="0DD7CBC1" w14:textId="77777777" w:rsidR="004775FC" w:rsidRPr="00DC3313" w:rsidRDefault="004775FC" w:rsidP="00DC3313">
      <w:pPr>
        <w:spacing w:line="312" w:lineRule="auto"/>
        <w:jc w:val="both"/>
        <w:rPr>
          <w:rFonts w:cs="Tahoma"/>
          <w:bCs/>
          <w:szCs w:val="18"/>
        </w:rPr>
      </w:pPr>
      <w:bookmarkStart w:id="40" w:name="_Toc488152401"/>
      <w:r w:rsidRPr="00DC3313">
        <w:rPr>
          <w:rFonts w:cs="Tahoma"/>
          <w:bCs/>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bookmarkEnd w:id="40"/>
    <w:p w14:paraId="2AB0712C" w14:textId="77777777" w:rsidR="00A66F1A" w:rsidRPr="00DC3313" w:rsidRDefault="00A66F1A" w:rsidP="00DC3313">
      <w:pPr>
        <w:spacing w:line="312" w:lineRule="auto"/>
        <w:jc w:val="both"/>
        <w:rPr>
          <w:rFonts w:cs="Tahoma"/>
          <w:color w:val="FF0000"/>
          <w:szCs w:val="18"/>
        </w:rPr>
      </w:pPr>
    </w:p>
    <w:p w14:paraId="4DF27874" w14:textId="5CEBB466" w:rsidR="00A66F1A" w:rsidRPr="00DC3313" w:rsidRDefault="00A66F1A" w:rsidP="00DC3313">
      <w:pPr>
        <w:pStyle w:val="Naslov2"/>
        <w:spacing w:before="0" w:after="0" w:line="312" w:lineRule="auto"/>
        <w:rPr>
          <w:rFonts w:cs="Tahoma"/>
          <w:szCs w:val="18"/>
        </w:rPr>
      </w:pPr>
      <w:bookmarkStart w:id="41" w:name="_Toc488152402"/>
      <w:bookmarkStart w:id="42" w:name="_Toc95390622"/>
      <w:r w:rsidRPr="00DC3313">
        <w:rPr>
          <w:rFonts w:cs="Tahoma"/>
          <w:szCs w:val="18"/>
        </w:rPr>
        <w:t>2.1</w:t>
      </w:r>
      <w:r w:rsidR="00703980">
        <w:rPr>
          <w:rFonts w:cs="Tahoma"/>
          <w:szCs w:val="18"/>
        </w:rPr>
        <w:t>0</w:t>
      </w:r>
      <w:r w:rsidRPr="00DC3313">
        <w:rPr>
          <w:rFonts w:cs="Tahoma"/>
          <w:szCs w:val="18"/>
        </w:rPr>
        <w:t xml:space="preserve"> Stroški ponudbe</w:t>
      </w:r>
      <w:bookmarkEnd w:id="41"/>
      <w:bookmarkEnd w:id="42"/>
      <w:r w:rsidRPr="00DC3313">
        <w:rPr>
          <w:rFonts w:cs="Tahoma"/>
          <w:szCs w:val="18"/>
        </w:rPr>
        <w:t xml:space="preserve"> </w:t>
      </w:r>
    </w:p>
    <w:p w14:paraId="31E7BED6" w14:textId="4F4F8793" w:rsidR="00A66F1A" w:rsidRDefault="00C50A90" w:rsidP="00C50A90">
      <w:pPr>
        <w:jc w:val="both"/>
        <w:rPr>
          <w:rFonts w:cs="Tahoma"/>
          <w:bCs/>
          <w:szCs w:val="18"/>
        </w:rPr>
      </w:pPr>
      <w:r w:rsidRPr="00710D0F">
        <w:rPr>
          <w:rFonts w:cs="Tahoma"/>
          <w:szCs w:val="18"/>
        </w:rPr>
        <w:t xml:space="preserve">Naročnik ne prevzema in ne bo priznal nobenih stroškov v zvezi s pripravo in predložitvijo ponudbene dokumentacije na predmetni javni razpis ter izbranemu ponudniku ne bo dovoljeval </w:t>
      </w:r>
      <w:r w:rsidRPr="00710D0F">
        <w:rPr>
          <w:rFonts w:cs="Tahoma"/>
          <w:bCs/>
          <w:szCs w:val="18"/>
        </w:rPr>
        <w:t>nobenega dodatnega zaračunavanja.</w:t>
      </w:r>
    </w:p>
    <w:p w14:paraId="3910E280" w14:textId="77777777" w:rsidR="00C50A90" w:rsidRPr="00C50A90" w:rsidRDefault="00C50A90" w:rsidP="00C50A90">
      <w:pPr>
        <w:jc w:val="both"/>
        <w:rPr>
          <w:rFonts w:cs="Tahoma"/>
          <w:bCs/>
          <w:szCs w:val="18"/>
        </w:rPr>
      </w:pPr>
    </w:p>
    <w:p w14:paraId="2290EC7D" w14:textId="6A7B41EA" w:rsidR="00A66F1A" w:rsidRPr="00DC3313" w:rsidRDefault="00A66F1A" w:rsidP="00DC3313">
      <w:pPr>
        <w:pStyle w:val="Naslov2"/>
        <w:spacing w:before="0" w:after="0" w:line="312" w:lineRule="auto"/>
        <w:rPr>
          <w:rFonts w:cs="Tahoma"/>
          <w:szCs w:val="18"/>
        </w:rPr>
      </w:pPr>
      <w:bookmarkStart w:id="43" w:name="_Toc488152403"/>
      <w:bookmarkStart w:id="44" w:name="_Toc95390623"/>
      <w:r w:rsidRPr="00DC3313">
        <w:rPr>
          <w:rFonts w:cs="Tahoma"/>
          <w:szCs w:val="18"/>
        </w:rPr>
        <w:t>2.1</w:t>
      </w:r>
      <w:r w:rsidR="00703980">
        <w:rPr>
          <w:rFonts w:cs="Tahoma"/>
          <w:szCs w:val="18"/>
        </w:rPr>
        <w:t>1</w:t>
      </w:r>
      <w:r w:rsidRPr="00DC3313">
        <w:rPr>
          <w:rFonts w:cs="Tahoma"/>
          <w:szCs w:val="18"/>
        </w:rPr>
        <w:t xml:space="preserve"> Cena</w:t>
      </w:r>
      <w:bookmarkEnd w:id="43"/>
      <w:bookmarkEnd w:id="44"/>
    </w:p>
    <w:p w14:paraId="58741B4C" w14:textId="1BD392B2" w:rsidR="004775FC" w:rsidRPr="00DC3313" w:rsidRDefault="004775FC" w:rsidP="00DC3313">
      <w:pPr>
        <w:spacing w:line="312" w:lineRule="auto"/>
        <w:jc w:val="both"/>
        <w:rPr>
          <w:rFonts w:cs="Tahoma"/>
          <w:szCs w:val="18"/>
        </w:rPr>
      </w:pPr>
      <w:r w:rsidRPr="00DC3313">
        <w:rPr>
          <w:rFonts w:cs="Tahoma"/>
          <w:szCs w:val="18"/>
        </w:rPr>
        <w:t>Ponudbena cena na enoto mora biti izražena v EUR in zaokrožena na dve decimalki ter je za čas trajanja pogodbe fiksna. Davek na dodano vrednost mora biti prikazan posebej, v skladu z obrazcem ponudbe, in se obračuna z veljavno davčno stopnjo v skladu z vsakokratno veljavno zakonodajo, ki ureja davek na dodano vrednost.</w:t>
      </w:r>
    </w:p>
    <w:p w14:paraId="79480DB8" w14:textId="77777777" w:rsidR="004775FC" w:rsidRPr="00DC3313" w:rsidRDefault="004775FC" w:rsidP="00DC3313">
      <w:pPr>
        <w:spacing w:line="312" w:lineRule="auto"/>
        <w:jc w:val="both"/>
        <w:rPr>
          <w:rFonts w:cs="Tahoma"/>
          <w:color w:val="FF0000"/>
          <w:szCs w:val="18"/>
        </w:rPr>
      </w:pPr>
    </w:p>
    <w:p w14:paraId="5C434740" w14:textId="15CCC2B0" w:rsidR="004775FC" w:rsidRPr="00DC3313" w:rsidRDefault="004775FC" w:rsidP="00DC3313">
      <w:pPr>
        <w:spacing w:line="312" w:lineRule="auto"/>
        <w:jc w:val="both"/>
        <w:rPr>
          <w:rFonts w:cs="Tahoma"/>
          <w:bCs/>
          <w:szCs w:val="18"/>
        </w:rPr>
      </w:pPr>
      <w:r w:rsidRPr="00DC3313">
        <w:rPr>
          <w:rFonts w:cs="Tahoma"/>
          <w:bCs/>
          <w:szCs w:val="18"/>
        </w:rPr>
        <w:t>Ponudbena vrednost brez DDV (v EUR) mora vključevati vse stroške in morebitne popuste tako, da naročnika ne bremenijo kakršnikoli drugi stroški (razen DDV), povezani s predmetom javnega naročila. Ponudnik mora navesti ponudbeno ceno v obrazcu I</w:t>
      </w:r>
      <w:r w:rsidR="00BA3143">
        <w:rPr>
          <w:rFonts w:cs="Tahoma"/>
          <w:bCs/>
          <w:szCs w:val="18"/>
        </w:rPr>
        <w:t>zhodiščna</w:t>
      </w:r>
      <w:r w:rsidRPr="00DC3313">
        <w:rPr>
          <w:rFonts w:cs="Tahoma"/>
          <w:bCs/>
          <w:szCs w:val="18"/>
        </w:rPr>
        <w:t xml:space="preserve"> Ponudba  in v </w:t>
      </w:r>
      <w:r w:rsidR="00BF7A61">
        <w:rPr>
          <w:rFonts w:cs="Tahoma"/>
          <w:bCs/>
          <w:szCs w:val="18"/>
        </w:rPr>
        <w:t>o</w:t>
      </w:r>
      <w:r w:rsidRPr="00DC3313">
        <w:rPr>
          <w:rFonts w:cs="Tahoma"/>
          <w:bCs/>
          <w:szCs w:val="18"/>
        </w:rPr>
        <w:t xml:space="preserve">brazcu </w:t>
      </w:r>
      <w:r w:rsidR="00BF7A61">
        <w:rPr>
          <w:rFonts w:cs="Tahoma"/>
          <w:bCs/>
          <w:szCs w:val="18"/>
        </w:rPr>
        <w:t>K</w:t>
      </w:r>
      <w:r w:rsidRPr="00DC3313">
        <w:rPr>
          <w:rFonts w:cs="Tahoma"/>
          <w:bCs/>
          <w:szCs w:val="18"/>
        </w:rPr>
        <w:t>ončna ponudba</w:t>
      </w:r>
      <w:r w:rsidR="0053107E">
        <w:rPr>
          <w:rFonts w:cs="Tahoma"/>
          <w:bCs/>
          <w:szCs w:val="18"/>
        </w:rPr>
        <w:t>,</w:t>
      </w:r>
      <w:r w:rsidRPr="00DC3313">
        <w:rPr>
          <w:rFonts w:cs="Tahoma"/>
          <w:bCs/>
          <w:szCs w:val="18"/>
        </w:rPr>
        <w:t xml:space="preserve"> navedene cene predstavljajo končno ceno. V kolikor ponudnik ponuja popust, ga mora vključiti v končno ponudbeno vrednost. Pri izračunu ponudbene vrednosti morajo ponudniki upoštevati vse elemente, ki vplivajo na izračun cene: dobavo in dostava blaga v skladišče naročnika.</w:t>
      </w:r>
    </w:p>
    <w:p w14:paraId="1C114263" w14:textId="77777777" w:rsidR="004775FC" w:rsidRPr="00DC3313" w:rsidRDefault="004775FC" w:rsidP="00DC3313">
      <w:pPr>
        <w:spacing w:line="312" w:lineRule="auto"/>
        <w:jc w:val="both"/>
        <w:rPr>
          <w:rFonts w:cs="Tahoma"/>
          <w:szCs w:val="18"/>
        </w:rPr>
      </w:pPr>
    </w:p>
    <w:p w14:paraId="5D2C852A" w14:textId="77777777" w:rsidR="004775FC" w:rsidRPr="00DC3313" w:rsidRDefault="004775FC" w:rsidP="00DC3313">
      <w:pPr>
        <w:spacing w:line="312" w:lineRule="auto"/>
        <w:jc w:val="both"/>
        <w:rPr>
          <w:rFonts w:cs="Tahoma"/>
          <w:szCs w:val="18"/>
        </w:rPr>
      </w:pPr>
      <w:r w:rsidRPr="00DC3313">
        <w:rPr>
          <w:rFonts w:cs="Tahoma"/>
          <w:szCs w:val="18"/>
        </w:rPr>
        <w:t xml:space="preserve">Pri oblikovanju ponudbene cene upoštevajte vse stroške in dajatve, ki so potrebni, da se bo predmet naročila v razpisanem obsegu realiziral. </w:t>
      </w:r>
    </w:p>
    <w:p w14:paraId="0D900F86" w14:textId="77777777" w:rsidR="00BA3143" w:rsidRDefault="00BA3143" w:rsidP="00DC3313">
      <w:pPr>
        <w:spacing w:line="312" w:lineRule="auto"/>
        <w:jc w:val="both"/>
        <w:rPr>
          <w:rFonts w:cs="Tahoma"/>
          <w:szCs w:val="18"/>
        </w:rPr>
      </w:pPr>
    </w:p>
    <w:p w14:paraId="0FFD74C0" w14:textId="0C860C3C" w:rsidR="004775FC" w:rsidRPr="00DC3313" w:rsidRDefault="004775FC" w:rsidP="00DC3313">
      <w:pPr>
        <w:spacing w:line="312" w:lineRule="auto"/>
        <w:jc w:val="both"/>
        <w:rPr>
          <w:rFonts w:cs="Tahoma"/>
          <w:szCs w:val="18"/>
        </w:rPr>
      </w:pPr>
      <w:r w:rsidRPr="00DC3313">
        <w:rPr>
          <w:rFonts w:cs="Tahoma"/>
          <w:szCs w:val="18"/>
        </w:rPr>
        <w:t>Če bo naročnik pri pregledu in ocenjevanju ponudb odkril očitne računske napake, bo ravnal v skladu s 7. odstavkom 89. člena ZJN-3.</w:t>
      </w:r>
    </w:p>
    <w:p w14:paraId="0974B116" w14:textId="77777777" w:rsidR="004775FC" w:rsidRPr="00DC3313" w:rsidRDefault="004775FC" w:rsidP="00DC3313">
      <w:pPr>
        <w:spacing w:line="312" w:lineRule="auto"/>
        <w:jc w:val="both"/>
        <w:rPr>
          <w:rFonts w:cs="Tahoma"/>
          <w:szCs w:val="18"/>
        </w:rPr>
      </w:pPr>
    </w:p>
    <w:p w14:paraId="5CBA4978" w14:textId="77777777" w:rsidR="004775FC" w:rsidRPr="00DC3313" w:rsidRDefault="004775FC" w:rsidP="00DC3313">
      <w:pPr>
        <w:spacing w:line="312" w:lineRule="auto"/>
        <w:jc w:val="both"/>
        <w:rPr>
          <w:rFonts w:cs="Tahoma"/>
          <w:bCs/>
          <w:szCs w:val="18"/>
        </w:rPr>
      </w:pPr>
      <w:r w:rsidRPr="00DC3313">
        <w:rPr>
          <w:rFonts w:cs="Tahoma"/>
          <w:szCs w:val="18"/>
        </w:rPr>
        <w:t xml:space="preserve">Naročnik ne prevzema in ne bo priznal nobenih stroškov v zvezi s pripravo in predložitvijo ponudbene dokumentacije na predmetni javni razpis ter izbranemu ponudniku ne bo dovoljeval </w:t>
      </w:r>
      <w:r w:rsidRPr="00DC3313">
        <w:rPr>
          <w:rFonts w:cs="Tahoma"/>
          <w:bCs/>
          <w:szCs w:val="18"/>
        </w:rPr>
        <w:t>nobenega dodatnega zaračunavanja.</w:t>
      </w:r>
    </w:p>
    <w:p w14:paraId="71A16E70" w14:textId="77777777" w:rsidR="00A66F1A" w:rsidRPr="00DC3313" w:rsidRDefault="00A66F1A" w:rsidP="00DC3313">
      <w:pPr>
        <w:spacing w:line="312" w:lineRule="auto"/>
        <w:jc w:val="both"/>
        <w:rPr>
          <w:rFonts w:cs="Tahoma"/>
          <w:color w:val="FF0000"/>
          <w:szCs w:val="18"/>
        </w:rPr>
      </w:pPr>
    </w:p>
    <w:p w14:paraId="5916A377" w14:textId="36CB7FAE" w:rsidR="00A66F1A" w:rsidRPr="00DC3313" w:rsidRDefault="00A66F1A" w:rsidP="00DC3313">
      <w:pPr>
        <w:pStyle w:val="Naslov2"/>
        <w:spacing w:before="0" w:after="0" w:line="312" w:lineRule="auto"/>
        <w:rPr>
          <w:rFonts w:cs="Tahoma"/>
          <w:szCs w:val="18"/>
        </w:rPr>
      </w:pPr>
      <w:bookmarkStart w:id="45" w:name="_Toc488152404"/>
      <w:bookmarkStart w:id="46" w:name="_Toc95390624"/>
      <w:r w:rsidRPr="00DC3313">
        <w:rPr>
          <w:rFonts w:cs="Tahoma"/>
          <w:szCs w:val="18"/>
        </w:rPr>
        <w:t>2.</w:t>
      </w:r>
      <w:r w:rsidR="00DF125C" w:rsidRPr="00DC3313">
        <w:rPr>
          <w:rFonts w:cs="Tahoma"/>
          <w:szCs w:val="18"/>
        </w:rPr>
        <w:t>1</w:t>
      </w:r>
      <w:r w:rsidR="00703980">
        <w:rPr>
          <w:rFonts w:cs="Tahoma"/>
          <w:szCs w:val="18"/>
        </w:rPr>
        <w:t>2</w:t>
      </w:r>
      <w:r w:rsidRPr="00DC3313">
        <w:rPr>
          <w:rFonts w:cs="Tahoma"/>
          <w:szCs w:val="18"/>
        </w:rPr>
        <w:t xml:space="preserve"> Plačilni pogoji</w:t>
      </w:r>
      <w:bookmarkEnd w:id="45"/>
      <w:bookmarkEnd w:id="46"/>
      <w:r w:rsidRPr="00DC3313">
        <w:rPr>
          <w:rFonts w:cs="Tahoma"/>
          <w:szCs w:val="18"/>
        </w:rPr>
        <w:t xml:space="preserve"> </w:t>
      </w:r>
    </w:p>
    <w:p w14:paraId="5489F1E8" w14:textId="343C6436" w:rsidR="00A66F1A" w:rsidRPr="00DC3313" w:rsidRDefault="00A66F1A" w:rsidP="00DC3313">
      <w:pPr>
        <w:spacing w:line="312" w:lineRule="auto"/>
        <w:jc w:val="both"/>
        <w:rPr>
          <w:rFonts w:cs="Tahoma"/>
          <w:szCs w:val="18"/>
        </w:rPr>
      </w:pPr>
      <w:r w:rsidRPr="00DC3313">
        <w:rPr>
          <w:rFonts w:cs="Tahoma"/>
          <w:szCs w:val="18"/>
        </w:rPr>
        <w:t>Naročnik se obv</w:t>
      </w:r>
      <w:r w:rsidR="00CB22C9" w:rsidRPr="00DC3313">
        <w:rPr>
          <w:rFonts w:cs="Tahoma"/>
          <w:szCs w:val="18"/>
        </w:rPr>
        <w:t>ezuje, da bo račun poravnal v stodvajsetih</w:t>
      </w:r>
      <w:r w:rsidR="00D809A6">
        <w:rPr>
          <w:rFonts w:cs="Tahoma"/>
          <w:szCs w:val="18"/>
        </w:rPr>
        <w:t xml:space="preserve"> (120</w:t>
      </w:r>
      <w:r w:rsidRPr="00DC3313">
        <w:rPr>
          <w:rFonts w:cs="Tahoma"/>
          <w:szCs w:val="18"/>
        </w:rPr>
        <w:t>) dneh od prejema pravilno izstavljenega računa. Na računu mora biti razvidna številka transakcijskega ra</w:t>
      </w:r>
      <w:r w:rsidR="00CB22C9" w:rsidRPr="00DC3313">
        <w:rPr>
          <w:rFonts w:cs="Tahoma"/>
          <w:szCs w:val="18"/>
        </w:rPr>
        <w:t xml:space="preserve">čuna, naročila, pogodbe št.: </w:t>
      </w:r>
      <w:r w:rsidR="007D7CF6">
        <w:rPr>
          <w:rFonts w:cs="Tahoma"/>
          <w:szCs w:val="18"/>
        </w:rPr>
        <w:t>NP-</w:t>
      </w:r>
      <w:r w:rsidR="0047516D">
        <w:rPr>
          <w:rFonts w:cs="Tahoma"/>
          <w:szCs w:val="18"/>
        </w:rPr>
        <w:t>11</w:t>
      </w:r>
      <w:r w:rsidR="00A62549">
        <w:rPr>
          <w:rFonts w:cs="Tahoma"/>
          <w:szCs w:val="18"/>
        </w:rPr>
        <w:t>97</w:t>
      </w:r>
      <w:r w:rsidR="007D7CF6">
        <w:rPr>
          <w:rFonts w:cs="Tahoma"/>
          <w:szCs w:val="18"/>
        </w:rPr>
        <w:t>-20</w:t>
      </w:r>
      <w:r w:rsidR="0047516D">
        <w:rPr>
          <w:rFonts w:cs="Tahoma"/>
          <w:szCs w:val="18"/>
        </w:rPr>
        <w:t>2</w:t>
      </w:r>
      <w:r w:rsidR="00A62549">
        <w:rPr>
          <w:rFonts w:cs="Tahoma"/>
          <w:szCs w:val="18"/>
        </w:rPr>
        <w:t>1</w:t>
      </w:r>
      <w:r w:rsidRPr="00DC3313">
        <w:rPr>
          <w:rFonts w:cs="Tahoma"/>
          <w:szCs w:val="18"/>
        </w:rPr>
        <w:t xml:space="preserve"> , ter specifikacija blaga, ki je priloga vsakokratnemu računu. Računu mora biti priložena potrjena dobavnica.</w:t>
      </w:r>
    </w:p>
    <w:p w14:paraId="4B123DC7" w14:textId="77777777" w:rsidR="00A66F1A" w:rsidRPr="00DC3313" w:rsidRDefault="00A66F1A" w:rsidP="00DC3313">
      <w:pPr>
        <w:spacing w:line="312" w:lineRule="auto"/>
        <w:jc w:val="both"/>
        <w:rPr>
          <w:rFonts w:cs="Tahoma"/>
          <w:szCs w:val="18"/>
        </w:rPr>
      </w:pPr>
    </w:p>
    <w:p w14:paraId="15D8D5BC" w14:textId="2180BCD1" w:rsidR="00A66F1A" w:rsidRPr="00DC3313" w:rsidRDefault="00A66F1A" w:rsidP="00DC3313">
      <w:pPr>
        <w:spacing w:line="312" w:lineRule="auto"/>
        <w:jc w:val="both"/>
        <w:rPr>
          <w:rFonts w:cs="Tahoma"/>
          <w:szCs w:val="18"/>
        </w:rPr>
      </w:pPr>
      <w:r w:rsidRPr="00DC3313">
        <w:rPr>
          <w:rFonts w:cs="Tahoma"/>
          <w:szCs w:val="18"/>
        </w:rPr>
        <w:lastRenderedPageBreak/>
        <w:t xml:space="preserve">Naročnik bo od glavnega dobavitelja / izvajalca v primeru, da neposredno plačilo poddobavitelju / podizvajalcu ni obvezno, zahteval, da mu najpozneje v </w:t>
      </w:r>
      <w:r w:rsidR="007B0E06">
        <w:rPr>
          <w:rFonts w:cs="Tahoma"/>
          <w:szCs w:val="18"/>
        </w:rPr>
        <w:t>šestdesetih (</w:t>
      </w:r>
      <w:r w:rsidRPr="00DC3313">
        <w:rPr>
          <w:rFonts w:cs="Tahoma"/>
          <w:szCs w:val="18"/>
        </w:rPr>
        <w:t>60</w:t>
      </w:r>
      <w:r w:rsidR="00C50A90">
        <w:rPr>
          <w:rFonts w:cs="Tahoma"/>
          <w:szCs w:val="18"/>
        </w:rPr>
        <w:t>)</w:t>
      </w:r>
      <w:r w:rsidRPr="00DC3313">
        <w:rPr>
          <w:rFonts w:cs="Tahoma"/>
          <w:szCs w:val="18"/>
        </w:rPr>
        <w:t xml:space="preserve"> dneh od plačila končnega računa oziroma situacije pošlje svojo pisno izjavo in pisno izjavo poddobavitelja / podizvajalca, da je le-ta prejel plačilo za izvedene dobave</w:t>
      </w:r>
      <w:r w:rsidR="00C50A90">
        <w:rPr>
          <w:rFonts w:cs="Tahoma"/>
          <w:szCs w:val="18"/>
        </w:rPr>
        <w:t xml:space="preserve"> </w:t>
      </w:r>
      <w:r w:rsidRPr="00DC3313">
        <w:rPr>
          <w:rFonts w:cs="Tahoma"/>
          <w:szCs w:val="18"/>
        </w:rPr>
        <w:t>/</w:t>
      </w:r>
      <w:r w:rsidR="00C50A90">
        <w:rPr>
          <w:rFonts w:cs="Tahoma"/>
          <w:szCs w:val="18"/>
        </w:rPr>
        <w:t xml:space="preserve"> </w:t>
      </w:r>
      <w:r w:rsidRPr="00DC3313">
        <w:rPr>
          <w:rFonts w:cs="Tahoma"/>
          <w:szCs w:val="18"/>
        </w:rPr>
        <w:t>storitve, neposredno povezano s predmetom javnega naročila.</w:t>
      </w:r>
    </w:p>
    <w:p w14:paraId="3A8C49FD" w14:textId="77777777" w:rsidR="00A66F1A" w:rsidRPr="00DC3313" w:rsidRDefault="00A66F1A" w:rsidP="00DC3313">
      <w:pPr>
        <w:spacing w:line="312" w:lineRule="auto"/>
        <w:jc w:val="both"/>
        <w:rPr>
          <w:rFonts w:cs="Tahoma"/>
          <w:color w:val="FF0000"/>
          <w:szCs w:val="18"/>
        </w:rPr>
      </w:pPr>
    </w:p>
    <w:p w14:paraId="32FF4DB2" w14:textId="3EF3E20C" w:rsidR="00A66F1A" w:rsidRPr="00DC3313" w:rsidRDefault="00DF125C" w:rsidP="00DC3313">
      <w:pPr>
        <w:pStyle w:val="Naslov2"/>
        <w:spacing w:before="0" w:after="0" w:line="312" w:lineRule="auto"/>
        <w:rPr>
          <w:rFonts w:cs="Tahoma"/>
          <w:szCs w:val="18"/>
        </w:rPr>
      </w:pPr>
      <w:bookmarkStart w:id="47" w:name="_Toc488152405"/>
      <w:bookmarkStart w:id="48" w:name="_Toc95390625"/>
      <w:r w:rsidRPr="00DC3313">
        <w:rPr>
          <w:rFonts w:cs="Tahoma"/>
          <w:szCs w:val="18"/>
        </w:rPr>
        <w:t>2.1</w:t>
      </w:r>
      <w:r w:rsidR="00703980">
        <w:rPr>
          <w:rFonts w:cs="Tahoma"/>
          <w:szCs w:val="18"/>
        </w:rPr>
        <w:t>3</w:t>
      </w:r>
      <w:r w:rsidR="00A66F1A" w:rsidRPr="00DC3313">
        <w:rPr>
          <w:rFonts w:cs="Tahoma"/>
          <w:szCs w:val="18"/>
        </w:rPr>
        <w:t xml:space="preserve"> Rok</w:t>
      </w:r>
      <w:r w:rsidR="00C35337" w:rsidRPr="00DC3313">
        <w:rPr>
          <w:rFonts w:cs="Tahoma"/>
          <w:szCs w:val="18"/>
        </w:rPr>
        <w:t xml:space="preserve"> in način</w:t>
      </w:r>
      <w:r w:rsidR="00A66F1A" w:rsidRPr="00DC3313">
        <w:rPr>
          <w:rFonts w:cs="Tahoma"/>
          <w:szCs w:val="18"/>
        </w:rPr>
        <w:t xml:space="preserve"> izvedbe dobave</w:t>
      </w:r>
      <w:bookmarkEnd w:id="48"/>
      <w:r w:rsidR="00A66F1A" w:rsidRPr="00DC3313">
        <w:rPr>
          <w:rFonts w:cs="Tahoma"/>
          <w:szCs w:val="18"/>
        </w:rPr>
        <w:t xml:space="preserve"> </w:t>
      </w:r>
      <w:bookmarkEnd w:id="47"/>
    </w:p>
    <w:p w14:paraId="73BAB016" w14:textId="1C018E25" w:rsidR="005A1ED6" w:rsidRPr="0032099B" w:rsidRDefault="00A66F1A" w:rsidP="005A1ED6">
      <w:pPr>
        <w:jc w:val="both"/>
        <w:rPr>
          <w:rFonts w:cs="Tahoma"/>
          <w:szCs w:val="18"/>
        </w:rPr>
      </w:pPr>
      <w:r w:rsidRPr="0032099B">
        <w:rPr>
          <w:rFonts w:cs="Tahoma"/>
          <w:szCs w:val="18"/>
        </w:rPr>
        <w:t xml:space="preserve">Izbrani dobavitelj </w:t>
      </w:r>
      <w:r w:rsidR="00E36546" w:rsidRPr="0032099B">
        <w:rPr>
          <w:rFonts w:cs="Tahoma"/>
          <w:szCs w:val="18"/>
        </w:rPr>
        <w:t xml:space="preserve">za oddajo JN bo </w:t>
      </w:r>
      <w:r w:rsidRPr="0032099B">
        <w:rPr>
          <w:rFonts w:cs="Tahoma"/>
          <w:szCs w:val="18"/>
        </w:rPr>
        <w:t>dogovorjen</w:t>
      </w:r>
      <w:r w:rsidR="00E258F0" w:rsidRPr="0032099B">
        <w:rPr>
          <w:rFonts w:cs="Tahoma"/>
          <w:szCs w:val="18"/>
        </w:rPr>
        <w:t>o</w:t>
      </w:r>
      <w:r w:rsidRPr="0032099B">
        <w:rPr>
          <w:rFonts w:cs="Tahoma"/>
          <w:szCs w:val="18"/>
        </w:rPr>
        <w:t xml:space="preserve"> dobav</w:t>
      </w:r>
      <w:r w:rsidR="00E258F0" w:rsidRPr="0032099B">
        <w:rPr>
          <w:rFonts w:cs="Tahoma"/>
          <w:szCs w:val="18"/>
        </w:rPr>
        <w:t xml:space="preserve">o izvedel </w:t>
      </w:r>
      <w:r w:rsidR="005A1ED6" w:rsidRPr="0032099B">
        <w:rPr>
          <w:rFonts w:cs="Tahoma"/>
          <w:szCs w:val="18"/>
        </w:rPr>
        <w:t>v skladišče naročnika najkasneje tri</w:t>
      </w:r>
      <w:r w:rsidR="003D3AA6">
        <w:rPr>
          <w:rFonts w:cs="Tahoma"/>
          <w:szCs w:val="18"/>
        </w:rPr>
        <w:t xml:space="preserve"> (3)</w:t>
      </w:r>
      <w:r w:rsidR="005A1ED6" w:rsidRPr="0032099B">
        <w:rPr>
          <w:rFonts w:cs="Tahoma"/>
          <w:szCs w:val="18"/>
        </w:rPr>
        <w:t xml:space="preserve"> mesece od podpisa pogodbe.</w:t>
      </w:r>
    </w:p>
    <w:p w14:paraId="5A945FEA" w14:textId="7A88C5EB" w:rsidR="0045700F" w:rsidRPr="009A2717" w:rsidRDefault="0045700F" w:rsidP="0045700F">
      <w:pPr>
        <w:tabs>
          <w:tab w:val="left" w:pos="1134"/>
        </w:tabs>
        <w:jc w:val="both"/>
        <w:rPr>
          <w:rFonts w:cs="Tahoma"/>
          <w:bCs/>
          <w:szCs w:val="18"/>
        </w:rPr>
      </w:pPr>
      <w:r w:rsidRPr="009A2717">
        <w:rPr>
          <w:rFonts w:cs="Tahoma"/>
          <w:bCs/>
          <w:szCs w:val="18"/>
        </w:rPr>
        <w:t xml:space="preserve">Blago se dostavi v skladišče naročnika na </w:t>
      </w:r>
      <w:r w:rsidRPr="009A2717">
        <w:rPr>
          <w:rFonts w:cs="Tahoma"/>
          <w:szCs w:val="18"/>
        </w:rPr>
        <w:t xml:space="preserve">stroške ponudnika </w:t>
      </w:r>
      <w:r w:rsidRPr="009A2717">
        <w:rPr>
          <w:rFonts w:cs="Tahoma"/>
          <w:bCs/>
          <w:szCs w:val="18"/>
        </w:rPr>
        <w:t>(</w:t>
      </w:r>
      <w:proofErr w:type="spellStart"/>
      <w:r w:rsidRPr="009A2717">
        <w:rPr>
          <w:rFonts w:cs="Tahoma"/>
          <w:bCs/>
          <w:szCs w:val="18"/>
        </w:rPr>
        <w:t>Incoterms</w:t>
      </w:r>
      <w:proofErr w:type="spellEnd"/>
      <w:r w:rsidRPr="009A2717">
        <w:rPr>
          <w:rFonts w:cs="Tahoma"/>
          <w:bCs/>
          <w:szCs w:val="18"/>
        </w:rPr>
        <w:t xml:space="preserve"> 2020 – D</w:t>
      </w:r>
      <w:r>
        <w:rPr>
          <w:rFonts w:cs="Tahoma"/>
          <w:bCs/>
          <w:szCs w:val="18"/>
        </w:rPr>
        <w:t>D</w:t>
      </w:r>
      <w:r w:rsidRPr="009A2717">
        <w:rPr>
          <w:rFonts w:cs="Tahoma"/>
          <w:bCs/>
          <w:szCs w:val="18"/>
        </w:rPr>
        <w:t xml:space="preserve">P Premogovnik Velenje). </w:t>
      </w:r>
    </w:p>
    <w:p w14:paraId="731192CC" w14:textId="77777777" w:rsidR="00C35337" w:rsidRPr="00DC3313" w:rsidRDefault="00C35337" w:rsidP="00DC3313">
      <w:pPr>
        <w:spacing w:line="312" w:lineRule="auto"/>
        <w:jc w:val="both"/>
        <w:rPr>
          <w:rFonts w:cs="Tahoma"/>
          <w:szCs w:val="18"/>
        </w:rPr>
      </w:pPr>
    </w:p>
    <w:p w14:paraId="69FC8E94" w14:textId="32B8ADEC" w:rsidR="00A66F1A" w:rsidRPr="00DC3313" w:rsidRDefault="00DF125C" w:rsidP="00DC3313">
      <w:pPr>
        <w:pStyle w:val="Naslov2"/>
        <w:spacing w:before="0" w:after="0" w:line="312" w:lineRule="auto"/>
        <w:rPr>
          <w:rFonts w:cs="Tahoma"/>
          <w:szCs w:val="18"/>
        </w:rPr>
      </w:pPr>
      <w:bookmarkStart w:id="49" w:name="_Toc488152406"/>
      <w:bookmarkStart w:id="50" w:name="_Toc95390626"/>
      <w:r w:rsidRPr="00DC3313">
        <w:rPr>
          <w:rFonts w:cs="Tahoma"/>
          <w:szCs w:val="18"/>
        </w:rPr>
        <w:t>2.</w:t>
      </w:r>
      <w:r w:rsidR="00703980">
        <w:rPr>
          <w:rFonts w:cs="Tahoma"/>
          <w:szCs w:val="18"/>
        </w:rPr>
        <w:t>14</w:t>
      </w:r>
      <w:r w:rsidR="00A66F1A" w:rsidRPr="00DC3313">
        <w:rPr>
          <w:rFonts w:cs="Tahoma"/>
          <w:szCs w:val="18"/>
        </w:rPr>
        <w:t xml:space="preserve"> Merila za ocenjevanje ponudb</w:t>
      </w:r>
      <w:bookmarkEnd w:id="49"/>
      <w:r w:rsidR="00A62549">
        <w:rPr>
          <w:rFonts w:cs="Tahoma"/>
          <w:szCs w:val="18"/>
        </w:rPr>
        <w:t>, katerim je priznana dopustnost</w:t>
      </w:r>
      <w:bookmarkEnd w:id="50"/>
    </w:p>
    <w:p w14:paraId="6587D061" w14:textId="4ADF8BEA" w:rsidR="001E265F" w:rsidRPr="00DC3313" w:rsidRDefault="001E265F" w:rsidP="00DC3313">
      <w:pPr>
        <w:spacing w:line="312" w:lineRule="auto"/>
        <w:jc w:val="both"/>
        <w:rPr>
          <w:rFonts w:cs="Tahoma"/>
          <w:bCs/>
          <w:szCs w:val="18"/>
        </w:rPr>
      </w:pPr>
      <w:r w:rsidRPr="00DC3313">
        <w:rPr>
          <w:rFonts w:cs="Tahoma"/>
          <w:bCs/>
          <w:szCs w:val="18"/>
        </w:rPr>
        <w:t>Naročnik ima za ta predmet javnega naročila zagotovljena omejena sredstva. Naročnik bo v skladu z merilom izbral ekonomsko najugodnejšo ponudbo, ki ne sme presegati zagotovljenih sredst</w:t>
      </w:r>
      <w:r w:rsidR="00BA3143">
        <w:rPr>
          <w:rFonts w:cs="Tahoma"/>
          <w:bCs/>
          <w:szCs w:val="18"/>
        </w:rPr>
        <w:t>ev</w:t>
      </w:r>
      <w:r w:rsidRPr="00DC3313">
        <w:rPr>
          <w:rFonts w:cs="Tahoma"/>
          <w:bCs/>
          <w:szCs w:val="18"/>
        </w:rPr>
        <w:t xml:space="preserve"> naročnika.</w:t>
      </w:r>
    </w:p>
    <w:p w14:paraId="2651FCF8" w14:textId="75871D09" w:rsidR="001E265F" w:rsidRPr="00DC3313" w:rsidRDefault="001E265F" w:rsidP="00DC3313">
      <w:pPr>
        <w:spacing w:line="312" w:lineRule="auto"/>
        <w:jc w:val="both"/>
        <w:rPr>
          <w:rFonts w:cs="Tahoma"/>
          <w:bCs/>
          <w:szCs w:val="18"/>
        </w:rPr>
      </w:pPr>
      <w:r w:rsidRPr="00DC3313">
        <w:rPr>
          <w:rFonts w:cs="Tahoma"/>
          <w:bCs/>
          <w:szCs w:val="18"/>
        </w:rPr>
        <w:t>Merilo za izbor najugodnejšega ponudnika je najnižja skupna ponudbena cena za obdobje trajanja predmeta javnega naročila brez DDV – cena 100%.</w:t>
      </w:r>
    </w:p>
    <w:p w14:paraId="7CCAF763" w14:textId="4300995C" w:rsidR="0007003D" w:rsidRDefault="0007003D" w:rsidP="0007003D">
      <w:pPr>
        <w:jc w:val="both"/>
        <w:rPr>
          <w:rFonts w:cs="Tahoma"/>
          <w:bCs/>
          <w:szCs w:val="18"/>
        </w:rPr>
      </w:pPr>
      <w:r w:rsidRPr="00710D0F">
        <w:rPr>
          <w:rFonts w:cs="Tahoma"/>
          <w:bCs/>
          <w:szCs w:val="18"/>
        </w:rPr>
        <w:t>Cene dogovorjene v postopku pogajanj so za čas trajanja pogodbe fiksne. Cene na enoto mere navedene v končni ponudbi se tekom izvajanja dobave / storitve ne smejo spreminjati.</w:t>
      </w:r>
    </w:p>
    <w:p w14:paraId="09084394" w14:textId="77777777" w:rsidR="00AD023F" w:rsidRPr="00710D0F" w:rsidRDefault="00AD023F" w:rsidP="0007003D">
      <w:pPr>
        <w:jc w:val="both"/>
        <w:rPr>
          <w:rFonts w:cs="Tahoma"/>
          <w:bCs/>
          <w:szCs w:val="18"/>
        </w:rPr>
      </w:pPr>
    </w:p>
    <w:p w14:paraId="4932665A" w14:textId="77777777" w:rsidR="00666123" w:rsidRDefault="00666123" w:rsidP="00666123">
      <w:pPr>
        <w:pStyle w:val="Naslov2"/>
        <w:spacing w:before="0" w:after="0" w:line="312" w:lineRule="auto"/>
        <w:rPr>
          <w:rFonts w:cs="Tahoma"/>
          <w:szCs w:val="18"/>
        </w:rPr>
      </w:pPr>
      <w:bookmarkStart w:id="51" w:name="_Toc92371808"/>
      <w:bookmarkStart w:id="52" w:name="_Toc95390627"/>
      <w:r w:rsidRPr="00DC3313">
        <w:rPr>
          <w:rFonts w:cs="Tahoma"/>
          <w:szCs w:val="18"/>
        </w:rPr>
        <w:t>2.</w:t>
      </w:r>
      <w:r>
        <w:rPr>
          <w:rFonts w:cs="Tahoma"/>
          <w:szCs w:val="18"/>
        </w:rPr>
        <w:t>15</w:t>
      </w:r>
      <w:r w:rsidRPr="00DC3313">
        <w:rPr>
          <w:rFonts w:cs="Tahoma"/>
          <w:szCs w:val="18"/>
        </w:rPr>
        <w:t xml:space="preserve"> </w:t>
      </w:r>
      <w:r>
        <w:rPr>
          <w:rFonts w:cs="Tahoma"/>
          <w:szCs w:val="18"/>
        </w:rPr>
        <w:t>Finančna zavarovanja</w:t>
      </w:r>
      <w:bookmarkEnd w:id="51"/>
      <w:bookmarkEnd w:id="52"/>
    </w:p>
    <w:p w14:paraId="2D8D540D" w14:textId="07B3039E" w:rsidR="00666123" w:rsidRPr="00B8128B" w:rsidRDefault="00666123" w:rsidP="00666123">
      <w:pPr>
        <w:spacing w:line="312" w:lineRule="auto"/>
        <w:jc w:val="both"/>
        <w:rPr>
          <w:rFonts w:cs="Tahoma"/>
          <w:szCs w:val="18"/>
        </w:rPr>
      </w:pPr>
      <w:r w:rsidRPr="00B8128B">
        <w:rPr>
          <w:rFonts w:cs="Tahoma"/>
          <w:szCs w:val="18"/>
        </w:rPr>
        <w:t xml:space="preserve">Ponudnik </w:t>
      </w:r>
      <w:r w:rsidR="00A454C1">
        <w:rPr>
          <w:rFonts w:cs="Tahoma"/>
          <w:szCs w:val="18"/>
        </w:rPr>
        <w:t xml:space="preserve">bo </w:t>
      </w:r>
      <w:r w:rsidRPr="00B8128B">
        <w:rPr>
          <w:rFonts w:cs="Tahoma"/>
          <w:szCs w:val="18"/>
        </w:rPr>
        <w:t>mora</w:t>
      </w:r>
      <w:r w:rsidR="00A454C1">
        <w:rPr>
          <w:rFonts w:cs="Tahoma"/>
          <w:szCs w:val="18"/>
        </w:rPr>
        <w:t>l (</w:t>
      </w:r>
      <w:r w:rsidR="00A454C1" w:rsidRPr="00A454C1">
        <w:rPr>
          <w:rFonts w:cs="Tahoma"/>
          <w:b/>
          <w:bCs/>
          <w:szCs w:val="18"/>
        </w:rPr>
        <w:t xml:space="preserve">v II. </w:t>
      </w:r>
      <w:r w:rsidR="008B447C">
        <w:rPr>
          <w:rFonts w:cs="Tahoma"/>
          <w:b/>
          <w:bCs/>
          <w:szCs w:val="18"/>
        </w:rPr>
        <w:t>f</w:t>
      </w:r>
      <w:r w:rsidR="00A454C1" w:rsidRPr="00A454C1">
        <w:rPr>
          <w:rFonts w:cs="Tahoma"/>
          <w:b/>
          <w:bCs/>
          <w:szCs w:val="18"/>
        </w:rPr>
        <w:t>azi postopka</w:t>
      </w:r>
      <w:r w:rsidR="00A454C1">
        <w:rPr>
          <w:rFonts w:cs="Tahoma"/>
          <w:szCs w:val="18"/>
        </w:rPr>
        <w:t>)</w:t>
      </w:r>
      <w:r w:rsidRPr="00B8128B">
        <w:rPr>
          <w:rFonts w:cs="Tahoma"/>
          <w:szCs w:val="18"/>
        </w:rPr>
        <w:t xml:space="preserve"> za zavarovanje izpolnitve svoje obveznosti naročniku predložiti finančn</w:t>
      </w:r>
      <w:r>
        <w:rPr>
          <w:rFonts w:cs="Tahoma"/>
          <w:szCs w:val="18"/>
        </w:rPr>
        <w:t>o</w:t>
      </w:r>
      <w:r w:rsidRPr="00B8128B">
        <w:rPr>
          <w:rFonts w:cs="Tahoma"/>
          <w:szCs w:val="18"/>
        </w:rPr>
        <w:t xml:space="preserve"> zavarovanj</w:t>
      </w:r>
      <w:r>
        <w:rPr>
          <w:rFonts w:cs="Tahoma"/>
          <w:szCs w:val="18"/>
        </w:rPr>
        <w:t>e</w:t>
      </w:r>
      <w:r w:rsidRPr="00B8128B">
        <w:rPr>
          <w:rFonts w:cs="Tahoma"/>
          <w:szCs w:val="18"/>
        </w:rPr>
        <w:t xml:space="preserve">. </w:t>
      </w:r>
      <w:bookmarkStart w:id="53" w:name="_Hlk65759934"/>
      <w:r w:rsidRPr="00B8128B">
        <w:rPr>
          <w:rFonts w:cs="Tahoma"/>
          <w:szCs w:val="18"/>
        </w:rPr>
        <w:t xml:space="preserve">Ponudnik </w:t>
      </w:r>
      <w:r w:rsidR="00A454C1">
        <w:rPr>
          <w:rFonts w:cs="Tahoma"/>
          <w:szCs w:val="18"/>
        </w:rPr>
        <w:t xml:space="preserve">bo </w:t>
      </w:r>
      <w:r w:rsidRPr="00B8128B">
        <w:rPr>
          <w:rFonts w:cs="Tahoma"/>
          <w:szCs w:val="18"/>
        </w:rPr>
        <w:t>kot finančno zavarovanje (v nadaljevanju garancija) predloži</w:t>
      </w:r>
      <w:r w:rsidR="00A454C1">
        <w:rPr>
          <w:rFonts w:cs="Tahoma"/>
          <w:szCs w:val="18"/>
        </w:rPr>
        <w:t>l</w:t>
      </w:r>
      <w:r w:rsidRPr="00B8128B">
        <w:rPr>
          <w:rFonts w:cs="Tahoma"/>
          <w:szCs w:val="18"/>
        </w:rPr>
        <w:t xml:space="preserve"> </w:t>
      </w:r>
      <w:r w:rsidRPr="00A04D85">
        <w:rPr>
          <w:rFonts w:cs="Tahoma"/>
          <w:b/>
          <w:bCs/>
          <w:szCs w:val="18"/>
        </w:rPr>
        <w:t>bančno garancijo</w:t>
      </w:r>
      <w:r w:rsidRPr="00B8128B">
        <w:rPr>
          <w:rFonts w:cs="Tahoma"/>
          <w:szCs w:val="18"/>
        </w:rPr>
        <w:t>, ki pa se po vsebini ne</w:t>
      </w:r>
      <w:r w:rsidR="00A454C1">
        <w:rPr>
          <w:rFonts w:cs="Tahoma"/>
          <w:szCs w:val="18"/>
        </w:rPr>
        <w:t xml:space="preserve"> bo</w:t>
      </w:r>
      <w:r w:rsidRPr="00B8128B">
        <w:rPr>
          <w:rFonts w:cs="Tahoma"/>
          <w:szCs w:val="18"/>
        </w:rPr>
        <w:t xml:space="preserve"> sme</w:t>
      </w:r>
      <w:r w:rsidR="00A454C1">
        <w:rPr>
          <w:rFonts w:cs="Tahoma"/>
          <w:szCs w:val="18"/>
        </w:rPr>
        <w:t>l</w:t>
      </w:r>
      <w:r w:rsidR="00A04D85">
        <w:rPr>
          <w:rFonts w:cs="Tahoma"/>
          <w:szCs w:val="18"/>
        </w:rPr>
        <w:t>a</w:t>
      </w:r>
      <w:r w:rsidRPr="00B8128B">
        <w:rPr>
          <w:rFonts w:cs="Tahoma"/>
          <w:szCs w:val="18"/>
        </w:rPr>
        <w:t xml:space="preserve"> bistveno razlikovati od vzorca finančnih zavarovanj.</w:t>
      </w:r>
    </w:p>
    <w:bookmarkEnd w:id="53"/>
    <w:p w14:paraId="21DE49E5" w14:textId="35BF8A89" w:rsidR="00666123" w:rsidRPr="00B8128B" w:rsidRDefault="00666123" w:rsidP="00666123">
      <w:pPr>
        <w:spacing w:line="312" w:lineRule="auto"/>
        <w:jc w:val="both"/>
        <w:rPr>
          <w:rFonts w:cs="Tahoma"/>
          <w:szCs w:val="18"/>
        </w:rPr>
      </w:pPr>
      <w:r w:rsidRPr="00B8128B">
        <w:rPr>
          <w:rFonts w:cs="Tahoma"/>
          <w:szCs w:val="18"/>
        </w:rPr>
        <w:t>Pri ponudbi s podizvajalci</w:t>
      </w:r>
      <w:r w:rsidR="00A454C1">
        <w:rPr>
          <w:rFonts w:cs="Tahoma"/>
          <w:szCs w:val="18"/>
        </w:rPr>
        <w:t xml:space="preserve"> bo</w:t>
      </w:r>
      <w:r w:rsidRPr="00B8128B">
        <w:rPr>
          <w:rFonts w:cs="Tahoma"/>
          <w:szCs w:val="18"/>
        </w:rPr>
        <w:t xml:space="preserve"> garancijo predloži</w:t>
      </w:r>
      <w:r w:rsidR="00A454C1">
        <w:rPr>
          <w:rFonts w:cs="Tahoma"/>
          <w:szCs w:val="18"/>
        </w:rPr>
        <w:t>l</w:t>
      </w:r>
      <w:r w:rsidRPr="00B8128B">
        <w:rPr>
          <w:rFonts w:cs="Tahoma"/>
          <w:szCs w:val="18"/>
        </w:rPr>
        <w:t xml:space="preserve"> glavni ponudnik, pri skupni ponudbi pa nosilec posla.</w:t>
      </w:r>
    </w:p>
    <w:p w14:paraId="67C5A17E" w14:textId="77777777" w:rsidR="00666123" w:rsidRDefault="00666123" w:rsidP="00666123">
      <w:pPr>
        <w:spacing w:line="312" w:lineRule="auto"/>
        <w:jc w:val="both"/>
        <w:rPr>
          <w:rFonts w:cs="Tahoma"/>
          <w:szCs w:val="18"/>
        </w:rPr>
      </w:pPr>
      <w:r w:rsidRPr="00B8128B">
        <w:rPr>
          <w:rFonts w:cs="Tahoma"/>
          <w:szCs w:val="18"/>
        </w:rPr>
        <w:t>Izbrani ponudnik, s katerim sklene naročnik pogodbo, jamči za odpravo vseh vrst napak oziroma nepravilnosti, skladno z določili Obligacijskega zakonika in predpisi, ki urejajo področje predmeta javnega naročila.</w:t>
      </w:r>
    </w:p>
    <w:p w14:paraId="23D14DAB" w14:textId="77777777" w:rsidR="00666123" w:rsidRPr="00B8128B" w:rsidRDefault="00666123" w:rsidP="00666123">
      <w:pPr>
        <w:spacing w:line="312" w:lineRule="auto"/>
        <w:jc w:val="both"/>
        <w:rPr>
          <w:rFonts w:cs="Tahoma"/>
          <w:szCs w:val="18"/>
        </w:rPr>
      </w:pPr>
      <w:bookmarkStart w:id="54" w:name="_Hlk73968657"/>
      <w:r w:rsidRPr="00B8128B">
        <w:rPr>
          <w:rFonts w:cs="Tahoma"/>
          <w:b/>
          <w:szCs w:val="18"/>
        </w:rPr>
        <w:t>OPOZORILO</w:t>
      </w:r>
      <w:r w:rsidRPr="00B8128B">
        <w:rPr>
          <w:rFonts w:cs="Tahoma"/>
          <w:szCs w:val="18"/>
        </w:rPr>
        <w:t>:</w:t>
      </w:r>
    </w:p>
    <w:p w14:paraId="2F9D6C5E" w14:textId="77777777" w:rsidR="00666123" w:rsidRPr="00B8128B" w:rsidRDefault="00666123" w:rsidP="00666123">
      <w:pPr>
        <w:spacing w:line="312" w:lineRule="auto"/>
        <w:jc w:val="both"/>
        <w:rPr>
          <w:rFonts w:cs="Tahoma"/>
          <w:szCs w:val="18"/>
          <w:u w:val="single"/>
        </w:rPr>
      </w:pPr>
      <w:r w:rsidRPr="00B8128B">
        <w:rPr>
          <w:rFonts w:cs="Tahoma"/>
          <w:szCs w:val="18"/>
          <w:u w:val="single"/>
        </w:rPr>
        <w:t>Za oddajo garancije za resnost ponudbe ponudnik odda:</w:t>
      </w:r>
    </w:p>
    <w:p w14:paraId="4553246B" w14:textId="7FDF77EE" w:rsidR="00666123" w:rsidRPr="00B8128B" w:rsidRDefault="00666123" w:rsidP="00666123">
      <w:pPr>
        <w:pStyle w:val="Odstavekseznama"/>
        <w:numPr>
          <w:ilvl w:val="0"/>
          <w:numId w:val="26"/>
        </w:numPr>
        <w:spacing w:line="312" w:lineRule="auto"/>
        <w:jc w:val="both"/>
        <w:rPr>
          <w:rFonts w:cs="Tahoma"/>
          <w:szCs w:val="18"/>
        </w:rPr>
      </w:pPr>
      <w:r w:rsidRPr="00B8128B">
        <w:rPr>
          <w:rFonts w:cs="Tahoma"/>
          <w:szCs w:val="18"/>
        </w:rPr>
        <w:t xml:space="preserve">Bančna garancija mora biti skladna z Enotnimi pravili za garancije na poziv (EPGP- revizija iz leta 2010, izdana pri MTZ pod  št. 758), v skladu s temi pravili pri unovčenju garancije. Predložitev originalne garancije ni obvezna. Banka izda in podpiše garancijo in jo v PDF formatu posreduje ponudniku, ki jo nato elektronsko priloži ponudbi. </w:t>
      </w:r>
    </w:p>
    <w:p w14:paraId="50828D50" w14:textId="77777777" w:rsidR="00F914C4" w:rsidRPr="00B8128B" w:rsidRDefault="00F914C4" w:rsidP="00F914C4">
      <w:pPr>
        <w:pStyle w:val="Odstavekseznama"/>
        <w:spacing w:line="312" w:lineRule="auto"/>
        <w:jc w:val="both"/>
        <w:rPr>
          <w:rFonts w:cs="Tahoma"/>
          <w:szCs w:val="18"/>
        </w:rPr>
      </w:pPr>
    </w:p>
    <w:p w14:paraId="6C97188F" w14:textId="77777777" w:rsidR="00666123" w:rsidRPr="00B8128B" w:rsidRDefault="00666123" w:rsidP="00666123">
      <w:pPr>
        <w:spacing w:line="312" w:lineRule="auto"/>
        <w:jc w:val="both"/>
        <w:rPr>
          <w:rFonts w:cs="Tahoma"/>
          <w:szCs w:val="18"/>
        </w:rPr>
      </w:pPr>
      <w:r w:rsidRPr="00B8128B">
        <w:rPr>
          <w:rFonts w:cs="Tahoma"/>
          <w:szCs w:val="18"/>
        </w:rPr>
        <w:t>Izbrani ponudnik finančn</w:t>
      </w:r>
      <w:r>
        <w:rPr>
          <w:rFonts w:cs="Tahoma"/>
          <w:szCs w:val="18"/>
        </w:rPr>
        <w:t>o</w:t>
      </w:r>
      <w:r w:rsidRPr="00B8128B">
        <w:rPr>
          <w:rFonts w:cs="Tahoma"/>
          <w:szCs w:val="18"/>
        </w:rPr>
        <w:t xml:space="preserve"> zavarovanj</w:t>
      </w:r>
      <w:r>
        <w:rPr>
          <w:rFonts w:cs="Tahoma"/>
          <w:szCs w:val="18"/>
        </w:rPr>
        <w:t>e</w:t>
      </w:r>
      <w:r w:rsidRPr="00B8128B">
        <w:rPr>
          <w:rFonts w:cs="Tahoma"/>
          <w:szCs w:val="18"/>
        </w:rPr>
        <w:t xml:space="preserve"> kot </w:t>
      </w:r>
      <w:r>
        <w:rPr>
          <w:rFonts w:cs="Tahoma"/>
          <w:szCs w:val="18"/>
        </w:rPr>
        <w:t>je</w:t>
      </w:r>
      <w:r w:rsidRPr="00B8128B">
        <w:rPr>
          <w:rFonts w:cs="Tahoma"/>
          <w:szCs w:val="18"/>
        </w:rPr>
        <w:t>:</w:t>
      </w:r>
    </w:p>
    <w:p w14:paraId="7B961B0F" w14:textId="77777777" w:rsidR="00666123" w:rsidRPr="003E7D08" w:rsidRDefault="00666123" w:rsidP="00666123">
      <w:pPr>
        <w:pStyle w:val="Odstavekseznama"/>
        <w:numPr>
          <w:ilvl w:val="0"/>
          <w:numId w:val="31"/>
        </w:numPr>
      </w:pPr>
      <w:r w:rsidRPr="003E7D08">
        <w:t xml:space="preserve">Finančno zavarovanje za dobro izvedbo pogodbenih obveznosti </w:t>
      </w:r>
    </w:p>
    <w:p w14:paraId="48990B0E" w14:textId="77777777" w:rsidR="00666123" w:rsidRPr="00B8128B" w:rsidRDefault="00666123" w:rsidP="00666123">
      <w:pPr>
        <w:spacing w:line="312" w:lineRule="auto"/>
        <w:jc w:val="both"/>
        <w:rPr>
          <w:rFonts w:cs="Tahoma"/>
          <w:szCs w:val="18"/>
          <w:u w:val="single"/>
        </w:rPr>
      </w:pPr>
      <w:r w:rsidRPr="00B8128B">
        <w:rPr>
          <w:rFonts w:cs="Tahoma"/>
          <w:szCs w:val="18"/>
          <w:u w:val="single"/>
        </w:rPr>
        <w:t>odda skladno z zahtevami naročnika v originalu!</w:t>
      </w:r>
    </w:p>
    <w:bookmarkEnd w:id="54"/>
    <w:p w14:paraId="3249F4A0" w14:textId="77777777" w:rsidR="00666123" w:rsidRDefault="00666123" w:rsidP="00666123">
      <w:pPr>
        <w:spacing w:line="312" w:lineRule="auto"/>
        <w:jc w:val="both"/>
        <w:rPr>
          <w:rFonts w:cs="Tahoma"/>
          <w:szCs w:val="18"/>
        </w:rPr>
      </w:pPr>
    </w:p>
    <w:p w14:paraId="5A3A5E1D" w14:textId="77777777" w:rsidR="00666123" w:rsidRDefault="00666123" w:rsidP="00666123">
      <w:pPr>
        <w:jc w:val="both"/>
        <w:rPr>
          <w:rFonts w:cs="Tahoma"/>
          <w:b/>
          <w:i/>
          <w:szCs w:val="18"/>
        </w:rPr>
      </w:pPr>
      <w:r>
        <w:rPr>
          <w:rFonts w:cs="Tahoma"/>
          <w:b/>
          <w:i/>
          <w:szCs w:val="18"/>
        </w:rPr>
        <w:t>2</w:t>
      </w:r>
      <w:r w:rsidRPr="00BD344E">
        <w:rPr>
          <w:rFonts w:cs="Tahoma"/>
          <w:b/>
          <w:i/>
          <w:szCs w:val="18"/>
        </w:rPr>
        <w:t>.1</w:t>
      </w:r>
      <w:r>
        <w:rPr>
          <w:rFonts w:cs="Tahoma"/>
          <w:b/>
          <w:i/>
          <w:szCs w:val="18"/>
        </w:rPr>
        <w:t>5</w:t>
      </w:r>
      <w:r w:rsidRPr="00BD344E">
        <w:rPr>
          <w:rFonts w:cs="Tahoma"/>
          <w:b/>
          <w:i/>
          <w:szCs w:val="18"/>
        </w:rPr>
        <w:t>.1 Finančno zavarovanje za</w:t>
      </w:r>
      <w:r w:rsidRPr="00B8128B">
        <w:rPr>
          <w:rFonts w:cs="Tahoma"/>
          <w:szCs w:val="18"/>
        </w:rPr>
        <w:t xml:space="preserve"> </w:t>
      </w:r>
      <w:r w:rsidRPr="00953DA3">
        <w:rPr>
          <w:rFonts w:cs="Tahoma"/>
          <w:b/>
          <w:bCs/>
          <w:i/>
          <w:iCs/>
          <w:szCs w:val="18"/>
        </w:rPr>
        <w:t>resnost ponudbe</w:t>
      </w:r>
    </w:p>
    <w:p w14:paraId="0C395D06" w14:textId="28487D65" w:rsidR="00666123" w:rsidRPr="00B8128B" w:rsidRDefault="00666123" w:rsidP="00666123">
      <w:pPr>
        <w:spacing w:line="312" w:lineRule="auto"/>
        <w:jc w:val="both"/>
        <w:rPr>
          <w:rFonts w:cs="Tahoma"/>
          <w:szCs w:val="18"/>
        </w:rPr>
      </w:pPr>
      <w:r w:rsidRPr="00B8128B">
        <w:rPr>
          <w:rFonts w:cs="Tahoma"/>
          <w:szCs w:val="18"/>
        </w:rPr>
        <w:t>P</w:t>
      </w:r>
      <w:r>
        <w:rPr>
          <w:rFonts w:cs="Tahoma"/>
          <w:szCs w:val="18"/>
        </w:rPr>
        <w:t>onudnik</w:t>
      </w:r>
      <w:r w:rsidRPr="00B8128B">
        <w:rPr>
          <w:rFonts w:cs="Tahoma"/>
          <w:szCs w:val="18"/>
        </w:rPr>
        <w:t xml:space="preserve"> mora v ponudbi</w:t>
      </w:r>
      <w:r w:rsidR="00A454C1">
        <w:rPr>
          <w:rFonts w:cs="Tahoma"/>
          <w:szCs w:val="18"/>
        </w:rPr>
        <w:t xml:space="preserve"> (</w:t>
      </w:r>
      <w:proofErr w:type="spellStart"/>
      <w:r w:rsidR="00A454C1">
        <w:rPr>
          <w:rFonts w:cs="Tahoma"/>
          <w:szCs w:val="18"/>
        </w:rPr>
        <w:t>t.j</w:t>
      </w:r>
      <w:proofErr w:type="spellEnd"/>
      <w:r w:rsidR="00A454C1">
        <w:rPr>
          <w:rFonts w:cs="Tahoma"/>
          <w:szCs w:val="18"/>
        </w:rPr>
        <w:t xml:space="preserve">. </w:t>
      </w:r>
      <w:r w:rsidR="00A454C1" w:rsidRPr="00F914C4">
        <w:rPr>
          <w:rFonts w:cs="Tahoma"/>
          <w:b/>
          <w:bCs/>
          <w:szCs w:val="18"/>
        </w:rPr>
        <w:t>v II. fazi postopka</w:t>
      </w:r>
      <w:r w:rsidR="00A454C1">
        <w:rPr>
          <w:rFonts w:cs="Tahoma"/>
          <w:szCs w:val="18"/>
        </w:rPr>
        <w:t>)</w:t>
      </w:r>
      <w:r w:rsidRPr="00B8128B">
        <w:rPr>
          <w:rFonts w:cs="Tahoma"/>
          <w:szCs w:val="18"/>
        </w:rPr>
        <w:t xml:space="preserve"> predložiti garancijo za resnost ponudbe. </w:t>
      </w:r>
      <w:r w:rsidRPr="00BE5D86">
        <w:rPr>
          <w:rFonts w:cs="Tahoma"/>
          <w:szCs w:val="18"/>
          <w:u w:val="single"/>
        </w:rPr>
        <w:t xml:space="preserve">Višina zavarovanja za resnost ponudbe </w:t>
      </w:r>
      <w:r w:rsidR="00A454C1" w:rsidRPr="00BE5D86">
        <w:rPr>
          <w:rFonts w:cs="Tahoma"/>
          <w:szCs w:val="18"/>
          <w:u w:val="single"/>
        </w:rPr>
        <w:t>bo</w:t>
      </w:r>
      <w:r w:rsidRPr="00BE5D86">
        <w:rPr>
          <w:rFonts w:cs="Tahoma"/>
          <w:szCs w:val="18"/>
          <w:u w:val="single"/>
        </w:rPr>
        <w:t xml:space="preserve"> </w:t>
      </w:r>
      <w:r w:rsidR="00F914C4" w:rsidRPr="00BE5D86">
        <w:rPr>
          <w:rFonts w:cs="Tahoma"/>
          <w:szCs w:val="18"/>
          <w:u w:val="single"/>
        </w:rPr>
        <w:t>=</w:t>
      </w:r>
      <w:r w:rsidR="00A454C1" w:rsidRPr="00BE5D86">
        <w:rPr>
          <w:rFonts w:cs="Tahoma"/>
          <w:szCs w:val="18"/>
          <w:u w:val="single"/>
        </w:rPr>
        <w:t>24.000</w:t>
      </w:r>
      <w:r w:rsidRPr="00BE5D86">
        <w:rPr>
          <w:rFonts w:cs="Tahoma"/>
          <w:szCs w:val="18"/>
          <w:u w:val="single"/>
        </w:rPr>
        <w:t>,00 EUR</w:t>
      </w:r>
      <w:r>
        <w:rPr>
          <w:rFonts w:cs="Tahoma"/>
          <w:szCs w:val="18"/>
        </w:rPr>
        <w:t>.</w:t>
      </w:r>
    </w:p>
    <w:p w14:paraId="0FB26488" w14:textId="2D69AC78" w:rsidR="00666123" w:rsidRPr="00B8128B" w:rsidRDefault="00666123" w:rsidP="00666123">
      <w:pPr>
        <w:spacing w:line="312" w:lineRule="auto"/>
        <w:jc w:val="both"/>
        <w:rPr>
          <w:rFonts w:cs="Tahoma"/>
          <w:szCs w:val="18"/>
        </w:rPr>
      </w:pPr>
      <w:r w:rsidRPr="00B8128B">
        <w:rPr>
          <w:rFonts w:cs="Tahoma"/>
          <w:szCs w:val="18"/>
        </w:rPr>
        <w:t xml:space="preserve">Garancija za resnost </w:t>
      </w:r>
      <w:r w:rsidRPr="00692887">
        <w:rPr>
          <w:rFonts w:cs="Tahoma"/>
          <w:szCs w:val="18"/>
        </w:rPr>
        <w:t xml:space="preserve">ponudbe mora biti </w:t>
      </w:r>
      <w:r w:rsidRPr="00B74A72">
        <w:rPr>
          <w:rFonts w:cs="Tahoma"/>
          <w:szCs w:val="18"/>
        </w:rPr>
        <w:t xml:space="preserve">veljavna </w:t>
      </w:r>
      <w:r w:rsidRPr="00F914C4">
        <w:rPr>
          <w:rFonts w:cs="Tahoma"/>
          <w:szCs w:val="18"/>
        </w:rPr>
        <w:t xml:space="preserve">do 31. </w:t>
      </w:r>
      <w:r w:rsidR="00B74A72" w:rsidRPr="00F914C4">
        <w:rPr>
          <w:rFonts w:cs="Tahoma"/>
          <w:szCs w:val="18"/>
        </w:rPr>
        <w:t>5</w:t>
      </w:r>
      <w:r w:rsidRPr="00F914C4">
        <w:rPr>
          <w:rFonts w:cs="Tahoma"/>
          <w:szCs w:val="18"/>
        </w:rPr>
        <w:t xml:space="preserve">. </w:t>
      </w:r>
      <w:r w:rsidRPr="00692887">
        <w:rPr>
          <w:rFonts w:cs="Tahoma"/>
          <w:szCs w:val="18"/>
        </w:rPr>
        <w:t xml:space="preserve">2022, </w:t>
      </w:r>
      <w:r w:rsidRPr="00B8128B">
        <w:rPr>
          <w:rFonts w:cs="Tahoma"/>
          <w:szCs w:val="18"/>
        </w:rPr>
        <w:t xml:space="preserve">z možnostjo podaljšanja oziroma do izročitve finančnega zavarovanja za dobro izvedbo pogodbenih obveznosti. V kolikor </w:t>
      </w:r>
      <w:r w:rsidR="00B74A72">
        <w:rPr>
          <w:rFonts w:cs="Tahoma"/>
          <w:szCs w:val="18"/>
        </w:rPr>
        <w:t xml:space="preserve">bo </w:t>
      </w:r>
      <w:r w:rsidRPr="00B8128B">
        <w:rPr>
          <w:rFonts w:cs="Tahoma"/>
          <w:szCs w:val="18"/>
        </w:rPr>
        <w:t>prijavitelj podaljša</w:t>
      </w:r>
      <w:r w:rsidR="008B447C">
        <w:rPr>
          <w:rFonts w:cs="Tahoma"/>
          <w:szCs w:val="18"/>
        </w:rPr>
        <w:t>l</w:t>
      </w:r>
      <w:r w:rsidRPr="00B8128B">
        <w:rPr>
          <w:rFonts w:cs="Tahoma"/>
          <w:szCs w:val="18"/>
        </w:rPr>
        <w:t xml:space="preserve"> veljavnost ponudbe,</w:t>
      </w:r>
      <w:r w:rsidR="00B74A72">
        <w:rPr>
          <w:rFonts w:cs="Tahoma"/>
          <w:szCs w:val="18"/>
        </w:rPr>
        <w:t xml:space="preserve"> bo</w:t>
      </w:r>
      <w:r w:rsidRPr="00B8128B">
        <w:rPr>
          <w:rFonts w:cs="Tahoma"/>
          <w:szCs w:val="18"/>
        </w:rPr>
        <w:t xml:space="preserve"> mora</w:t>
      </w:r>
      <w:r w:rsidR="008B447C">
        <w:rPr>
          <w:rFonts w:cs="Tahoma"/>
          <w:szCs w:val="18"/>
        </w:rPr>
        <w:t>l</w:t>
      </w:r>
      <w:r w:rsidRPr="00B8128B">
        <w:rPr>
          <w:rFonts w:cs="Tahoma"/>
          <w:szCs w:val="18"/>
        </w:rPr>
        <w:t xml:space="preserve"> predložiti tudi podaljšanje garancije.</w:t>
      </w:r>
    </w:p>
    <w:p w14:paraId="49C77578" w14:textId="4A9DA965" w:rsidR="00666123" w:rsidRPr="00DA22D5" w:rsidRDefault="00666123" w:rsidP="00666123">
      <w:pPr>
        <w:spacing w:line="312" w:lineRule="auto"/>
        <w:jc w:val="both"/>
        <w:rPr>
          <w:rFonts w:cs="Tahoma"/>
          <w:szCs w:val="18"/>
        </w:rPr>
      </w:pPr>
      <w:r w:rsidRPr="00DA22D5">
        <w:rPr>
          <w:rFonts w:cs="Tahoma"/>
          <w:szCs w:val="18"/>
        </w:rPr>
        <w:lastRenderedPageBreak/>
        <w:t xml:space="preserve">Garancija </w:t>
      </w:r>
      <w:r w:rsidR="00B74A72">
        <w:rPr>
          <w:rFonts w:cs="Tahoma"/>
          <w:szCs w:val="18"/>
        </w:rPr>
        <w:t xml:space="preserve">bo </w:t>
      </w:r>
      <w:r w:rsidRPr="00DA22D5">
        <w:rPr>
          <w:rFonts w:cs="Tahoma"/>
          <w:szCs w:val="18"/>
        </w:rPr>
        <w:t>mora</w:t>
      </w:r>
      <w:r w:rsidR="00B74A72">
        <w:rPr>
          <w:rFonts w:cs="Tahoma"/>
          <w:szCs w:val="18"/>
        </w:rPr>
        <w:t>la</w:t>
      </w:r>
      <w:r w:rsidRPr="00DA22D5">
        <w:rPr>
          <w:rFonts w:cs="Tahoma"/>
          <w:szCs w:val="18"/>
        </w:rPr>
        <w:t xml:space="preserve"> biti vsebinsko in pomensko enaka vzorcu garancije za resnost ponudbe, ki </w:t>
      </w:r>
      <w:r w:rsidR="00B74A72">
        <w:rPr>
          <w:rFonts w:cs="Tahoma"/>
          <w:szCs w:val="18"/>
        </w:rPr>
        <w:t>bo</w:t>
      </w:r>
      <w:r w:rsidRPr="00DA22D5">
        <w:rPr>
          <w:rFonts w:cs="Tahoma"/>
          <w:szCs w:val="18"/>
        </w:rPr>
        <w:t xml:space="preserve"> sestavni del razpisne dokumentacije</w:t>
      </w:r>
      <w:r w:rsidR="00B74A72">
        <w:rPr>
          <w:rFonts w:cs="Tahoma"/>
          <w:szCs w:val="18"/>
        </w:rPr>
        <w:t xml:space="preserve"> v II. fazi</w:t>
      </w:r>
      <w:r w:rsidR="00F914C4">
        <w:rPr>
          <w:rFonts w:cs="Tahoma"/>
          <w:szCs w:val="18"/>
        </w:rPr>
        <w:t xml:space="preserve"> postopka javnega naročila</w:t>
      </w:r>
      <w:r w:rsidR="00F914C4">
        <w:rPr>
          <w:rFonts w:cs="Tahoma"/>
          <w:i/>
          <w:iCs/>
          <w:szCs w:val="18"/>
        </w:rPr>
        <w:t>.</w:t>
      </w:r>
    </w:p>
    <w:p w14:paraId="03F2620D" w14:textId="77777777" w:rsidR="00666123" w:rsidRPr="00B8128B" w:rsidRDefault="00666123" w:rsidP="00666123">
      <w:pPr>
        <w:spacing w:line="312" w:lineRule="auto"/>
        <w:jc w:val="both"/>
        <w:rPr>
          <w:rFonts w:cs="Tahoma"/>
          <w:szCs w:val="18"/>
        </w:rPr>
      </w:pPr>
      <w:r w:rsidRPr="00B8128B">
        <w:rPr>
          <w:rFonts w:cs="Tahoma"/>
          <w:szCs w:val="18"/>
        </w:rPr>
        <w:t>Garancijo za resnost ponudbe naročnik unovči, če prijavitelj:</w:t>
      </w:r>
    </w:p>
    <w:p w14:paraId="04A83DF4" w14:textId="77777777" w:rsidR="00666123" w:rsidRPr="00B8128B" w:rsidRDefault="00666123" w:rsidP="00666123">
      <w:pPr>
        <w:numPr>
          <w:ilvl w:val="0"/>
          <w:numId w:val="28"/>
        </w:numPr>
        <w:spacing w:line="312" w:lineRule="auto"/>
        <w:jc w:val="both"/>
        <w:rPr>
          <w:rFonts w:cs="Tahoma"/>
          <w:szCs w:val="18"/>
        </w:rPr>
      </w:pPr>
      <w:r w:rsidRPr="00B8128B">
        <w:rPr>
          <w:rFonts w:cs="Tahoma"/>
          <w:szCs w:val="18"/>
        </w:rPr>
        <w:t>Po roku za oddajo ponudb svojo ponudbo umakne ali spremeni v nasprotju s to razpisno dokumentacijo;</w:t>
      </w:r>
    </w:p>
    <w:p w14:paraId="455D7A14" w14:textId="77777777" w:rsidR="00666123" w:rsidRPr="00B8128B" w:rsidRDefault="00666123" w:rsidP="00666123">
      <w:pPr>
        <w:numPr>
          <w:ilvl w:val="0"/>
          <w:numId w:val="28"/>
        </w:numPr>
        <w:spacing w:line="312" w:lineRule="auto"/>
        <w:jc w:val="both"/>
        <w:rPr>
          <w:rFonts w:cs="Tahoma"/>
          <w:szCs w:val="18"/>
        </w:rPr>
      </w:pPr>
      <w:r w:rsidRPr="00B8128B">
        <w:rPr>
          <w:rFonts w:cs="Tahoma"/>
          <w:szCs w:val="18"/>
        </w:rPr>
        <w:t>Čigar ponudba je bila izbrana, v določenem roku od prejema poziva naročnika k sklenitvi pogodbe ne sklene pogodbe;</w:t>
      </w:r>
    </w:p>
    <w:p w14:paraId="2E213333" w14:textId="77777777" w:rsidR="00666123" w:rsidRPr="00B8128B" w:rsidRDefault="00666123" w:rsidP="00666123">
      <w:pPr>
        <w:numPr>
          <w:ilvl w:val="0"/>
          <w:numId w:val="28"/>
        </w:numPr>
        <w:spacing w:line="312" w:lineRule="auto"/>
        <w:jc w:val="both"/>
        <w:rPr>
          <w:rFonts w:cs="Tahoma"/>
          <w:szCs w:val="18"/>
        </w:rPr>
      </w:pPr>
      <w:r w:rsidRPr="00B8128B">
        <w:rPr>
          <w:rFonts w:cs="Tahoma"/>
          <w:szCs w:val="18"/>
        </w:rPr>
        <w:t>Ne podaljša garancije za resnost ponudbe na poziv naročnika v primeru podaljšanja veljavnosti ponudbe;</w:t>
      </w:r>
    </w:p>
    <w:p w14:paraId="4AB5EE83" w14:textId="77777777" w:rsidR="00666123" w:rsidRPr="00B8128B" w:rsidRDefault="00666123" w:rsidP="00666123">
      <w:pPr>
        <w:numPr>
          <w:ilvl w:val="0"/>
          <w:numId w:val="28"/>
        </w:numPr>
        <w:spacing w:line="312" w:lineRule="auto"/>
        <w:jc w:val="both"/>
        <w:rPr>
          <w:rFonts w:cs="Tahoma"/>
          <w:szCs w:val="18"/>
        </w:rPr>
      </w:pPr>
      <w:r w:rsidRPr="00B8128B">
        <w:rPr>
          <w:rFonts w:cs="Tahoma"/>
          <w:szCs w:val="18"/>
        </w:rPr>
        <w:t>Ne pristopi k pogajanjem, če je nanje vabljen;</w:t>
      </w:r>
    </w:p>
    <w:p w14:paraId="408C0044" w14:textId="77777777" w:rsidR="00666123" w:rsidRPr="00B8128B" w:rsidRDefault="00666123" w:rsidP="00666123">
      <w:pPr>
        <w:numPr>
          <w:ilvl w:val="0"/>
          <w:numId w:val="28"/>
        </w:numPr>
        <w:spacing w:line="312" w:lineRule="auto"/>
        <w:jc w:val="both"/>
        <w:rPr>
          <w:rFonts w:cs="Tahoma"/>
          <w:szCs w:val="18"/>
        </w:rPr>
      </w:pPr>
      <w:r w:rsidRPr="00B8128B">
        <w:rPr>
          <w:rFonts w:cs="Tahoma"/>
          <w:szCs w:val="18"/>
        </w:rPr>
        <w:t>Čigar ponudba je bila izbrana, ob sklenitvi pogodbe ne predloži finančnega zavarovanja za dobro izvedbo pogodbenih obveznosti.</w:t>
      </w:r>
    </w:p>
    <w:p w14:paraId="55F30106" w14:textId="77777777" w:rsidR="00666123" w:rsidRPr="00B8128B" w:rsidRDefault="00666123" w:rsidP="00666123">
      <w:pPr>
        <w:jc w:val="both"/>
      </w:pPr>
      <w:bookmarkStart w:id="55" w:name="_Toc73967090"/>
      <w:bookmarkStart w:id="56" w:name="_Toc82760820"/>
      <w:bookmarkStart w:id="57" w:name="_Toc83108906"/>
      <w:bookmarkStart w:id="58" w:name="_Toc83284598"/>
      <w:r w:rsidRPr="00B8128B">
        <w:t>V primeru, če ponudba zahtevanega zavarovanja za resnost ponudbe ne bo vsebovala ali ta ne bo skladna z zahtevami razpisne dokumentacije ali vzorcem iz razpisne dokumentacije, bo naročnik tako ponudbo kot nedopustno izločil iz postopka nadaljnjega ocenjevanja ponudb.</w:t>
      </w:r>
      <w:bookmarkEnd w:id="55"/>
      <w:bookmarkEnd w:id="56"/>
      <w:bookmarkEnd w:id="57"/>
      <w:bookmarkEnd w:id="58"/>
    </w:p>
    <w:p w14:paraId="667B3897" w14:textId="77777777" w:rsidR="00666123" w:rsidRDefault="00666123" w:rsidP="00666123">
      <w:pPr>
        <w:jc w:val="both"/>
        <w:rPr>
          <w:rFonts w:cs="Tahoma"/>
          <w:b/>
          <w:i/>
          <w:szCs w:val="18"/>
        </w:rPr>
      </w:pPr>
    </w:p>
    <w:p w14:paraId="2036EAE6" w14:textId="77777777" w:rsidR="00666123" w:rsidRPr="00BD344E" w:rsidRDefault="00666123" w:rsidP="00666123">
      <w:pPr>
        <w:jc w:val="both"/>
        <w:rPr>
          <w:rFonts w:cs="Tahoma"/>
          <w:b/>
          <w:i/>
          <w:szCs w:val="18"/>
        </w:rPr>
      </w:pPr>
      <w:r>
        <w:rPr>
          <w:rFonts w:cs="Tahoma"/>
          <w:b/>
          <w:i/>
          <w:szCs w:val="18"/>
        </w:rPr>
        <w:t>2</w:t>
      </w:r>
      <w:r w:rsidRPr="00BD344E">
        <w:rPr>
          <w:rFonts w:cs="Tahoma"/>
          <w:b/>
          <w:i/>
          <w:szCs w:val="18"/>
        </w:rPr>
        <w:t>.1</w:t>
      </w:r>
      <w:r>
        <w:rPr>
          <w:rFonts w:cs="Tahoma"/>
          <w:b/>
          <w:i/>
          <w:szCs w:val="18"/>
        </w:rPr>
        <w:t>5</w:t>
      </w:r>
      <w:r w:rsidRPr="00BD344E">
        <w:rPr>
          <w:rFonts w:cs="Tahoma"/>
          <w:b/>
          <w:i/>
          <w:szCs w:val="18"/>
        </w:rPr>
        <w:t>.</w:t>
      </w:r>
      <w:r>
        <w:rPr>
          <w:rFonts w:cs="Tahoma"/>
          <w:b/>
          <w:i/>
          <w:szCs w:val="18"/>
        </w:rPr>
        <w:t>2</w:t>
      </w:r>
      <w:r w:rsidRPr="00BD344E">
        <w:rPr>
          <w:rFonts w:cs="Tahoma"/>
          <w:b/>
          <w:i/>
          <w:szCs w:val="18"/>
        </w:rPr>
        <w:t xml:space="preserve"> Finančno zavarovanje za dobro izvedbo pogodbenih obveznosti</w:t>
      </w:r>
    </w:p>
    <w:p w14:paraId="75DE3E90" w14:textId="2CC20128" w:rsidR="00666123" w:rsidRPr="005D1632" w:rsidRDefault="00666123" w:rsidP="00666123">
      <w:pPr>
        <w:jc w:val="both"/>
        <w:rPr>
          <w:rFonts w:cs="Tahoma"/>
          <w:szCs w:val="18"/>
        </w:rPr>
      </w:pPr>
      <w:r w:rsidRPr="005D1632">
        <w:rPr>
          <w:rFonts w:cs="Tahoma"/>
          <w:szCs w:val="18"/>
        </w:rPr>
        <w:t xml:space="preserve">Ponudnik </w:t>
      </w:r>
      <w:r w:rsidR="00B74A72">
        <w:rPr>
          <w:rFonts w:cs="Tahoma"/>
          <w:szCs w:val="18"/>
        </w:rPr>
        <w:t xml:space="preserve">bo </w:t>
      </w:r>
      <w:r w:rsidRPr="005D1632">
        <w:rPr>
          <w:rFonts w:cs="Tahoma"/>
          <w:szCs w:val="18"/>
        </w:rPr>
        <w:t>mora</w:t>
      </w:r>
      <w:r w:rsidR="00B74A72">
        <w:rPr>
          <w:rFonts w:cs="Tahoma"/>
          <w:szCs w:val="18"/>
        </w:rPr>
        <w:t>l</w:t>
      </w:r>
      <w:r w:rsidRPr="005D1632">
        <w:rPr>
          <w:rFonts w:cs="Tahoma"/>
          <w:szCs w:val="18"/>
        </w:rPr>
        <w:t xml:space="preserve"> v ponudbeni dokumentaciji na obrazcu </w:t>
      </w:r>
      <w:r w:rsidRPr="005D1632">
        <w:rPr>
          <w:rFonts w:cs="Tahoma"/>
          <w:i/>
          <w:szCs w:val="18"/>
        </w:rPr>
        <w:t>Izjava o predložitvi garancije za dobro izvedbo pogodbenih obveznosti</w:t>
      </w:r>
      <w:r w:rsidR="008B447C">
        <w:rPr>
          <w:rFonts w:cs="Tahoma"/>
          <w:i/>
          <w:szCs w:val="18"/>
        </w:rPr>
        <w:t xml:space="preserve"> </w:t>
      </w:r>
      <w:r w:rsidR="00B74A72" w:rsidRPr="00A34545">
        <w:rPr>
          <w:rFonts w:cs="Tahoma"/>
          <w:b/>
          <w:bCs/>
          <w:i/>
          <w:szCs w:val="18"/>
        </w:rPr>
        <w:t>(priloga obrazcu v II. fazi)</w:t>
      </w:r>
      <w:r w:rsidR="00B74A72">
        <w:rPr>
          <w:rFonts w:cs="Tahoma"/>
          <w:i/>
          <w:szCs w:val="18"/>
        </w:rPr>
        <w:t xml:space="preserve"> </w:t>
      </w:r>
      <w:r w:rsidRPr="005D1632">
        <w:rPr>
          <w:rFonts w:cs="Tahoma"/>
          <w:szCs w:val="18"/>
        </w:rPr>
        <w:t>predložiti lastno izjavo, da bo v petnajstih (15) dneh po sklenitvi pogodbe naročniku izročil garancijo za dobro izvedbo pogodbenih obveznosti ter podpisan in ožigosan obrazec garancija za dobro izvedbo pogodbenih obveznosti. Garancija</w:t>
      </w:r>
      <w:r w:rsidR="00B74A72">
        <w:rPr>
          <w:rFonts w:cs="Tahoma"/>
          <w:szCs w:val="18"/>
        </w:rPr>
        <w:t xml:space="preserve"> bo</w:t>
      </w:r>
      <w:r w:rsidRPr="005D1632">
        <w:rPr>
          <w:rFonts w:cs="Tahoma"/>
          <w:szCs w:val="18"/>
        </w:rPr>
        <w:t xml:space="preserve"> mora</w:t>
      </w:r>
      <w:r w:rsidR="00B74A72">
        <w:rPr>
          <w:rFonts w:cs="Tahoma"/>
          <w:szCs w:val="18"/>
        </w:rPr>
        <w:t>la</w:t>
      </w:r>
      <w:r w:rsidRPr="005D1632">
        <w:rPr>
          <w:rFonts w:cs="Tahoma"/>
          <w:szCs w:val="18"/>
        </w:rPr>
        <w:t xml:space="preserve"> biti veljavna </w:t>
      </w:r>
      <w:bookmarkStart w:id="59" w:name="_Hlk529273679"/>
      <w:r w:rsidRPr="005D1632">
        <w:rPr>
          <w:rFonts w:cs="Tahoma"/>
          <w:szCs w:val="18"/>
        </w:rPr>
        <w:t xml:space="preserve">najmanj </w:t>
      </w:r>
      <w:r>
        <w:rPr>
          <w:rFonts w:cs="Tahoma"/>
          <w:szCs w:val="18"/>
        </w:rPr>
        <w:t>šestdeset (</w:t>
      </w:r>
      <w:r w:rsidRPr="005D1632">
        <w:rPr>
          <w:rFonts w:cs="Tahoma"/>
          <w:szCs w:val="18"/>
        </w:rPr>
        <w:t>60</w:t>
      </w:r>
      <w:r>
        <w:rPr>
          <w:rFonts w:cs="Tahoma"/>
          <w:szCs w:val="18"/>
        </w:rPr>
        <w:t>)</w:t>
      </w:r>
      <w:r w:rsidRPr="005D1632">
        <w:rPr>
          <w:rFonts w:cs="Tahoma"/>
          <w:szCs w:val="18"/>
        </w:rPr>
        <w:t xml:space="preserve"> dni po koncu veljavnosti pogodbe za izvedbo predmeta javnega naročila</w:t>
      </w:r>
      <w:bookmarkEnd w:id="59"/>
      <w:r w:rsidRPr="005D1632">
        <w:rPr>
          <w:rFonts w:cs="Tahoma"/>
          <w:szCs w:val="18"/>
        </w:rPr>
        <w:t xml:space="preserve">. </w:t>
      </w:r>
      <w:r w:rsidRPr="00023CD6">
        <w:rPr>
          <w:rFonts w:cs="Tahoma"/>
          <w:szCs w:val="18"/>
          <w:u w:val="single"/>
        </w:rPr>
        <w:t xml:space="preserve">Znesek zavarovanja </w:t>
      </w:r>
      <w:r w:rsidR="00B74A72" w:rsidRPr="00023CD6">
        <w:rPr>
          <w:rFonts w:cs="Tahoma"/>
          <w:szCs w:val="18"/>
          <w:u w:val="single"/>
        </w:rPr>
        <w:t>bo</w:t>
      </w:r>
      <w:r w:rsidRPr="00023CD6">
        <w:rPr>
          <w:rFonts w:cs="Tahoma"/>
          <w:szCs w:val="18"/>
          <w:u w:val="single"/>
        </w:rPr>
        <w:t xml:space="preserve"> </w:t>
      </w:r>
      <w:r w:rsidR="00A34545" w:rsidRPr="00023CD6">
        <w:rPr>
          <w:rFonts w:cs="Tahoma"/>
          <w:szCs w:val="18"/>
          <w:u w:val="single"/>
        </w:rPr>
        <w:t>sedem</w:t>
      </w:r>
      <w:r w:rsidRPr="00023CD6">
        <w:rPr>
          <w:rFonts w:cs="Tahoma"/>
          <w:szCs w:val="18"/>
          <w:u w:val="single"/>
        </w:rPr>
        <w:t xml:space="preserve"> (</w:t>
      </w:r>
      <w:r w:rsidR="00A34545" w:rsidRPr="00023CD6">
        <w:rPr>
          <w:rFonts w:cs="Tahoma"/>
          <w:szCs w:val="18"/>
          <w:u w:val="single"/>
        </w:rPr>
        <w:t>7</w:t>
      </w:r>
      <w:r w:rsidRPr="00023CD6">
        <w:rPr>
          <w:rFonts w:cs="Tahoma"/>
          <w:szCs w:val="18"/>
          <w:u w:val="single"/>
        </w:rPr>
        <w:t>) % pogodbene vrednosti z DDV.</w:t>
      </w:r>
    </w:p>
    <w:p w14:paraId="6A12FF50" w14:textId="5A973B44" w:rsidR="00666123" w:rsidRPr="005D1632" w:rsidRDefault="00666123" w:rsidP="00666123">
      <w:pPr>
        <w:jc w:val="both"/>
        <w:rPr>
          <w:rFonts w:cs="Tahoma"/>
          <w:szCs w:val="18"/>
        </w:rPr>
      </w:pPr>
      <w:r w:rsidRPr="005D1632">
        <w:rPr>
          <w:rFonts w:cs="Tahoma"/>
          <w:szCs w:val="18"/>
        </w:rPr>
        <w:t xml:space="preserve">Garancija </w:t>
      </w:r>
      <w:r w:rsidR="00B74A72">
        <w:rPr>
          <w:rFonts w:cs="Tahoma"/>
          <w:szCs w:val="18"/>
        </w:rPr>
        <w:t xml:space="preserve">bo </w:t>
      </w:r>
      <w:r w:rsidRPr="005D1632">
        <w:rPr>
          <w:rFonts w:cs="Tahoma"/>
          <w:szCs w:val="18"/>
        </w:rPr>
        <w:t>mora</w:t>
      </w:r>
      <w:r w:rsidR="00B74A72">
        <w:rPr>
          <w:rFonts w:cs="Tahoma"/>
          <w:szCs w:val="18"/>
        </w:rPr>
        <w:t>la</w:t>
      </w:r>
      <w:r w:rsidRPr="005D1632">
        <w:rPr>
          <w:rFonts w:cs="Tahoma"/>
          <w:szCs w:val="18"/>
        </w:rPr>
        <w:t xml:space="preserve"> biti posredovana </w:t>
      </w:r>
      <w:r w:rsidR="00B74A72" w:rsidRPr="00A34545">
        <w:rPr>
          <w:rFonts w:cs="Tahoma"/>
          <w:b/>
          <w:bCs/>
          <w:szCs w:val="18"/>
        </w:rPr>
        <w:t>(v II. fazi postopka)</w:t>
      </w:r>
      <w:r w:rsidR="00B74A72">
        <w:rPr>
          <w:rFonts w:cs="Tahoma"/>
          <w:szCs w:val="18"/>
        </w:rPr>
        <w:t xml:space="preserve"> </w:t>
      </w:r>
      <w:r w:rsidRPr="005D1632">
        <w:rPr>
          <w:rFonts w:cs="Tahoma"/>
          <w:szCs w:val="18"/>
        </w:rPr>
        <w:t>na naslov:</w:t>
      </w:r>
    </w:p>
    <w:p w14:paraId="75D99A91" w14:textId="77777777" w:rsidR="00666123" w:rsidRPr="005D1632" w:rsidRDefault="00666123" w:rsidP="00666123">
      <w:pPr>
        <w:jc w:val="both"/>
        <w:rPr>
          <w:rFonts w:cs="Tahoma"/>
          <w:szCs w:val="18"/>
        </w:rPr>
      </w:pPr>
      <w:r w:rsidRPr="005D1632">
        <w:rPr>
          <w:rFonts w:cs="Tahoma"/>
          <w:szCs w:val="18"/>
        </w:rPr>
        <w:t xml:space="preserve">Premogovnik Velenje, d. o. o. </w:t>
      </w:r>
    </w:p>
    <w:p w14:paraId="380BAC34" w14:textId="77777777" w:rsidR="00666123" w:rsidRPr="005D1632" w:rsidRDefault="00666123" w:rsidP="00666123">
      <w:pPr>
        <w:jc w:val="both"/>
        <w:rPr>
          <w:rFonts w:cs="Tahoma"/>
          <w:szCs w:val="18"/>
        </w:rPr>
      </w:pPr>
      <w:r w:rsidRPr="005D1632">
        <w:rPr>
          <w:rFonts w:cs="Tahoma"/>
          <w:szCs w:val="18"/>
        </w:rPr>
        <w:t xml:space="preserve">Partizanska cesta 78, 3320 Velenje </w:t>
      </w:r>
    </w:p>
    <w:p w14:paraId="32DA26BA" w14:textId="77777777" w:rsidR="00666123" w:rsidRPr="00FE4FDC" w:rsidRDefault="00666123" w:rsidP="00666123">
      <w:pPr>
        <w:tabs>
          <w:tab w:val="left" w:pos="1620"/>
        </w:tabs>
        <w:jc w:val="both"/>
        <w:rPr>
          <w:rFonts w:cs="Tahoma"/>
          <w:bCs/>
          <w:color w:val="FF0000"/>
          <w:szCs w:val="18"/>
        </w:rPr>
      </w:pPr>
      <w:r>
        <w:rPr>
          <w:rFonts w:cs="Tahoma"/>
          <w:szCs w:val="18"/>
        </w:rPr>
        <w:t>Finančna služba</w:t>
      </w:r>
    </w:p>
    <w:p w14:paraId="1E8622F3" w14:textId="77777777" w:rsidR="003E7D08" w:rsidRPr="00DC3313" w:rsidRDefault="003E7D08" w:rsidP="00DC3313">
      <w:pPr>
        <w:spacing w:line="312" w:lineRule="auto"/>
        <w:jc w:val="both"/>
        <w:rPr>
          <w:rFonts w:cs="Tahoma"/>
          <w:szCs w:val="18"/>
        </w:rPr>
      </w:pPr>
    </w:p>
    <w:p w14:paraId="3569992F" w14:textId="4D5C1BF4" w:rsidR="00C92487" w:rsidRPr="00DC3313" w:rsidRDefault="00A66F1A" w:rsidP="00DC3313">
      <w:pPr>
        <w:pStyle w:val="Naslov2"/>
        <w:spacing w:before="0" w:after="0" w:line="312" w:lineRule="auto"/>
        <w:rPr>
          <w:rFonts w:cs="Tahoma"/>
          <w:szCs w:val="18"/>
        </w:rPr>
      </w:pPr>
      <w:bookmarkStart w:id="60" w:name="_Toc488152409"/>
      <w:bookmarkStart w:id="61" w:name="_Toc95390628"/>
      <w:r w:rsidRPr="00DC3313">
        <w:rPr>
          <w:rFonts w:cs="Tahoma"/>
          <w:szCs w:val="18"/>
        </w:rPr>
        <w:t>2.</w:t>
      </w:r>
      <w:r w:rsidR="00C57815" w:rsidRPr="00DC3313">
        <w:rPr>
          <w:rFonts w:cs="Tahoma"/>
          <w:szCs w:val="18"/>
        </w:rPr>
        <w:t>1</w:t>
      </w:r>
      <w:r w:rsidR="00115A51">
        <w:rPr>
          <w:rFonts w:cs="Tahoma"/>
          <w:szCs w:val="18"/>
        </w:rPr>
        <w:t>6</w:t>
      </w:r>
      <w:r w:rsidRPr="00DC3313">
        <w:rPr>
          <w:rFonts w:cs="Tahoma"/>
          <w:szCs w:val="18"/>
        </w:rPr>
        <w:t xml:space="preserve"> </w:t>
      </w:r>
      <w:bookmarkEnd w:id="60"/>
      <w:r w:rsidR="00C92487" w:rsidRPr="00DC3313">
        <w:rPr>
          <w:rFonts w:cs="Tahoma"/>
          <w:szCs w:val="18"/>
        </w:rPr>
        <w:t>Poslovna skrivnost in varovanje zaupnih podatkov</w:t>
      </w:r>
      <w:bookmarkEnd w:id="61"/>
    </w:p>
    <w:p w14:paraId="0082CC35" w14:textId="77777777" w:rsidR="00EB4ECA" w:rsidRPr="00EB4ECA" w:rsidRDefault="00EB4ECA" w:rsidP="006A2479">
      <w:pPr>
        <w:spacing w:line="276" w:lineRule="auto"/>
        <w:jc w:val="both"/>
        <w:rPr>
          <w:szCs w:val="18"/>
        </w:rPr>
      </w:pPr>
      <w:bookmarkStart w:id="62" w:name="_Toc488152410"/>
      <w:r w:rsidRPr="00EB4ECA">
        <w:rPr>
          <w:szCs w:val="18"/>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w:t>
      </w:r>
    </w:p>
    <w:bookmarkEnd w:id="62"/>
    <w:p w14:paraId="25C3B539" w14:textId="77777777" w:rsidR="00A66F1A" w:rsidRPr="00DC3313" w:rsidRDefault="00A66F1A" w:rsidP="00DC3313">
      <w:pPr>
        <w:spacing w:line="312" w:lineRule="auto"/>
        <w:jc w:val="both"/>
        <w:rPr>
          <w:rFonts w:cs="Tahoma"/>
          <w:bCs/>
          <w:szCs w:val="18"/>
        </w:rPr>
      </w:pPr>
    </w:p>
    <w:p w14:paraId="0852D374" w14:textId="77777777" w:rsidR="000C3F64" w:rsidRPr="00710D0F" w:rsidRDefault="000C3F64" w:rsidP="00C37EE0">
      <w:pPr>
        <w:jc w:val="both"/>
        <w:rPr>
          <w:rFonts w:cs="Tahoma"/>
          <w:bCs/>
          <w:szCs w:val="18"/>
        </w:rPr>
      </w:pPr>
    </w:p>
    <w:p w14:paraId="4F43C21B" w14:textId="687A89F9" w:rsidR="00A66F1A" w:rsidRPr="00DC3313" w:rsidRDefault="00A66F1A" w:rsidP="00DC3313">
      <w:pPr>
        <w:pStyle w:val="Naslov2"/>
        <w:spacing w:before="0" w:after="0" w:line="312" w:lineRule="auto"/>
        <w:rPr>
          <w:rFonts w:eastAsia="Calibri" w:cs="Tahoma"/>
          <w:szCs w:val="18"/>
        </w:rPr>
      </w:pPr>
      <w:bookmarkStart w:id="63" w:name="_Toc479853304"/>
      <w:bookmarkStart w:id="64" w:name="_Toc488152421"/>
      <w:bookmarkStart w:id="65" w:name="_Toc95390629"/>
      <w:r w:rsidRPr="00DC3313">
        <w:rPr>
          <w:rFonts w:cs="Tahoma"/>
          <w:szCs w:val="18"/>
        </w:rPr>
        <w:t>2.</w:t>
      </w:r>
      <w:r w:rsidR="00115A51">
        <w:rPr>
          <w:rFonts w:cs="Tahoma"/>
          <w:szCs w:val="18"/>
        </w:rPr>
        <w:t>1</w:t>
      </w:r>
      <w:r w:rsidR="008B447C">
        <w:rPr>
          <w:rFonts w:cs="Tahoma"/>
          <w:szCs w:val="18"/>
        </w:rPr>
        <w:t>7</w:t>
      </w:r>
      <w:r w:rsidRPr="00DC3313">
        <w:rPr>
          <w:rFonts w:cs="Tahoma"/>
          <w:szCs w:val="18"/>
        </w:rPr>
        <w:t xml:space="preserve"> Izločitev </w:t>
      </w:r>
      <w:bookmarkEnd w:id="63"/>
      <w:bookmarkEnd w:id="64"/>
      <w:r w:rsidR="00005D0D">
        <w:rPr>
          <w:rFonts w:cs="Tahoma"/>
          <w:szCs w:val="18"/>
        </w:rPr>
        <w:t>prijave</w:t>
      </w:r>
      <w:bookmarkEnd w:id="65"/>
    </w:p>
    <w:p w14:paraId="757A7107" w14:textId="77777777" w:rsidR="00A66F1A" w:rsidRPr="00DC3313" w:rsidRDefault="00A66F1A" w:rsidP="00DC3313">
      <w:pPr>
        <w:spacing w:line="312" w:lineRule="auto"/>
        <w:jc w:val="both"/>
        <w:rPr>
          <w:rFonts w:cs="Tahoma"/>
          <w:szCs w:val="18"/>
        </w:rPr>
      </w:pPr>
      <w:r w:rsidRPr="00DC3313">
        <w:rPr>
          <w:rFonts w:cs="Tahoma"/>
          <w:szCs w:val="18"/>
        </w:rPr>
        <w:t>Naročnik bo izločil:</w:t>
      </w:r>
    </w:p>
    <w:p w14:paraId="754F16F8" w14:textId="207063D6" w:rsidR="00A66F1A" w:rsidRPr="00DC3313" w:rsidRDefault="00A66F1A" w:rsidP="007F1F44">
      <w:pPr>
        <w:pStyle w:val="Odstavekseznama"/>
        <w:numPr>
          <w:ilvl w:val="0"/>
          <w:numId w:val="7"/>
        </w:numPr>
        <w:spacing w:line="312" w:lineRule="auto"/>
        <w:jc w:val="both"/>
        <w:rPr>
          <w:rFonts w:eastAsia="Calibri" w:cs="Tahoma"/>
          <w:szCs w:val="18"/>
        </w:rPr>
      </w:pPr>
      <w:r w:rsidRPr="00DC3313">
        <w:rPr>
          <w:rFonts w:eastAsia="Calibri" w:cs="Tahoma"/>
          <w:szCs w:val="18"/>
        </w:rPr>
        <w:t>Neprav</w:t>
      </w:r>
      <w:r w:rsidR="00D51D42" w:rsidRPr="00DC3313">
        <w:rPr>
          <w:rFonts w:eastAsia="Calibri" w:cs="Tahoma"/>
          <w:szCs w:val="18"/>
        </w:rPr>
        <w:t xml:space="preserve">ilno oddane </w:t>
      </w:r>
      <w:r w:rsidR="00005D0D">
        <w:rPr>
          <w:rFonts w:eastAsia="Calibri" w:cs="Tahoma"/>
          <w:szCs w:val="18"/>
        </w:rPr>
        <w:t>prijave</w:t>
      </w:r>
      <w:r w:rsidRPr="00DC3313">
        <w:rPr>
          <w:rFonts w:eastAsia="Calibri" w:cs="Tahoma"/>
          <w:szCs w:val="18"/>
        </w:rPr>
        <w:t>;</w:t>
      </w:r>
    </w:p>
    <w:p w14:paraId="76312AFE" w14:textId="12B2D2C6" w:rsidR="00A66F1A" w:rsidRPr="00DC3313" w:rsidRDefault="00005D0D" w:rsidP="007F1F44">
      <w:pPr>
        <w:pStyle w:val="Odstavekseznama"/>
        <w:numPr>
          <w:ilvl w:val="0"/>
          <w:numId w:val="7"/>
        </w:numPr>
        <w:spacing w:line="312" w:lineRule="auto"/>
        <w:jc w:val="both"/>
        <w:rPr>
          <w:rFonts w:eastAsia="Calibri" w:cs="Tahoma"/>
          <w:szCs w:val="18"/>
        </w:rPr>
      </w:pPr>
      <w:r>
        <w:rPr>
          <w:rFonts w:eastAsia="Calibri" w:cs="Tahoma"/>
          <w:szCs w:val="18"/>
        </w:rPr>
        <w:t>Prijave</w:t>
      </w:r>
      <w:r w:rsidR="00A66F1A" w:rsidRPr="00DC3313">
        <w:rPr>
          <w:rFonts w:eastAsia="Calibri" w:cs="Tahoma"/>
          <w:szCs w:val="18"/>
        </w:rPr>
        <w:t xml:space="preserve">, ki ne bodo izpolnjevale vseh zahtev </w:t>
      </w:r>
      <w:r w:rsidR="00A66F1A" w:rsidRPr="005D182E">
        <w:rPr>
          <w:rFonts w:eastAsia="Calibri" w:cs="Tahoma"/>
          <w:szCs w:val="18"/>
        </w:rPr>
        <w:t>iz 3. in 4. točke te razpisne dokumentacije</w:t>
      </w:r>
      <w:r w:rsidR="00A66F1A" w:rsidRPr="00DC3313">
        <w:rPr>
          <w:rFonts w:eastAsia="Calibri" w:cs="Tahoma"/>
          <w:szCs w:val="18"/>
        </w:rPr>
        <w:t>;</w:t>
      </w:r>
    </w:p>
    <w:p w14:paraId="3846F625" w14:textId="4E3BE699" w:rsidR="00A66F1A" w:rsidRPr="003E7D08" w:rsidRDefault="00A66F1A" w:rsidP="00832CDA">
      <w:pPr>
        <w:jc w:val="both"/>
      </w:pPr>
      <w:bookmarkStart w:id="66" w:name="_Toc479853305"/>
      <w:bookmarkStart w:id="67" w:name="_Toc482797264"/>
      <w:bookmarkStart w:id="68" w:name="_Toc485989355"/>
      <w:bookmarkStart w:id="69" w:name="_Toc485989444"/>
      <w:bookmarkStart w:id="70" w:name="_Toc487120330"/>
      <w:bookmarkStart w:id="71" w:name="_Toc487546687"/>
      <w:bookmarkStart w:id="72" w:name="_Toc488152422"/>
      <w:bookmarkStart w:id="73" w:name="_Toc495584041"/>
      <w:bookmarkStart w:id="74" w:name="_Toc499810970"/>
      <w:bookmarkStart w:id="75" w:name="_Toc499815809"/>
      <w:bookmarkStart w:id="76" w:name="_Toc499816327"/>
      <w:bookmarkStart w:id="77" w:name="_Toc499882281"/>
      <w:bookmarkStart w:id="78" w:name="_Toc499890229"/>
      <w:bookmarkStart w:id="79" w:name="_Toc520811695"/>
      <w:bookmarkStart w:id="80" w:name="_Toc523236422"/>
      <w:bookmarkStart w:id="81" w:name="_Toc523400483"/>
      <w:bookmarkStart w:id="82" w:name="_Toc536868350"/>
      <w:bookmarkStart w:id="83" w:name="_Toc10503"/>
      <w:bookmarkStart w:id="84" w:name="_Toc1992912"/>
      <w:bookmarkStart w:id="85" w:name="_Toc2602314"/>
      <w:bookmarkStart w:id="86" w:name="_Toc2608248"/>
      <w:bookmarkStart w:id="87" w:name="_Toc59121902"/>
      <w:r w:rsidRPr="003E7D08">
        <w:t>Naročnik lahko kadar koli v postopku izključi ponudnika, če se izkaže, da je pred ali med postopkom javnega naročanja ta subjekt glede na storjena ali neizvedena dejanja v enem od položajev iz šestega odstavka 75. člena ZJN-3.</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55DCC46" w14:textId="77777777" w:rsidR="00A66F1A" w:rsidRPr="00DC3313" w:rsidRDefault="00A66F1A" w:rsidP="00DC3313">
      <w:pPr>
        <w:pStyle w:val="Odstavekseznama"/>
        <w:spacing w:line="312" w:lineRule="auto"/>
        <w:jc w:val="both"/>
        <w:rPr>
          <w:rFonts w:eastAsia="Calibri" w:cs="Tahoma"/>
          <w:szCs w:val="18"/>
        </w:rPr>
      </w:pPr>
    </w:p>
    <w:p w14:paraId="4A72634F" w14:textId="658C2517" w:rsidR="00A66F1A" w:rsidRDefault="00DF125C" w:rsidP="00DC3313">
      <w:pPr>
        <w:pStyle w:val="Naslov2"/>
        <w:spacing w:before="0" w:after="0" w:line="312" w:lineRule="auto"/>
        <w:rPr>
          <w:rFonts w:cs="Tahoma"/>
          <w:szCs w:val="18"/>
        </w:rPr>
      </w:pPr>
      <w:bookmarkStart w:id="88" w:name="_Toc488152423"/>
      <w:bookmarkStart w:id="89" w:name="_Toc95390630"/>
      <w:r w:rsidRPr="00DC3313">
        <w:rPr>
          <w:rFonts w:cs="Tahoma"/>
          <w:szCs w:val="18"/>
        </w:rPr>
        <w:t>2.</w:t>
      </w:r>
      <w:r w:rsidR="00115A51">
        <w:rPr>
          <w:rFonts w:cs="Tahoma"/>
          <w:szCs w:val="18"/>
        </w:rPr>
        <w:t>1</w:t>
      </w:r>
      <w:r w:rsidR="008B447C">
        <w:rPr>
          <w:rFonts w:cs="Tahoma"/>
          <w:szCs w:val="18"/>
        </w:rPr>
        <w:t>8</w:t>
      </w:r>
      <w:r w:rsidR="00A66F1A" w:rsidRPr="00DC3313">
        <w:rPr>
          <w:rFonts w:cs="Tahoma"/>
          <w:szCs w:val="18"/>
        </w:rPr>
        <w:t xml:space="preserve"> Podatki o lastniški strukturi - izbrani ponudnik</w:t>
      </w:r>
      <w:bookmarkEnd w:id="88"/>
      <w:bookmarkEnd w:id="89"/>
    </w:p>
    <w:p w14:paraId="41C593CB" w14:textId="796FF32A" w:rsidR="00624B0C" w:rsidRPr="00710D0F" w:rsidRDefault="00624B0C" w:rsidP="00624B0C">
      <w:pPr>
        <w:jc w:val="both"/>
        <w:rPr>
          <w:rFonts w:cs="Tahoma"/>
          <w:bCs/>
          <w:szCs w:val="18"/>
        </w:rPr>
      </w:pPr>
      <w:r w:rsidRPr="00710D0F">
        <w:rPr>
          <w:rFonts w:cs="Tahoma"/>
          <w:bCs/>
          <w:szCs w:val="18"/>
        </w:rPr>
        <w:t xml:space="preserve">V skladu s šestim odstavkom 14. člena Zakona o integriteti in preprečevanju korupcije (Uradni list RS, št. 69/11-UPB2; v nadaljevanju </w:t>
      </w:r>
      <w:proofErr w:type="spellStart"/>
      <w:r w:rsidRPr="00710D0F">
        <w:rPr>
          <w:rFonts w:cs="Tahoma"/>
          <w:bCs/>
          <w:szCs w:val="18"/>
        </w:rPr>
        <w:t>ZIntPK</w:t>
      </w:r>
      <w:proofErr w:type="spellEnd"/>
      <w:r w:rsidRPr="00710D0F">
        <w:rPr>
          <w:rFonts w:cs="Tahoma"/>
          <w:bCs/>
          <w:szCs w:val="18"/>
        </w:rPr>
        <w:t>) je izbrani ponudnik za sklenitev pogodbe dolž</w:t>
      </w:r>
      <w:r>
        <w:rPr>
          <w:rFonts w:cs="Tahoma"/>
          <w:bCs/>
          <w:szCs w:val="18"/>
        </w:rPr>
        <w:t>a</w:t>
      </w:r>
      <w:r w:rsidRPr="00710D0F">
        <w:rPr>
          <w:rFonts w:cs="Tahoma"/>
          <w:bCs/>
          <w:szCs w:val="18"/>
        </w:rPr>
        <w:t>n na poziv naročnika v roku osem</w:t>
      </w:r>
      <w:r w:rsidR="00DE77BA">
        <w:rPr>
          <w:rFonts w:cs="Tahoma"/>
          <w:bCs/>
          <w:szCs w:val="18"/>
        </w:rPr>
        <w:t xml:space="preserve"> (8)</w:t>
      </w:r>
      <w:r w:rsidRPr="00710D0F">
        <w:rPr>
          <w:rFonts w:cs="Tahoma"/>
          <w:bCs/>
          <w:szCs w:val="18"/>
        </w:rPr>
        <w:t xml:space="preserve"> dni od prejema poziva, predložiti izjavo o udeležbi fizičnih in pravnih oseb v lastništvu izbranega ponudnika, ter o gospodarskih </w:t>
      </w:r>
      <w:r w:rsidRPr="00710D0F">
        <w:rPr>
          <w:rFonts w:cs="Tahoma"/>
          <w:bCs/>
          <w:szCs w:val="18"/>
        </w:rPr>
        <w:lastRenderedPageBreak/>
        <w:t xml:space="preserve">subjektih za katere se glede na določbe zakona, ki ureja gospodarske družbe šteje, da so povezane družbe z izbranim ponudnikom. </w:t>
      </w:r>
    </w:p>
    <w:p w14:paraId="53C3B0DB" w14:textId="2B63C47A" w:rsidR="00624B0C" w:rsidRPr="00710D0F" w:rsidRDefault="00624B0C" w:rsidP="00624B0C">
      <w:pPr>
        <w:jc w:val="both"/>
        <w:rPr>
          <w:rFonts w:cs="Tahoma"/>
          <w:bCs/>
          <w:szCs w:val="18"/>
        </w:rPr>
      </w:pPr>
      <w:r w:rsidRPr="00710D0F">
        <w:rPr>
          <w:rFonts w:cs="Tahoma"/>
          <w:bCs/>
          <w:szCs w:val="18"/>
        </w:rPr>
        <w:t xml:space="preserve">Izjavo bodo morali podati tudi ostali gospodarski subjekti, ki nastopajo v ponudbi skupaj s ponudnikom. Ponudniki lahko </w:t>
      </w:r>
      <w:r w:rsidRPr="00DE77BA">
        <w:rPr>
          <w:rFonts w:cs="Tahoma"/>
          <w:bCs/>
          <w:i/>
          <w:iCs/>
          <w:szCs w:val="18"/>
        </w:rPr>
        <w:t>Izjavo o udeležbi fizičnih in pravnih oseb v lastništvu gospodarskega subjekta</w:t>
      </w:r>
      <w:r w:rsidRPr="00710D0F">
        <w:rPr>
          <w:rFonts w:cs="Tahoma"/>
          <w:bCs/>
          <w:szCs w:val="18"/>
        </w:rPr>
        <w:t xml:space="preserve"> priložijo že v prijavi </w:t>
      </w:r>
      <w:r w:rsidRPr="004F6EA4">
        <w:rPr>
          <w:rFonts w:cs="Tahoma"/>
          <w:b/>
          <w:i/>
          <w:iCs/>
          <w:szCs w:val="18"/>
        </w:rPr>
        <w:t xml:space="preserve">(Obrazec </w:t>
      </w:r>
      <w:r w:rsidR="004F6EA4" w:rsidRPr="004F6EA4">
        <w:rPr>
          <w:rFonts w:cs="Tahoma"/>
          <w:b/>
          <w:i/>
          <w:iCs/>
          <w:szCs w:val="18"/>
        </w:rPr>
        <w:t>4</w:t>
      </w:r>
      <w:r w:rsidRPr="004F6EA4">
        <w:rPr>
          <w:rFonts w:cs="Tahoma"/>
          <w:b/>
          <w:i/>
          <w:iCs/>
          <w:szCs w:val="18"/>
        </w:rPr>
        <w:t>.1)</w:t>
      </w:r>
      <w:r w:rsidRPr="000C3F64">
        <w:rPr>
          <w:rFonts w:cs="Tahoma"/>
          <w:bCs/>
          <w:i/>
          <w:iCs/>
          <w:szCs w:val="18"/>
        </w:rPr>
        <w:t>.</w:t>
      </w:r>
    </w:p>
    <w:p w14:paraId="77FE7351" w14:textId="77777777" w:rsidR="00624B0C" w:rsidRPr="00624B0C" w:rsidRDefault="00624B0C" w:rsidP="00624B0C"/>
    <w:p w14:paraId="7371FB6E" w14:textId="77777777" w:rsidR="00A66F1A" w:rsidRPr="00965ECE" w:rsidRDefault="00A66F1A" w:rsidP="00965ECE"/>
    <w:p w14:paraId="76C7ACCF" w14:textId="2667FF95" w:rsidR="00A66F1A" w:rsidRPr="00DC3313" w:rsidRDefault="00A66F1A" w:rsidP="00DC3313">
      <w:pPr>
        <w:pStyle w:val="Naslov2"/>
        <w:spacing w:before="0" w:after="0" w:line="312" w:lineRule="auto"/>
        <w:rPr>
          <w:rFonts w:cs="Tahoma"/>
          <w:szCs w:val="18"/>
        </w:rPr>
      </w:pPr>
      <w:bookmarkStart w:id="90" w:name="_Toc488152424"/>
      <w:bookmarkStart w:id="91" w:name="_Toc95390631"/>
      <w:r w:rsidRPr="00DC3313">
        <w:rPr>
          <w:rFonts w:cs="Tahoma"/>
          <w:szCs w:val="18"/>
        </w:rPr>
        <w:t>2.</w:t>
      </w:r>
      <w:r w:rsidR="008B447C">
        <w:rPr>
          <w:rFonts w:cs="Tahoma"/>
          <w:szCs w:val="18"/>
        </w:rPr>
        <w:t>19</w:t>
      </w:r>
      <w:r w:rsidRPr="00DC3313">
        <w:rPr>
          <w:rFonts w:cs="Tahoma"/>
          <w:szCs w:val="18"/>
        </w:rPr>
        <w:t xml:space="preserve"> Pravna podlaga</w:t>
      </w:r>
      <w:bookmarkEnd w:id="90"/>
      <w:bookmarkEnd w:id="91"/>
    </w:p>
    <w:p w14:paraId="653D7928" w14:textId="77777777" w:rsidR="00A66F1A" w:rsidRPr="00DC3313" w:rsidRDefault="00A66F1A" w:rsidP="00DC3313">
      <w:pPr>
        <w:spacing w:line="312" w:lineRule="auto"/>
        <w:rPr>
          <w:rFonts w:cs="Tahoma"/>
          <w:szCs w:val="18"/>
        </w:rPr>
      </w:pPr>
      <w:r w:rsidRPr="00DC3313">
        <w:rPr>
          <w:rFonts w:cs="Tahoma"/>
          <w:szCs w:val="18"/>
        </w:rPr>
        <w:t>V postopku oddaje javnega naročila in tekom izvedbe javnega naročila je potrebno upoštevati:</w:t>
      </w:r>
    </w:p>
    <w:p w14:paraId="4D04CF3B" w14:textId="77777777"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Zakon o javnem naročanju (</w:t>
      </w:r>
      <w:proofErr w:type="spellStart"/>
      <w:r w:rsidRPr="00DC3313">
        <w:rPr>
          <w:rFonts w:eastAsia="Calibri" w:cs="Tahoma"/>
          <w:szCs w:val="18"/>
        </w:rPr>
        <w:t>Ur.l</w:t>
      </w:r>
      <w:proofErr w:type="spellEnd"/>
      <w:r w:rsidRPr="00DC3313">
        <w:rPr>
          <w:rFonts w:eastAsia="Calibri" w:cs="Tahoma"/>
          <w:szCs w:val="18"/>
        </w:rPr>
        <w:t xml:space="preserve"> RS, št 94/15, v nadaljevanju: ZJN-3);</w:t>
      </w:r>
    </w:p>
    <w:p w14:paraId="4C8EEFA9" w14:textId="5C4C8DFA"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Zakon o pravnem varstvu v postopkih javnega naročanja (Uradni list RS, št 43/2011, s spremembami v nadaljevanju: ZPVPJN);</w:t>
      </w:r>
    </w:p>
    <w:p w14:paraId="228D0F72" w14:textId="77777777" w:rsidR="00543ED4" w:rsidRPr="00DC3313"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Obligacijski zakonik (Uradni list RS, št. 97/07, s spremembami, v nadaljevanju: OZ);</w:t>
      </w:r>
    </w:p>
    <w:p w14:paraId="18965538" w14:textId="10BEC455" w:rsidR="00543ED4" w:rsidRDefault="00543ED4" w:rsidP="007F1F44">
      <w:pPr>
        <w:pStyle w:val="Odstavekseznama"/>
        <w:numPr>
          <w:ilvl w:val="0"/>
          <w:numId w:val="7"/>
        </w:numPr>
        <w:spacing w:line="312" w:lineRule="auto"/>
        <w:jc w:val="both"/>
        <w:rPr>
          <w:rFonts w:eastAsia="Calibri" w:cs="Tahoma"/>
          <w:szCs w:val="18"/>
        </w:rPr>
      </w:pPr>
      <w:r w:rsidRPr="00DC3313">
        <w:rPr>
          <w:rFonts w:eastAsia="Calibri" w:cs="Tahoma"/>
          <w:szCs w:val="18"/>
        </w:rPr>
        <w:t>Vsa veljavna zakonodaja, ki ureja področje predmeta javnega naročila.</w:t>
      </w:r>
    </w:p>
    <w:p w14:paraId="69D2F913" w14:textId="77777777" w:rsidR="003D4E10" w:rsidRDefault="003D4E10" w:rsidP="00607895">
      <w:pPr>
        <w:jc w:val="both"/>
        <w:rPr>
          <w:rFonts w:cs="Tahoma"/>
          <w:bCs/>
          <w:szCs w:val="18"/>
        </w:rPr>
      </w:pPr>
    </w:p>
    <w:p w14:paraId="46DE75B9" w14:textId="78A4EADC" w:rsidR="00607895" w:rsidRPr="00607895" w:rsidRDefault="00607895" w:rsidP="00607895">
      <w:pPr>
        <w:jc w:val="both"/>
        <w:rPr>
          <w:rFonts w:cs="Tahoma"/>
          <w:bCs/>
          <w:szCs w:val="18"/>
        </w:rPr>
      </w:pPr>
      <w:r w:rsidRPr="00607895">
        <w:rPr>
          <w:rFonts w:cs="Tahoma"/>
          <w:bCs/>
          <w:szCs w:val="18"/>
        </w:rPr>
        <w:t xml:space="preserve">Ponudnik mora, glede na predmet javnega naročila izpolnjevati in upoštevati vsa določila veljavnih predpisov, ki urejajo področje izvedbe naročila, interne akte naročnika, varstva pri delu, varstva okolja, ki veljajo v Republiki Sloveniji. </w:t>
      </w:r>
    </w:p>
    <w:p w14:paraId="017EA495" w14:textId="77777777" w:rsidR="00607895" w:rsidRPr="00607895" w:rsidRDefault="00607895" w:rsidP="00607895">
      <w:pPr>
        <w:spacing w:line="312" w:lineRule="auto"/>
        <w:jc w:val="both"/>
        <w:rPr>
          <w:rFonts w:eastAsia="Calibri" w:cs="Tahoma"/>
          <w:szCs w:val="18"/>
        </w:rPr>
      </w:pPr>
    </w:p>
    <w:p w14:paraId="5B46BC73" w14:textId="43B8704D" w:rsidR="00543ED4" w:rsidRPr="00DC3313" w:rsidRDefault="00543ED4" w:rsidP="00DC3313">
      <w:pPr>
        <w:spacing w:line="312" w:lineRule="auto"/>
        <w:ind w:left="142"/>
        <w:rPr>
          <w:rFonts w:cs="Tahoma"/>
          <w:szCs w:val="18"/>
        </w:rPr>
      </w:pPr>
    </w:p>
    <w:p w14:paraId="7F077702" w14:textId="098D62D8" w:rsidR="00543ED4" w:rsidRPr="00DC3313" w:rsidRDefault="0039048F" w:rsidP="00DC3313">
      <w:pPr>
        <w:pStyle w:val="Naslov2"/>
        <w:spacing w:before="0" w:after="0" w:line="312" w:lineRule="auto"/>
        <w:rPr>
          <w:rFonts w:cs="Tahoma"/>
          <w:szCs w:val="18"/>
        </w:rPr>
      </w:pPr>
      <w:bookmarkStart w:id="92" w:name="_Toc520897345"/>
      <w:bookmarkStart w:id="93" w:name="_Toc95390632"/>
      <w:r w:rsidRPr="00DC3313">
        <w:rPr>
          <w:rFonts w:cs="Tahoma"/>
          <w:szCs w:val="18"/>
        </w:rPr>
        <w:t>2.2</w:t>
      </w:r>
      <w:r w:rsidR="008B447C">
        <w:rPr>
          <w:rFonts w:cs="Tahoma"/>
          <w:szCs w:val="18"/>
        </w:rPr>
        <w:t>0</w:t>
      </w:r>
      <w:r w:rsidRPr="00DC3313">
        <w:rPr>
          <w:rFonts w:cs="Tahoma"/>
          <w:szCs w:val="18"/>
        </w:rPr>
        <w:t xml:space="preserve"> </w:t>
      </w:r>
      <w:r w:rsidR="00543ED4" w:rsidRPr="00DC3313">
        <w:rPr>
          <w:rFonts w:cs="Tahoma"/>
          <w:szCs w:val="18"/>
        </w:rPr>
        <w:t xml:space="preserve"> Pravno varstvo</w:t>
      </w:r>
      <w:bookmarkEnd w:id="92"/>
      <w:bookmarkEnd w:id="93"/>
    </w:p>
    <w:p w14:paraId="4F8A14BF" w14:textId="0A42B0D4" w:rsidR="00607895" w:rsidRPr="00710D0F" w:rsidRDefault="00607895" w:rsidP="00607895">
      <w:pPr>
        <w:jc w:val="both"/>
        <w:rPr>
          <w:rFonts w:cs="Tahoma"/>
          <w:bCs/>
          <w:szCs w:val="18"/>
        </w:rPr>
      </w:pPr>
      <w:r w:rsidRPr="00710D0F">
        <w:rPr>
          <w:rFonts w:cs="Tahoma"/>
          <w:bCs/>
          <w:szCs w:val="18"/>
        </w:rPr>
        <w:t>Zahtevek za revizijo, ki se nanaša na vsebino objave in/ali razpisno dokumentacijo se lahko vloži v desetih</w:t>
      </w:r>
      <w:r w:rsidR="00AA0150">
        <w:rPr>
          <w:rFonts w:cs="Tahoma"/>
          <w:bCs/>
          <w:szCs w:val="18"/>
        </w:rPr>
        <w:t xml:space="preserve"> (10)</w:t>
      </w:r>
      <w:r w:rsidRPr="00710D0F">
        <w:rPr>
          <w:rFonts w:cs="Tahoma"/>
          <w:bCs/>
          <w:szCs w:val="18"/>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p>
    <w:p w14:paraId="743B49DB" w14:textId="77777777" w:rsidR="00607895" w:rsidRPr="00710D0F" w:rsidRDefault="00607895" w:rsidP="00607895">
      <w:pPr>
        <w:jc w:val="both"/>
        <w:rPr>
          <w:rFonts w:eastAsia="Calibri" w:cs="Tahoma"/>
          <w:bCs/>
          <w:szCs w:val="18"/>
        </w:rPr>
      </w:pPr>
      <w:r w:rsidRPr="00710D0F">
        <w:rPr>
          <w:rFonts w:eastAsia="Calibri" w:cs="Tahoma"/>
          <w:bCs/>
          <w:szCs w:val="18"/>
        </w:rPr>
        <w:t>Vlagatelj mora vložiti zahtevek za revizijo preko Portala e-Revizija.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1E09FB63" w14:textId="3D02C452" w:rsidR="0089228E" w:rsidRPr="00965ECE" w:rsidRDefault="00607895" w:rsidP="00965ECE">
      <w:pPr>
        <w:jc w:val="both"/>
        <w:rPr>
          <w:rFonts w:cs="Tahoma"/>
          <w:bCs/>
          <w:szCs w:val="18"/>
        </w:rPr>
      </w:pPr>
      <w:r w:rsidRPr="00710D0F">
        <w:rPr>
          <w:rFonts w:cs="Tahoma"/>
          <w:bCs/>
          <w:szCs w:val="18"/>
        </w:rPr>
        <w:t>Takso v višini 4.000 eurov mora vlagatelj plačati na transakcijski račun Ministrstva za finance, številka SI56 0110 0100 0358 802, odprt pri Banki Slovenije, Slovenska 35, 1505 Ljubljana, Slovenija, SWIFT KODA: BSLJSI2X; IBAN:SI56011001000358802.</w:t>
      </w:r>
      <w:r w:rsidR="0089228E" w:rsidRPr="00DC3313">
        <w:rPr>
          <w:rFonts w:cs="Tahoma"/>
          <w:szCs w:val="18"/>
        </w:rPr>
        <w:br w:type="page"/>
      </w:r>
    </w:p>
    <w:p w14:paraId="36F0FEC5" w14:textId="281ED30F" w:rsidR="007E7617" w:rsidRPr="00DC3313" w:rsidRDefault="007E7617" w:rsidP="00DC3313">
      <w:pPr>
        <w:pStyle w:val="Naslov1"/>
        <w:spacing w:before="0" w:after="0" w:line="312" w:lineRule="auto"/>
        <w:rPr>
          <w:rFonts w:cs="Tahoma"/>
          <w:color w:val="FF0000"/>
          <w:szCs w:val="18"/>
        </w:rPr>
      </w:pPr>
      <w:bookmarkStart w:id="94" w:name="_Toc488152425"/>
      <w:bookmarkStart w:id="95" w:name="_Toc95390633"/>
      <w:r w:rsidRPr="00DC3313">
        <w:rPr>
          <w:rFonts w:cs="Tahoma"/>
          <w:szCs w:val="18"/>
        </w:rPr>
        <w:lastRenderedPageBreak/>
        <w:t>3</w:t>
      </w:r>
      <w:r w:rsidRPr="00DC3313">
        <w:rPr>
          <w:rFonts w:cs="Tahoma"/>
          <w:szCs w:val="18"/>
        </w:rPr>
        <w:tab/>
        <w:t>UGOTAVLJANJE SPOSOBNOSTI</w:t>
      </w:r>
      <w:bookmarkEnd w:id="94"/>
      <w:bookmarkEnd w:id="95"/>
    </w:p>
    <w:p w14:paraId="566A9DFD" w14:textId="77777777" w:rsidR="007E7617" w:rsidRPr="00DC3313" w:rsidRDefault="007E7617" w:rsidP="00DC3313">
      <w:pPr>
        <w:spacing w:line="312" w:lineRule="auto"/>
        <w:jc w:val="both"/>
        <w:rPr>
          <w:rFonts w:cs="Tahoma"/>
          <w:color w:val="FF0000"/>
          <w:szCs w:val="18"/>
        </w:rPr>
      </w:pPr>
    </w:p>
    <w:p w14:paraId="608CA660" w14:textId="77777777" w:rsidR="008302BD" w:rsidRPr="00DC3313" w:rsidRDefault="008302BD" w:rsidP="00DC3313">
      <w:pPr>
        <w:spacing w:line="312" w:lineRule="auto"/>
        <w:jc w:val="both"/>
        <w:rPr>
          <w:rFonts w:cs="Tahoma"/>
          <w:szCs w:val="18"/>
        </w:rPr>
      </w:pPr>
      <w:r w:rsidRPr="00DC3313">
        <w:rPr>
          <w:rFonts w:cs="Tahoma"/>
          <w:szCs w:val="18"/>
        </w:rPr>
        <w:t xml:space="preserve">Ponudnik izpolni ESPD obrazec, kjer izkazuje, da izpolnjuje navedene pogoje za priznanje sposobnosti. V kolikor gre za tuje ponudnike je potrebno priložiti dokazilo oziroma ustrezno izjavo, če je to potrebno. </w:t>
      </w:r>
    </w:p>
    <w:p w14:paraId="0ED7A445" w14:textId="77777777" w:rsidR="008302BD" w:rsidRPr="00DC3313" w:rsidRDefault="008302BD" w:rsidP="00DC3313">
      <w:pPr>
        <w:spacing w:line="312" w:lineRule="auto"/>
        <w:jc w:val="both"/>
        <w:rPr>
          <w:rFonts w:cs="Tahoma"/>
          <w:szCs w:val="18"/>
        </w:rPr>
      </w:pPr>
      <w:r w:rsidRPr="00DC3313">
        <w:rPr>
          <w:rFonts w:cs="Tahoma"/>
          <w:szCs w:val="18"/>
        </w:rPr>
        <w:t xml:space="preserve">V primeru skupne ponudbe mora pogoj izpolniti vsak izmed partnerjev posebej. </w:t>
      </w:r>
    </w:p>
    <w:p w14:paraId="01C5940E" w14:textId="521F2AF5" w:rsidR="008302BD" w:rsidRPr="005848D5" w:rsidRDefault="008302BD" w:rsidP="00DC3313">
      <w:pPr>
        <w:spacing w:line="312" w:lineRule="auto"/>
        <w:jc w:val="both"/>
        <w:rPr>
          <w:rFonts w:cs="Tahoma"/>
          <w:szCs w:val="18"/>
        </w:rPr>
      </w:pPr>
      <w:r w:rsidRPr="00DC3313">
        <w:rPr>
          <w:rFonts w:cs="Tahoma"/>
          <w:szCs w:val="18"/>
        </w:rPr>
        <w:t>Kadar namerava ponudnik izvesti javno naročilo s podizvajalcem, mora pogoje izpolnjevati tudi podizvajalec, ki sodeluje pri izvedbi javnega naročila.</w:t>
      </w:r>
      <w:r w:rsidR="00FF0D4B">
        <w:rPr>
          <w:rFonts w:cs="Tahoma"/>
          <w:szCs w:val="18"/>
        </w:rPr>
        <w:t xml:space="preserve"> </w:t>
      </w:r>
      <w:r w:rsidRPr="00FF0D4B">
        <w:rPr>
          <w:rFonts w:eastAsia="Calibri" w:cs="Tahoma"/>
          <w:bCs/>
          <w:szCs w:val="18"/>
        </w:rPr>
        <w:t>Vsi navedeni gospodarski subjekti morajo oddati svoj ESPD obrazec.</w:t>
      </w:r>
      <w:r w:rsidRPr="00FF0D4B">
        <w:rPr>
          <w:rFonts w:eastAsia="Calibri" w:cs="Tahoma"/>
          <w:bCs/>
          <w:szCs w:val="18"/>
        </w:rPr>
        <w:tab/>
      </w:r>
    </w:p>
    <w:p w14:paraId="523DBE52" w14:textId="38975D08" w:rsidR="008302BD" w:rsidRPr="00DC3313" w:rsidRDefault="008302BD" w:rsidP="00DC3313">
      <w:pPr>
        <w:spacing w:line="312" w:lineRule="auto"/>
        <w:rPr>
          <w:rFonts w:cs="Tahoma"/>
          <w:szCs w:val="18"/>
        </w:rPr>
      </w:pPr>
      <w:r w:rsidRPr="00DC3313">
        <w:rPr>
          <w:rFonts w:cs="Tahoma"/>
          <w:szCs w:val="18"/>
        </w:rPr>
        <w:t>Naročnik bo priznal sposobnost ponudnikom, ki izpolnjujejo</w:t>
      </w:r>
      <w:r w:rsidR="00064D6B">
        <w:rPr>
          <w:rFonts w:cs="Tahoma"/>
          <w:szCs w:val="18"/>
        </w:rPr>
        <w:t xml:space="preserve"> pogoje</w:t>
      </w:r>
      <w:r w:rsidRPr="00DC3313">
        <w:rPr>
          <w:rFonts w:cs="Tahoma"/>
          <w:szCs w:val="18"/>
        </w:rPr>
        <w:t xml:space="preserve"> </w:t>
      </w:r>
      <w:r w:rsidR="004C4C94">
        <w:rPr>
          <w:rFonts w:cs="Tahoma"/>
          <w:szCs w:val="18"/>
        </w:rPr>
        <w:t>pod točko 3 in 4 te dokumentacije.</w:t>
      </w:r>
    </w:p>
    <w:p w14:paraId="25BB26EF" w14:textId="77777777" w:rsidR="008302BD" w:rsidRPr="00DC3313" w:rsidRDefault="008302BD" w:rsidP="00DC3313">
      <w:pPr>
        <w:spacing w:line="312" w:lineRule="auto"/>
        <w:rPr>
          <w:rFonts w:cs="Tahoma"/>
          <w:szCs w:val="18"/>
        </w:rPr>
      </w:pPr>
    </w:p>
    <w:p w14:paraId="17D15BD2" w14:textId="77777777" w:rsidR="008302BD" w:rsidRPr="00DC3313" w:rsidRDefault="008302BD" w:rsidP="00DC3313">
      <w:pPr>
        <w:spacing w:line="312" w:lineRule="auto"/>
        <w:jc w:val="both"/>
        <w:rPr>
          <w:rFonts w:cs="Tahoma"/>
          <w:b/>
          <w:szCs w:val="18"/>
        </w:rPr>
      </w:pPr>
      <w:r w:rsidRPr="00DC3313">
        <w:rPr>
          <w:rFonts w:cs="Tahoma"/>
          <w:b/>
          <w:szCs w:val="18"/>
        </w:rPr>
        <w:t>RAZLOGI ZA IZKJUČITEV GOSPODARSKEGA SUBJEKTA IZ SODELOVANJA V POSTOPKU JAVNEGA NAROČANJA</w:t>
      </w:r>
    </w:p>
    <w:p w14:paraId="55BC3538" w14:textId="77777777" w:rsidR="008302BD" w:rsidRPr="00DC3313" w:rsidRDefault="008302BD" w:rsidP="00DC3313">
      <w:pPr>
        <w:spacing w:line="312" w:lineRule="auto"/>
        <w:rPr>
          <w:rFonts w:cs="Tahoma"/>
          <w:szCs w:val="18"/>
        </w:rPr>
      </w:pPr>
    </w:p>
    <w:p w14:paraId="30528C72" w14:textId="77777777" w:rsidR="008302BD" w:rsidRPr="00DC3313" w:rsidRDefault="008302BD" w:rsidP="004C4C94">
      <w:pPr>
        <w:pStyle w:val="Naslov2"/>
        <w:spacing w:before="0" w:after="0" w:line="312" w:lineRule="auto"/>
        <w:jc w:val="both"/>
        <w:rPr>
          <w:rFonts w:cs="Tahoma"/>
          <w:szCs w:val="18"/>
        </w:rPr>
      </w:pPr>
      <w:bookmarkStart w:id="96" w:name="_Toc511989966"/>
      <w:bookmarkStart w:id="97" w:name="_Toc522622962"/>
      <w:bookmarkStart w:id="98" w:name="_Toc95390634"/>
      <w:r w:rsidRPr="00DC3313">
        <w:rPr>
          <w:rFonts w:cs="Tahoma"/>
          <w:szCs w:val="18"/>
        </w:rPr>
        <w:t xml:space="preserve">3.1 Uvrstitev na seznam ponudnikov z negativnimi referencami in evidenco poslovnih subjektov iz </w:t>
      </w:r>
      <w:proofErr w:type="spellStart"/>
      <w:r w:rsidRPr="00DC3313">
        <w:rPr>
          <w:rFonts w:cs="Tahoma"/>
          <w:szCs w:val="18"/>
        </w:rPr>
        <w:t>ZIntPK</w:t>
      </w:r>
      <w:bookmarkEnd w:id="96"/>
      <w:bookmarkEnd w:id="97"/>
      <w:bookmarkEnd w:id="98"/>
      <w:proofErr w:type="spellEnd"/>
    </w:p>
    <w:p w14:paraId="69E2C8DA" w14:textId="77777777" w:rsidR="008302BD" w:rsidRPr="00DC3313" w:rsidRDefault="008302BD" w:rsidP="004C4C94">
      <w:pPr>
        <w:spacing w:line="312" w:lineRule="auto"/>
        <w:jc w:val="both"/>
        <w:rPr>
          <w:rFonts w:cs="Tahoma"/>
          <w:i/>
          <w:szCs w:val="18"/>
        </w:rPr>
      </w:pPr>
      <w:r w:rsidRPr="00DC3313">
        <w:rPr>
          <w:rFonts w:cs="Tahoma"/>
          <w:szCs w:val="18"/>
        </w:rPr>
        <w:t xml:space="preserve">Naročnik bo iz sodelovanja v postopku javnega naročanja izključil gospodarski subjekt, če je ponudnik na dan, ko poteče rok za oddajo ponudbe, izločen iz postopkov oddaje javnih naročil zaradi uvrstitve v evidenco gospodarskih subjektov z negativnimi referencami. </w:t>
      </w:r>
    </w:p>
    <w:p w14:paraId="3C40526D" w14:textId="77777777" w:rsidR="008302BD" w:rsidRPr="00DC3313" w:rsidRDefault="008302BD" w:rsidP="004C4C94">
      <w:pPr>
        <w:spacing w:line="312" w:lineRule="auto"/>
        <w:jc w:val="both"/>
        <w:rPr>
          <w:rFonts w:cs="Tahoma"/>
          <w:b/>
          <w:szCs w:val="18"/>
        </w:rPr>
      </w:pPr>
      <w:r w:rsidRPr="00DC3313">
        <w:rPr>
          <w:rFonts w:cs="Tahoma"/>
          <w:b/>
          <w:szCs w:val="18"/>
        </w:rPr>
        <w:t>Dokazilo: Ponudnik/partner/podizvajalec izpolni ESPD obrazec.</w:t>
      </w:r>
    </w:p>
    <w:p w14:paraId="0AA6E369" w14:textId="77777777" w:rsidR="008302BD" w:rsidRPr="00DC3313" w:rsidRDefault="008302BD" w:rsidP="004C4C94">
      <w:pPr>
        <w:spacing w:line="312" w:lineRule="auto"/>
        <w:jc w:val="both"/>
        <w:rPr>
          <w:rFonts w:cs="Tahoma"/>
          <w:b/>
          <w:color w:val="00B050"/>
          <w:szCs w:val="18"/>
        </w:rPr>
      </w:pPr>
    </w:p>
    <w:p w14:paraId="3F6EF562" w14:textId="77777777" w:rsidR="008302BD" w:rsidRPr="00DC3313" w:rsidRDefault="008302BD" w:rsidP="004C4C94">
      <w:pPr>
        <w:pStyle w:val="Naslov2"/>
        <w:spacing w:before="0" w:after="0" w:line="312" w:lineRule="auto"/>
        <w:jc w:val="both"/>
        <w:rPr>
          <w:rFonts w:cs="Tahoma"/>
          <w:szCs w:val="18"/>
        </w:rPr>
      </w:pPr>
      <w:bookmarkStart w:id="99" w:name="_Toc511989968"/>
      <w:bookmarkStart w:id="100" w:name="_Toc522622963"/>
      <w:bookmarkStart w:id="101" w:name="_Toc95390635"/>
      <w:r w:rsidRPr="00DC3313">
        <w:rPr>
          <w:rFonts w:cs="Tahoma"/>
          <w:szCs w:val="18"/>
        </w:rPr>
        <w:t>3.2 Pretekla slaba izvedba</w:t>
      </w:r>
      <w:bookmarkEnd w:id="99"/>
      <w:bookmarkEnd w:id="100"/>
      <w:bookmarkEnd w:id="101"/>
      <w:r w:rsidRPr="00DC3313">
        <w:rPr>
          <w:rFonts w:cs="Tahoma"/>
          <w:szCs w:val="18"/>
        </w:rPr>
        <w:t xml:space="preserve"> </w:t>
      </w:r>
    </w:p>
    <w:p w14:paraId="1EC879F5" w14:textId="77777777" w:rsidR="008302BD" w:rsidRPr="00DC3313" w:rsidRDefault="008302BD"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BFB7F2E" w14:textId="77777777" w:rsidR="008302BD" w:rsidRPr="00DC3313" w:rsidRDefault="008302BD"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p>
    <w:p w14:paraId="4A4AACA6" w14:textId="77777777" w:rsidR="008302BD" w:rsidRPr="00DC3313" w:rsidRDefault="008302BD" w:rsidP="004C4C94">
      <w:pPr>
        <w:spacing w:line="312" w:lineRule="auto"/>
        <w:jc w:val="both"/>
        <w:rPr>
          <w:rFonts w:eastAsia="Calibri" w:cs="Tahoma"/>
          <w:b/>
          <w:szCs w:val="18"/>
        </w:rPr>
      </w:pPr>
    </w:p>
    <w:p w14:paraId="2DCE4B33" w14:textId="77777777" w:rsidR="008302BD" w:rsidRPr="00DC3313" w:rsidRDefault="008302BD" w:rsidP="004C4C94">
      <w:pPr>
        <w:pStyle w:val="Naslov2"/>
        <w:spacing w:before="0" w:after="0" w:line="312" w:lineRule="auto"/>
        <w:jc w:val="both"/>
        <w:rPr>
          <w:rFonts w:cs="Tahoma"/>
          <w:szCs w:val="18"/>
        </w:rPr>
      </w:pPr>
      <w:bookmarkStart w:id="102" w:name="_Toc455996916"/>
      <w:bookmarkStart w:id="103" w:name="_Toc511989970"/>
      <w:bookmarkStart w:id="104" w:name="_Toc522622964"/>
      <w:bookmarkStart w:id="105" w:name="_Toc95390636"/>
      <w:r w:rsidRPr="00DC3313">
        <w:rPr>
          <w:rFonts w:cs="Tahoma"/>
          <w:szCs w:val="18"/>
        </w:rPr>
        <w:t>3.3 Stanje insolventnosti ali prisilnega prenehanja ali postopek  likvidacije</w:t>
      </w:r>
      <w:bookmarkEnd w:id="102"/>
      <w:bookmarkEnd w:id="103"/>
      <w:bookmarkEnd w:id="104"/>
      <w:bookmarkEnd w:id="105"/>
    </w:p>
    <w:p w14:paraId="5E27B6C5" w14:textId="77777777" w:rsidR="008302BD" w:rsidRPr="00DC3313" w:rsidRDefault="008302BD"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9B9C34" w14:textId="3F46A331" w:rsidR="008302BD" w:rsidRPr="00DC3313" w:rsidRDefault="008302BD" w:rsidP="004C4C94">
      <w:pPr>
        <w:spacing w:line="312" w:lineRule="auto"/>
        <w:jc w:val="both"/>
        <w:rPr>
          <w:rFonts w:eastAsia="Calibri" w:cs="Tahoma"/>
          <w:b/>
          <w:szCs w:val="18"/>
          <w:lang w:eastAsia="en-US"/>
        </w:rPr>
      </w:pPr>
      <w:r w:rsidRPr="00DC3313">
        <w:rPr>
          <w:rFonts w:eastAsia="Calibri" w:cs="Tahoma"/>
          <w:b/>
          <w:szCs w:val="18"/>
          <w:lang w:eastAsia="en-US"/>
        </w:rPr>
        <w:t>Dokazilo: Ponudnik/partner/podizvajalec izpolni ESPD obrazec</w:t>
      </w:r>
      <w:r w:rsidR="001C3E43">
        <w:rPr>
          <w:rFonts w:eastAsia="Calibri" w:cs="Tahoma"/>
          <w:b/>
          <w:szCs w:val="18"/>
          <w:lang w:eastAsia="en-US"/>
        </w:rPr>
        <w:t>.</w:t>
      </w:r>
    </w:p>
    <w:p w14:paraId="591DF884" w14:textId="77777777" w:rsidR="007E7617" w:rsidRPr="00DC3313" w:rsidRDefault="007E7617" w:rsidP="004C4C94">
      <w:pPr>
        <w:spacing w:line="312" w:lineRule="auto"/>
        <w:jc w:val="both"/>
        <w:rPr>
          <w:rFonts w:cs="Tahoma"/>
          <w:b/>
          <w:color w:val="FF0000"/>
          <w:szCs w:val="18"/>
        </w:rPr>
      </w:pPr>
    </w:p>
    <w:p w14:paraId="6C299C8B" w14:textId="712B4ED8" w:rsidR="007E7617" w:rsidRPr="00DC3313" w:rsidRDefault="007E7617" w:rsidP="004C4C94">
      <w:pPr>
        <w:pStyle w:val="Naslov2"/>
        <w:spacing w:before="0" w:after="0" w:line="312" w:lineRule="auto"/>
        <w:jc w:val="both"/>
        <w:rPr>
          <w:rFonts w:cs="Tahoma"/>
          <w:szCs w:val="18"/>
        </w:rPr>
      </w:pPr>
      <w:bookmarkStart w:id="106" w:name="_Toc457819407"/>
      <w:bookmarkStart w:id="107" w:name="_Toc488152431"/>
      <w:bookmarkStart w:id="108" w:name="_Toc95390637"/>
      <w:r w:rsidRPr="00DC3313">
        <w:rPr>
          <w:rFonts w:cs="Tahoma"/>
          <w:szCs w:val="18"/>
        </w:rPr>
        <w:t>3.</w:t>
      </w:r>
      <w:r w:rsidR="005D6146" w:rsidRPr="00DC3313">
        <w:rPr>
          <w:rFonts w:cs="Tahoma"/>
          <w:szCs w:val="18"/>
        </w:rPr>
        <w:t>4</w:t>
      </w:r>
      <w:r w:rsidRPr="00DC3313">
        <w:rPr>
          <w:rFonts w:cs="Tahoma"/>
          <w:szCs w:val="18"/>
        </w:rPr>
        <w:t xml:space="preserve"> Dajanje zavajajočih razlag in ne predložitev dokazil</w:t>
      </w:r>
      <w:bookmarkEnd w:id="106"/>
      <w:bookmarkEnd w:id="107"/>
      <w:bookmarkEnd w:id="108"/>
      <w:r w:rsidRPr="00DC3313">
        <w:rPr>
          <w:rFonts w:cs="Tahoma"/>
          <w:szCs w:val="18"/>
        </w:rPr>
        <w:t xml:space="preserve"> </w:t>
      </w:r>
    </w:p>
    <w:p w14:paraId="13675E89" w14:textId="19D4CAC4" w:rsidR="007E7617" w:rsidRPr="00DC3313" w:rsidRDefault="007E7617"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w:t>
      </w:r>
      <w:r w:rsidR="000F1C9E">
        <w:rPr>
          <w:rFonts w:eastAsia="Calibri" w:cs="Tahoma"/>
          <w:szCs w:val="18"/>
          <w:lang w:eastAsia="en-US"/>
        </w:rPr>
        <w:t>,</w:t>
      </w:r>
      <w:r w:rsidRPr="00DC3313">
        <w:rPr>
          <w:rFonts w:eastAsia="Calibri" w:cs="Tahoma"/>
          <w:szCs w:val="18"/>
          <w:lang w:eastAsia="en-US"/>
        </w:rPr>
        <w:t xml:space="preserve"> če ni razkril teh informacij ali</w:t>
      </w:r>
      <w:r w:rsidR="000F1C9E">
        <w:rPr>
          <w:rFonts w:eastAsia="Calibri" w:cs="Tahoma"/>
          <w:szCs w:val="18"/>
          <w:lang w:eastAsia="en-US"/>
        </w:rPr>
        <w:t>,</w:t>
      </w:r>
      <w:r w:rsidRPr="00DC3313">
        <w:rPr>
          <w:rFonts w:eastAsia="Calibri" w:cs="Tahoma"/>
          <w:szCs w:val="18"/>
          <w:lang w:eastAsia="en-US"/>
        </w:rPr>
        <w:t xml:space="preserve"> če ne more predložiti dokazil, ki se zahtevajo v skladu z 79. členom ZJN-3.</w:t>
      </w:r>
    </w:p>
    <w:p w14:paraId="7FA25FBE"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i/>
          <w:szCs w:val="18"/>
          <w:lang w:eastAsia="en-US"/>
        </w:rPr>
        <w:t>Razlog za izključitev se nanaša v primeru skupne ponudbe na vsakega izmed partnerjev, v primeru nastopa s podizvajalci pa tudi za podizvajalce</w:t>
      </w:r>
      <w:r w:rsidRPr="00DC3313">
        <w:rPr>
          <w:rFonts w:eastAsia="Calibri" w:cs="Tahoma"/>
          <w:szCs w:val="18"/>
          <w:lang w:eastAsia="en-US"/>
        </w:rPr>
        <w:t>.</w:t>
      </w:r>
    </w:p>
    <w:p w14:paraId="13400226" w14:textId="13EF5250" w:rsidR="007E7617" w:rsidRPr="00DC3313" w:rsidRDefault="007E7617"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r w:rsidR="001C3E43">
        <w:rPr>
          <w:rFonts w:eastAsia="Calibri" w:cs="Tahoma"/>
          <w:b/>
          <w:szCs w:val="18"/>
        </w:rPr>
        <w:t>.</w:t>
      </w:r>
    </w:p>
    <w:p w14:paraId="199F24AE" w14:textId="77777777" w:rsidR="007E7617" w:rsidRPr="00DC3313" w:rsidRDefault="007E7617" w:rsidP="004C4C94">
      <w:pPr>
        <w:widowControl w:val="0"/>
        <w:spacing w:line="312" w:lineRule="auto"/>
        <w:ind w:left="720"/>
        <w:jc w:val="both"/>
        <w:rPr>
          <w:rFonts w:eastAsia="Calibri" w:cs="Tahoma"/>
          <w:color w:val="FF0000"/>
          <w:szCs w:val="18"/>
        </w:rPr>
      </w:pPr>
    </w:p>
    <w:p w14:paraId="094ED585" w14:textId="3C48BAF0" w:rsidR="007E7617" w:rsidRPr="00DC3313" w:rsidRDefault="007E7617" w:rsidP="004C4C94">
      <w:pPr>
        <w:pStyle w:val="Naslov2"/>
        <w:spacing w:before="0" w:after="0" w:line="312" w:lineRule="auto"/>
        <w:jc w:val="both"/>
        <w:rPr>
          <w:rFonts w:eastAsia="Calibri" w:cs="Tahoma"/>
          <w:b w:val="0"/>
          <w:szCs w:val="18"/>
          <w:u w:val="single"/>
        </w:rPr>
      </w:pPr>
      <w:bookmarkStart w:id="109" w:name="_Toc457819408"/>
      <w:bookmarkStart w:id="110" w:name="_Toc488152432"/>
      <w:bookmarkStart w:id="111" w:name="_Toc95390638"/>
      <w:r w:rsidRPr="00DC3313">
        <w:rPr>
          <w:rFonts w:cs="Tahoma"/>
          <w:szCs w:val="18"/>
        </w:rPr>
        <w:lastRenderedPageBreak/>
        <w:t>3.</w:t>
      </w:r>
      <w:r w:rsidR="005D6146" w:rsidRPr="00DC3313">
        <w:rPr>
          <w:rFonts w:cs="Tahoma"/>
          <w:szCs w:val="18"/>
        </w:rPr>
        <w:t>5</w:t>
      </w:r>
      <w:r w:rsidRPr="00DC3313">
        <w:rPr>
          <w:rFonts w:cs="Tahoma"/>
          <w:szCs w:val="18"/>
        </w:rPr>
        <w:t xml:space="preserve"> Neupravičen vpliv na odločanje naročnika</w:t>
      </w:r>
      <w:bookmarkEnd w:id="109"/>
      <w:bookmarkEnd w:id="110"/>
      <w:bookmarkEnd w:id="111"/>
      <w:r w:rsidRPr="00DC3313">
        <w:rPr>
          <w:rFonts w:eastAsia="Calibri" w:cs="Tahoma"/>
          <w:b w:val="0"/>
          <w:szCs w:val="18"/>
        </w:rPr>
        <w:tab/>
      </w:r>
    </w:p>
    <w:p w14:paraId="30620C89"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C87A69B" w14:textId="77777777" w:rsidR="007E7617" w:rsidRPr="00DC3313" w:rsidRDefault="007E7617" w:rsidP="004C4C94">
      <w:pPr>
        <w:spacing w:line="312" w:lineRule="auto"/>
        <w:jc w:val="both"/>
        <w:rPr>
          <w:rFonts w:eastAsia="Calibri" w:cs="Tahoma"/>
          <w:szCs w:val="18"/>
          <w:lang w:eastAsia="en-US"/>
        </w:rPr>
      </w:pPr>
      <w:r w:rsidRPr="00DC3313">
        <w:rPr>
          <w:rFonts w:eastAsia="Calibri" w:cs="Tahoma"/>
          <w:i/>
          <w:szCs w:val="18"/>
          <w:lang w:eastAsia="en-US"/>
        </w:rPr>
        <w:t>Razlog za izključitev se nanaša v primeru skupne ponudbe na vsakega izmed partnerjev, v primeru nastopa s podizvajalci pa tudi za podizvajalce</w:t>
      </w:r>
      <w:r w:rsidRPr="00DC3313">
        <w:rPr>
          <w:rFonts w:eastAsia="Calibri" w:cs="Tahoma"/>
          <w:szCs w:val="18"/>
          <w:lang w:eastAsia="en-US"/>
        </w:rPr>
        <w:t>.</w:t>
      </w:r>
    </w:p>
    <w:p w14:paraId="3B0F630C" w14:textId="5F3593CA" w:rsidR="007E7617" w:rsidRPr="00DC3313" w:rsidRDefault="007E7617" w:rsidP="004C4C94">
      <w:pPr>
        <w:spacing w:line="312" w:lineRule="auto"/>
        <w:jc w:val="both"/>
        <w:rPr>
          <w:rFonts w:eastAsia="Calibri" w:cs="Tahoma"/>
          <w:b/>
          <w:szCs w:val="18"/>
        </w:rPr>
      </w:pPr>
      <w:r w:rsidRPr="00DC3313">
        <w:rPr>
          <w:rFonts w:eastAsia="Calibri" w:cs="Tahoma"/>
          <w:b/>
          <w:szCs w:val="18"/>
          <w:lang w:eastAsia="en-US"/>
        </w:rPr>
        <w:t xml:space="preserve">Dokazilo: </w:t>
      </w:r>
      <w:r w:rsidRPr="00DC3313">
        <w:rPr>
          <w:rFonts w:eastAsia="Calibri" w:cs="Tahoma"/>
          <w:b/>
          <w:szCs w:val="18"/>
        </w:rPr>
        <w:t>Ponudnik/partner/podizvajalec izpolni ESPD obrazec</w:t>
      </w:r>
      <w:r w:rsidR="001C3E43">
        <w:rPr>
          <w:rFonts w:eastAsia="Calibri" w:cs="Tahoma"/>
          <w:b/>
          <w:szCs w:val="18"/>
        </w:rPr>
        <w:t>.</w:t>
      </w:r>
    </w:p>
    <w:p w14:paraId="04F0DDE5" w14:textId="77777777" w:rsidR="007E7617" w:rsidRPr="00DC3313" w:rsidRDefault="007E7617" w:rsidP="00DC3313">
      <w:pPr>
        <w:spacing w:line="312" w:lineRule="auto"/>
        <w:jc w:val="both"/>
        <w:rPr>
          <w:rFonts w:eastAsia="Calibri" w:cs="Tahoma"/>
          <w:b/>
          <w:color w:val="FF0000"/>
          <w:szCs w:val="18"/>
          <w:lang w:eastAsia="en-US"/>
        </w:rPr>
      </w:pPr>
      <w:bookmarkStart w:id="112" w:name="_Toc402336702"/>
      <w:bookmarkStart w:id="113" w:name="_Toc450306020"/>
    </w:p>
    <w:p w14:paraId="277D5F94" w14:textId="16933818" w:rsidR="007E7617" w:rsidRPr="00DC3313" w:rsidRDefault="007E7617" w:rsidP="00DC3313">
      <w:pPr>
        <w:pStyle w:val="Naslov2"/>
        <w:spacing w:before="0" w:after="0" w:line="312" w:lineRule="auto"/>
        <w:rPr>
          <w:rFonts w:cs="Tahoma"/>
          <w:szCs w:val="18"/>
        </w:rPr>
      </w:pPr>
      <w:bookmarkStart w:id="114" w:name="_Toc457819415"/>
      <w:bookmarkStart w:id="115" w:name="_Toc488152439"/>
      <w:bookmarkStart w:id="116" w:name="_Toc95390639"/>
      <w:r w:rsidRPr="00DC3313">
        <w:rPr>
          <w:rFonts w:cs="Tahoma"/>
          <w:szCs w:val="18"/>
        </w:rPr>
        <w:t>3.</w:t>
      </w:r>
      <w:r w:rsidR="00703980">
        <w:rPr>
          <w:rFonts w:cs="Tahoma"/>
          <w:szCs w:val="18"/>
        </w:rPr>
        <w:t>6</w:t>
      </w:r>
      <w:r w:rsidRPr="00DC3313">
        <w:rPr>
          <w:rFonts w:cs="Tahoma"/>
          <w:szCs w:val="18"/>
        </w:rPr>
        <w:t xml:space="preserve"> Gospodarski subjekti, za katere ne smejo obstajati razlogi za izključitev</w:t>
      </w:r>
      <w:bookmarkEnd w:id="114"/>
      <w:bookmarkEnd w:id="115"/>
      <w:bookmarkEnd w:id="116"/>
    </w:p>
    <w:p w14:paraId="0FC86BE3" w14:textId="77777777" w:rsidR="007E7617" w:rsidRPr="00DC3313" w:rsidRDefault="007E7617" w:rsidP="00DC3313">
      <w:pPr>
        <w:spacing w:line="312" w:lineRule="auto"/>
        <w:jc w:val="both"/>
        <w:rPr>
          <w:rFonts w:eastAsia="Calibri" w:cs="Tahoma"/>
          <w:szCs w:val="18"/>
        </w:rPr>
      </w:pPr>
      <w:r w:rsidRPr="00DC3313">
        <w:rPr>
          <w:rFonts w:eastAsia="Calibri" w:cs="Tahoma"/>
          <w:szCs w:val="18"/>
        </w:rPr>
        <w:t>Neobstoj razlogov za izključitev morajo izkazati naslednji gospodarski subjekti:</w:t>
      </w:r>
    </w:p>
    <w:p w14:paraId="16DFA302"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ponudnik;</w:t>
      </w:r>
    </w:p>
    <w:p w14:paraId="1C7D3867"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vsi partnerji v skupni ponudbi;</w:t>
      </w:r>
    </w:p>
    <w:p w14:paraId="0AE9957F" w14:textId="77777777" w:rsidR="007E7617" w:rsidRPr="00DC3313" w:rsidRDefault="007E7617" w:rsidP="007F1F44">
      <w:pPr>
        <w:numPr>
          <w:ilvl w:val="1"/>
          <w:numId w:val="9"/>
        </w:numPr>
        <w:spacing w:line="312" w:lineRule="auto"/>
        <w:ind w:hanging="1156"/>
        <w:jc w:val="both"/>
        <w:rPr>
          <w:rFonts w:eastAsia="Calibri" w:cs="Tahoma"/>
          <w:szCs w:val="18"/>
        </w:rPr>
      </w:pPr>
      <w:r w:rsidRPr="00DC3313">
        <w:rPr>
          <w:rFonts w:eastAsia="Calibri" w:cs="Tahoma"/>
          <w:szCs w:val="18"/>
        </w:rPr>
        <w:t>vsi podizvajalci.</w:t>
      </w:r>
    </w:p>
    <w:p w14:paraId="3E18E6F4" w14:textId="77777777" w:rsidR="007E7617" w:rsidRPr="001236D5" w:rsidRDefault="007E7617" w:rsidP="00DC3313">
      <w:pPr>
        <w:spacing w:line="312" w:lineRule="auto"/>
        <w:jc w:val="both"/>
        <w:rPr>
          <w:rFonts w:eastAsia="Calibri" w:cs="Tahoma"/>
          <w:bCs/>
          <w:szCs w:val="18"/>
        </w:rPr>
      </w:pPr>
      <w:r w:rsidRPr="001236D5">
        <w:rPr>
          <w:rFonts w:eastAsia="Calibri" w:cs="Tahoma"/>
          <w:bCs/>
          <w:szCs w:val="18"/>
        </w:rPr>
        <w:t>Vsi navedeni gospodarski subjekti morajo oddati svoj ESPD obrazec.</w:t>
      </w:r>
      <w:r w:rsidRPr="001236D5">
        <w:rPr>
          <w:rFonts w:eastAsia="Calibri" w:cs="Tahoma"/>
          <w:bCs/>
          <w:szCs w:val="18"/>
        </w:rPr>
        <w:tab/>
      </w:r>
      <w:bookmarkEnd w:id="112"/>
      <w:bookmarkEnd w:id="113"/>
    </w:p>
    <w:p w14:paraId="5C60F2DC" w14:textId="17CB4839" w:rsidR="007E7617" w:rsidRDefault="007E7617" w:rsidP="00DC3313">
      <w:pPr>
        <w:spacing w:line="312" w:lineRule="auto"/>
        <w:jc w:val="both"/>
        <w:rPr>
          <w:rFonts w:eastAsia="Calibri" w:cs="Tahoma"/>
          <w:b/>
          <w:i/>
          <w:iCs/>
          <w:color w:val="FF0000"/>
          <w:szCs w:val="18"/>
          <w:lang w:eastAsia="en-US"/>
        </w:rPr>
      </w:pPr>
    </w:p>
    <w:p w14:paraId="017EE846" w14:textId="77777777" w:rsidR="007F72B1" w:rsidRPr="001236D5" w:rsidRDefault="007F72B1" w:rsidP="007F72B1">
      <w:pPr>
        <w:spacing w:line="276" w:lineRule="auto"/>
        <w:jc w:val="both"/>
        <w:rPr>
          <w:rFonts w:eastAsia="Calibri" w:cs="Tahoma"/>
          <w:bCs/>
          <w:szCs w:val="18"/>
        </w:rPr>
      </w:pPr>
      <w:r w:rsidRPr="001236D5">
        <w:rPr>
          <w:rFonts w:eastAsia="Calibri" w:cs="Tahoma"/>
          <w:bCs/>
          <w:szCs w:val="18"/>
        </w:rPr>
        <w:t>OPOZORILO: Naročnik opozarja, da lahko v skladu s 6. točko 75. člena ZJN-3 iz sodelovanja v postopku predmetnega javnega naročila izključi gospodarski subjekt tudi v nekaterih ostalih primerih, ne glede na to, ali je takšno izključitev predvidel v dokumentaciji v zvezi z oddajo javnega naročila.</w:t>
      </w:r>
    </w:p>
    <w:p w14:paraId="6C9E685A" w14:textId="77777777" w:rsidR="007F72B1" w:rsidRPr="00DC3313" w:rsidRDefault="007F72B1" w:rsidP="00DC3313">
      <w:pPr>
        <w:spacing w:line="312" w:lineRule="auto"/>
        <w:jc w:val="both"/>
        <w:rPr>
          <w:rFonts w:eastAsia="Calibri" w:cs="Tahoma"/>
          <w:b/>
          <w:i/>
          <w:iCs/>
          <w:color w:val="FF0000"/>
          <w:szCs w:val="18"/>
          <w:lang w:eastAsia="en-US"/>
        </w:rPr>
      </w:pPr>
    </w:p>
    <w:p w14:paraId="420712CE" w14:textId="54A279FA" w:rsidR="004C4C94" w:rsidRPr="004C4C94" w:rsidRDefault="004C4C94" w:rsidP="003F4103">
      <w:pPr>
        <w:pStyle w:val="Odstavekseznama"/>
        <w:numPr>
          <w:ilvl w:val="1"/>
          <w:numId w:val="14"/>
        </w:numPr>
        <w:spacing w:line="276" w:lineRule="auto"/>
        <w:rPr>
          <w:rFonts w:ascii="Calibri" w:hAnsi="Calibri"/>
          <w:b/>
          <w:szCs w:val="18"/>
        </w:rPr>
      </w:pPr>
      <w:r w:rsidRPr="004C4C94">
        <w:rPr>
          <w:b/>
          <w:szCs w:val="18"/>
        </w:rPr>
        <w:t>Storitev velike strokovne napake</w:t>
      </w:r>
    </w:p>
    <w:p w14:paraId="246938A3" w14:textId="77777777" w:rsidR="004C4C94" w:rsidRPr="004C4C94" w:rsidRDefault="004C4C94" w:rsidP="004C4C94">
      <w:pPr>
        <w:spacing w:line="276" w:lineRule="auto"/>
        <w:jc w:val="both"/>
        <w:rPr>
          <w:rFonts w:eastAsiaTheme="minorHAnsi"/>
          <w:szCs w:val="18"/>
          <w:lang w:eastAsia="en-US"/>
        </w:rPr>
      </w:pPr>
      <w:r w:rsidRPr="004C4C94">
        <w:rPr>
          <w:szCs w:val="18"/>
          <w:lang w:eastAsia="en-US"/>
        </w:rPr>
        <w:t>Naročnik bo iz postopka javnega naročanja izločil ponudnika, za katerega se bo izkazalo, da je v svojem dosedanjem poslovanju storil veliko strokovno napako.</w:t>
      </w:r>
    </w:p>
    <w:p w14:paraId="73AE89D9" w14:textId="0149B4BA" w:rsidR="004C4C94" w:rsidRPr="004C4C94" w:rsidRDefault="004C4C94" w:rsidP="004C4C94">
      <w:pPr>
        <w:spacing w:line="276" w:lineRule="auto"/>
        <w:jc w:val="both"/>
        <w:rPr>
          <w:szCs w:val="18"/>
          <w:lang w:eastAsia="en-US"/>
        </w:rPr>
      </w:pPr>
      <w:r w:rsidRPr="004C4C94">
        <w:rPr>
          <w:szCs w:val="18"/>
          <w:lang w:eastAsia="en-US"/>
        </w:rPr>
        <w:t>Veliko strokovno napako predstavljajo strokovne in poklicne napake pri izvedbi del primerljive predmetu javnega naročila, ki kažejo na resno neprofesionalno obnašanje ponudnika</w:t>
      </w:r>
      <w:r w:rsidR="00B717B3">
        <w:rPr>
          <w:szCs w:val="18"/>
          <w:lang w:eastAsia="en-US"/>
        </w:rPr>
        <w:t>,</w:t>
      </w:r>
      <w:r w:rsidRPr="004C4C94">
        <w:rPr>
          <w:szCs w:val="18"/>
          <w:lang w:eastAsia="en-US"/>
        </w:rPr>
        <w:t xml:space="preserve"> nekvalitetna izvedba storitev, izvajanje storitev  in dobav v nasprotju s predpisi in navodili, kršitev predpisov področne zakonodaje ter podobno.</w:t>
      </w:r>
    </w:p>
    <w:p w14:paraId="09EB325C" w14:textId="58AC6270" w:rsidR="004C4C94" w:rsidRPr="004C4C94" w:rsidRDefault="004C4C94" w:rsidP="004C4C94">
      <w:pPr>
        <w:spacing w:line="276" w:lineRule="auto"/>
        <w:jc w:val="both"/>
        <w:rPr>
          <w:szCs w:val="18"/>
          <w:lang w:eastAsia="en-US"/>
        </w:rPr>
      </w:pPr>
      <w:r w:rsidRPr="004C4C94">
        <w:rPr>
          <w:szCs w:val="18"/>
          <w:lang w:eastAsia="en-US"/>
        </w:rPr>
        <w:t>Naročnik bo veliko strokovno napako ugotavljal na podlagi pisnih dokazil</w:t>
      </w:r>
      <w:r w:rsidR="006B3693">
        <w:rPr>
          <w:szCs w:val="18"/>
          <w:lang w:eastAsia="en-US"/>
        </w:rPr>
        <w:t>,</w:t>
      </w:r>
      <w:r w:rsidRPr="004C4C94">
        <w:rPr>
          <w:szCs w:val="18"/>
          <w:lang w:eastAsia="en-US"/>
        </w:rPr>
        <w:t xml:space="preserve"> upravičeno unovčen</w:t>
      </w:r>
      <w:r w:rsidR="00B717B3">
        <w:rPr>
          <w:szCs w:val="18"/>
          <w:lang w:eastAsia="en-US"/>
        </w:rPr>
        <w:t>ih</w:t>
      </w:r>
      <w:r w:rsidRPr="004C4C94">
        <w:rPr>
          <w:szCs w:val="18"/>
          <w:lang w:eastAsia="en-US"/>
        </w:rPr>
        <w:t xml:space="preserve"> jamst</w:t>
      </w:r>
      <w:r w:rsidR="00B717B3">
        <w:rPr>
          <w:szCs w:val="18"/>
          <w:lang w:eastAsia="en-US"/>
        </w:rPr>
        <w:t>ev</w:t>
      </w:r>
      <w:r w:rsidRPr="004C4C94">
        <w:rPr>
          <w:szCs w:val="18"/>
          <w:lang w:eastAsia="en-US"/>
        </w:rPr>
        <w:t xml:space="preserve"> (finančna zavarovanja), pravnomočn</w:t>
      </w:r>
      <w:r w:rsidR="00466C88">
        <w:rPr>
          <w:szCs w:val="18"/>
          <w:lang w:eastAsia="en-US"/>
        </w:rPr>
        <w:t>ih</w:t>
      </w:r>
      <w:r w:rsidRPr="004C4C94">
        <w:rPr>
          <w:szCs w:val="18"/>
          <w:lang w:eastAsia="en-US"/>
        </w:rPr>
        <w:t xml:space="preserve"> sodn</w:t>
      </w:r>
      <w:r w:rsidR="00466C88">
        <w:rPr>
          <w:szCs w:val="18"/>
          <w:lang w:eastAsia="en-US"/>
        </w:rPr>
        <w:t>ih</w:t>
      </w:r>
      <w:r w:rsidRPr="004C4C94">
        <w:rPr>
          <w:szCs w:val="18"/>
          <w:lang w:eastAsia="en-US"/>
        </w:rPr>
        <w:t xml:space="preserve"> odločb, ki kažejo na neprofesionalno in nestrokovno izvajanje del ter namerno kršitev določil predhodnih pogodb v zadnjih petih </w:t>
      </w:r>
      <w:r w:rsidR="00B717B3">
        <w:rPr>
          <w:szCs w:val="18"/>
          <w:lang w:eastAsia="en-US"/>
        </w:rPr>
        <w:t xml:space="preserve">(5) </w:t>
      </w:r>
      <w:r w:rsidRPr="004C4C94">
        <w:rPr>
          <w:szCs w:val="18"/>
          <w:lang w:eastAsia="en-US"/>
        </w:rPr>
        <w:t>letih pred rokom oddaje ponudbe, zapisnik</w:t>
      </w:r>
      <w:r w:rsidR="00B717B3">
        <w:rPr>
          <w:szCs w:val="18"/>
          <w:lang w:eastAsia="en-US"/>
        </w:rPr>
        <w:t>ov</w:t>
      </w:r>
      <w:r w:rsidRPr="004C4C94">
        <w:rPr>
          <w:szCs w:val="18"/>
          <w:lang w:eastAsia="en-US"/>
        </w:rPr>
        <w:t xml:space="preserve"> o nekvalitetni izvedbi storitev, izrečen</w:t>
      </w:r>
      <w:r w:rsidR="00D90AC6">
        <w:rPr>
          <w:szCs w:val="18"/>
          <w:lang w:eastAsia="en-US"/>
        </w:rPr>
        <w:t>ih</w:t>
      </w:r>
      <w:r w:rsidRPr="004C4C94">
        <w:rPr>
          <w:szCs w:val="18"/>
          <w:lang w:eastAsia="en-US"/>
        </w:rPr>
        <w:t xml:space="preserve"> sankcij z dokončnimi akti izdani</w:t>
      </w:r>
      <w:r w:rsidR="006B3693">
        <w:rPr>
          <w:szCs w:val="18"/>
          <w:lang w:eastAsia="en-US"/>
        </w:rPr>
        <w:t>mi</w:t>
      </w:r>
      <w:r w:rsidRPr="004C4C94">
        <w:rPr>
          <w:szCs w:val="18"/>
          <w:lang w:eastAsia="en-US"/>
        </w:rPr>
        <w:t xml:space="preserve"> s strani pristojnih organov, predčasno prekinjen</w:t>
      </w:r>
      <w:r w:rsidR="00B717B3">
        <w:rPr>
          <w:szCs w:val="18"/>
          <w:lang w:eastAsia="en-US"/>
        </w:rPr>
        <w:t>ih</w:t>
      </w:r>
      <w:r w:rsidRPr="004C4C94">
        <w:rPr>
          <w:szCs w:val="18"/>
          <w:lang w:eastAsia="en-US"/>
        </w:rPr>
        <w:t xml:space="preserve"> pogodb zaradi ravnanj ponudnika v nasprotju z določili pogodbe.</w:t>
      </w:r>
    </w:p>
    <w:p w14:paraId="1EF7B5E3" w14:textId="77777777" w:rsidR="004C4C94" w:rsidRPr="004C4C94" w:rsidRDefault="004C4C94" w:rsidP="004C4C94">
      <w:pPr>
        <w:spacing w:line="276" w:lineRule="auto"/>
        <w:jc w:val="both"/>
        <w:rPr>
          <w:szCs w:val="18"/>
          <w:lang w:eastAsia="en-US"/>
        </w:rPr>
      </w:pPr>
      <w:r w:rsidRPr="004C4C94">
        <w:rPr>
          <w:szCs w:val="18"/>
          <w:lang w:eastAsia="en-US"/>
        </w:rPr>
        <w:t>Razlog za izključitev se nanaša v primeru skupne ponudbe na vsakega izmed partnerjev, v primeru nastopa s podizvajalci pa tudi za podizvajalce.</w:t>
      </w:r>
    </w:p>
    <w:p w14:paraId="20097D5D" w14:textId="25738639" w:rsidR="004C4C94" w:rsidRPr="004C4C94" w:rsidRDefault="004C4C94" w:rsidP="004C4C94">
      <w:pPr>
        <w:spacing w:line="276" w:lineRule="auto"/>
        <w:jc w:val="both"/>
        <w:rPr>
          <w:b/>
          <w:bCs/>
          <w:szCs w:val="18"/>
          <w:lang w:eastAsia="en-US"/>
        </w:rPr>
      </w:pPr>
      <w:r w:rsidRPr="004C4C94">
        <w:rPr>
          <w:b/>
          <w:bCs/>
          <w:szCs w:val="18"/>
          <w:lang w:eastAsia="en-US"/>
        </w:rPr>
        <w:t xml:space="preserve">Dokazilo: </w:t>
      </w:r>
      <w:r w:rsidRPr="004C4C94">
        <w:rPr>
          <w:b/>
          <w:bCs/>
          <w:szCs w:val="18"/>
        </w:rPr>
        <w:t>Ponudnik/partner/podizvajalec izpolni ESPD obrazec</w:t>
      </w:r>
      <w:r w:rsidR="001C3E43">
        <w:rPr>
          <w:b/>
          <w:bCs/>
          <w:szCs w:val="18"/>
        </w:rPr>
        <w:t>.</w:t>
      </w:r>
    </w:p>
    <w:p w14:paraId="0037AECD" w14:textId="77777777" w:rsidR="007E7617" w:rsidRPr="00DC3313" w:rsidRDefault="007E7617" w:rsidP="00965ECE"/>
    <w:p w14:paraId="4A127954" w14:textId="06DD9D0E" w:rsidR="004C4C94" w:rsidRPr="004C4C94" w:rsidRDefault="004C4C94" w:rsidP="004C4C94">
      <w:pPr>
        <w:jc w:val="both"/>
        <w:rPr>
          <w:b/>
          <w:szCs w:val="18"/>
        </w:rPr>
      </w:pPr>
      <w:bookmarkStart w:id="117" w:name="_Toc536792951"/>
      <w:bookmarkStart w:id="118" w:name="_Toc488152438"/>
      <w:bookmarkStart w:id="119" w:name="_Toc457819414"/>
      <w:r>
        <w:rPr>
          <w:b/>
          <w:szCs w:val="18"/>
        </w:rPr>
        <w:t xml:space="preserve">3.8 </w:t>
      </w:r>
      <w:r w:rsidRPr="004C4C94">
        <w:rPr>
          <w:b/>
          <w:szCs w:val="18"/>
        </w:rPr>
        <w:t>Precejšnje ali stalne pomanjkljivosti pri izpolnjevanju ključne obveznosti</w:t>
      </w:r>
      <w:bookmarkEnd w:id="117"/>
      <w:bookmarkEnd w:id="118"/>
      <w:bookmarkEnd w:id="119"/>
    </w:p>
    <w:p w14:paraId="41C56B20" w14:textId="77777777" w:rsidR="004C4C94" w:rsidRPr="004C4C94" w:rsidRDefault="004C4C94" w:rsidP="004C4C94">
      <w:pPr>
        <w:spacing w:line="276" w:lineRule="auto"/>
        <w:jc w:val="both"/>
        <w:rPr>
          <w:szCs w:val="18"/>
        </w:rPr>
      </w:pPr>
      <w:r w:rsidRPr="004C4C94">
        <w:rPr>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20380F4B" w14:textId="2347F750" w:rsidR="007E7617" w:rsidRPr="00965ECE" w:rsidRDefault="004C4C94" w:rsidP="00965ECE">
      <w:pPr>
        <w:spacing w:line="276" w:lineRule="auto"/>
        <w:jc w:val="both"/>
        <w:rPr>
          <w:b/>
          <w:bCs/>
          <w:szCs w:val="18"/>
          <w:lang w:eastAsia="en-US"/>
        </w:rPr>
      </w:pPr>
      <w:r w:rsidRPr="004C4C94">
        <w:rPr>
          <w:b/>
          <w:bCs/>
          <w:szCs w:val="18"/>
          <w:lang w:eastAsia="en-US"/>
        </w:rPr>
        <w:t>Dokazilo: Ponudnik/partner/podizvajalec izpolni ESPD obrazec</w:t>
      </w:r>
      <w:r w:rsidR="001C3E43">
        <w:rPr>
          <w:b/>
          <w:bCs/>
          <w:szCs w:val="18"/>
          <w:lang w:eastAsia="en-US"/>
        </w:rPr>
        <w:t>.</w:t>
      </w:r>
    </w:p>
    <w:p w14:paraId="4F4302A6" w14:textId="545D4790" w:rsidR="007E7617" w:rsidRPr="00DC3313" w:rsidRDefault="005D6146" w:rsidP="00E03175">
      <w:pPr>
        <w:pStyle w:val="Naslov1"/>
        <w:spacing w:before="0" w:after="0" w:line="312" w:lineRule="auto"/>
        <w:rPr>
          <w:rFonts w:cs="Tahoma"/>
          <w:szCs w:val="18"/>
        </w:rPr>
      </w:pPr>
      <w:r w:rsidRPr="00DC3313">
        <w:rPr>
          <w:rFonts w:cs="Tahoma"/>
          <w:color w:val="FF0000"/>
          <w:szCs w:val="18"/>
        </w:rPr>
        <w:br w:type="page"/>
      </w:r>
      <w:bookmarkStart w:id="120" w:name="_Toc488152441"/>
      <w:bookmarkStart w:id="121" w:name="_Toc95390640"/>
      <w:r w:rsidR="007E7617" w:rsidRPr="00DC3313">
        <w:rPr>
          <w:rFonts w:cs="Tahoma"/>
          <w:szCs w:val="18"/>
        </w:rPr>
        <w:lastRenderedPageBreak/>
        <w:t xml:space="preserve">4 </w:t>
      </w:r>
      <w:r w:rsidR="007E7617" w:rsidRPr="00DC3313">
        <w:rPr>
          <w:rFonts w:cs="Tahoma"/>
          <w:szCs w:val="18"/>
        </w:rPr>
        <w:tab/>
        <w:t>POGOJI ZA SODELOVANJE</w:t>
      </w:r>
      <w:bookmarkEnd w:id="120"/>
      <w:bookmarkEnd w:id="121"/>
      <w:r w:rsidR="007E7617" w:rsidRPr="00DC3313">
        <w:rPr>
          <w:rFonts w:cs="Tahoma"/>
          <w:szCs w:val="18"/>
        </w:rPr>
        <w:t xml:space="preserve"> </w:t>
      </w:r>
    </w:p>
    <w:p w14:paraId="58C97FAE" w14:textId="77777777" w:rsidR="007E7617" w:rsidRPr="00965ECE" w:rsidRDefault="007E7617" w:rsidP="00965ECE"/>
    <w:p w14:paraId="6C1887A3" w14:textId="77777777" w:rsidR="00B72D85" w:rsidRPr="00DC3313" w:rsidRDefault="00B72D85" w:rsidP="00DC3313">
      <w:pPr>
        <w:spacing w:line="312" w:lineRule="auto"/>
        <w:jc w:val="both"/>
        <w:rPr>
          <w:rFonts w:cs="Tahoma"/>
          <w:szCs w:val="18"/>
        </w:rPr>
      </w:pPr>
      <w:bookmarkStart w:id="122" w:name="_Toc488152443"/>
      <w:r w:rsidRPr="00DC3313">
        <w:rPr>
          <w:rFonts w:cs="Tahoma"/>
          <w:szCs w:val="18"/>
        </w:rPr>
        <w:t>V tem poglavju naročnik določa pogoje za sodelovanje gospodarskih subjektov.</w:t>
      </w:r>
    </w:p>
    <w:p w14:paraId="04186983" w14:textId="77777777" w:rsidR="00B72D85" w:rsidRPr="00DC3313" w:rsidRDefault="00B72D85" w:rsidP="00DC3313">
      <w:pPr>
        <w:spacing w:line="312" w:lineRule="auto"/>
        <w:jc w:val="both"/>
        <w:rPr>
          <w:rFonts w:cs="Tahoma"/>
          <w:szCs w:val="18"/>
        </w:rPr>
      </w:pPr>
    </w:p>
    <w:p w14:paraId="379477D2" w14:textId="77777777" w:rsidR="00B72D85" w:rsidRPr="00DC3313" w:rsidRDefault="00B72D85" w:rsidP="00DC3313">
      <w:pPr>
        <w:spacing w:line="312" w:lineRule="auto"/>
        <w:jc w:val="both"/>
        <w:rPr>
          <w:rFonts w:cs="Tahoma"/>
          <w:szCs w:val="18"/>
        </w:rPr>
      </w:pPr>
      <w:r w:rsidRPr="00DC3313">
        <w:rPr>
          <w:rFonts w:cs="Tahoma"/>
          <w:szCs w:val="18"/>
        </w:rPr>
        <w:t>Pogoji se lahko nanašajo na naslednje gospodarske subjekte:</w:t>
      </w:r>
    </w:p>
    <w:p w14:paraId="55C573BA" w14:textId="1C78E335"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ponudnika</w:t>
      </w:r>
      <w:r w:rsidR="0075631E">
        <w:rPr>
          <w:rFonts w:cs="Tahoma"/>
          <w:szCs w:val="18"/>
        </w:rPr>
        <w:t>,</w:t>
      </w:r>
    </w:p>
    <w:p w14:paraId="12F58881" w14:textId="77777777"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partnerje v skupni ponudbi na podlagi četrtega odstavka 10. člena ZJN-3,</w:t>
      </w:r>
    </w:p>
    <w:p w14:paraId="70827FD9" w14:textId="77777777" w:rsidR="00B72D85" w:rsidRPr="00DC3313" w:rsidRDefault="00B72D85" w:rsidP="003F4103">
      <w:pPr>
        <w:numPr>
          <w:ilvl w:val="0"/>
          <w:numId w:val="12"/>
        </w:numPr>
        <w:spacing w:line="312" w:lineRule="auto"/>
        <w:ind w:hanging="1374"/>
        <w:jc w:val="both"/>
        <w:rPr>
          <w:rFonts w:cs="Tahoma"/>
          <w:szCs w:val="18"/>
        </w:rPr>
      </w:pPr>
      <w:r w:rsidRPr="00DC3313">
        <w:rPr>
          <w:rFonts w:cs="Tahoma"/>
          <w:szCs w:val="18"/>
        </w:rPr>
        <w:t>na podizvajalce.</w:t>
      </w:r>
    </w:p>
    <w:p w14:paraId="596F9081" w14:textId="77777777" w:rsidR="00B72D85" w:rsidRPr="00DC3313" w:rsidRDefault="00B72D85" w:rsidP="00DC3313">
      <w:pPr>
        <w:spacing w:line="312" w:lineRule="auto"/>
        <w:jc w:val="both"/>
        <w:rPr>
          <w:rFonts w:cs="Tahoma"/>
          <w:strike/>
          <w:szCs w:val="18"/>
        </w:rPr>
      </w:pPr>
      <w:r w:rsidRPr="00DC3313">
        <w:rPr>
          <w:rFonts w:cs="Tahoma"/>
          <w:szCs w:val="18"/>
        </w:rPr>
        <w:t xml:space="preserve">Vsak gospodarski subjekt, za katerega je določeno izpolnjevanje kakršnegakoli pogoja, mora oddati svoj ESPD obrazec v delu, ki je zanj aktualen. </w:t>
      </w:r>
    </w:p>
    <w:p w14:paraId="46EA1F25" w14:textId="77777777" w:rsidR="00B72D85" w:rsidRPr="00965ECE" w:rsidRDefault="00B72D85" w:rsidP="00965ECE"/>
    <w:p w14:paraId="4FBCF34C" w14:textId="28079BA0" w:rsidR="007E7617" w:rsidRPr="00DC3313" w:rsidRDefault="007E7617" w:rsidP="00DC3313">
      <w:pPr>
        <w:pStyle w:val="Naslov2"/>
        <w:spacing w:before="0" w:after="0" w:line="312" w:lineRule="auto"/>
        <w:rPr>
          <w:rFonts w:cs="Tahoma"/>
          <w:szCs w:val="18"/>
        </w:rPr>
      </w:pPr>
      <w:bookmarkStart w:id="123" w:name="_Toc95390641"/>
      <w:r w:rsidRPr="00DC3313">
        <w:rPr>
          <w:rFonts w:cs="Tahoma"/>
          <w:szCs w:val="18"/>
        </w:rPr>
        <w:t>4.1 Sposobnost za opravljanje poklicne dejavnosti</w:t>
      </w:r>
      <w:bookmarkEnd w:id="122"/>
      <w:bookmarkEnd w:id="123"/>
    </w:p>
    <w:p w14:paraId="1ECE89D8" w14:textId="77777777" w:rsidR="007E7617" w:rsidRPr="00DC3313" w:rsidRDefault="007E7617" w:rsidP="00DC3313">
      <w:pPr>
        <w:spacing w:line="312" w:lineRule="auto"/>
        <w:jc w:val="both"/>
        <w:rPr>
          <w:rFonts w:cs="Tahoma"/>
          <w:bCs/>
          <w:szCs w:val="18"/>
        </w:rPr>
      </w:pPr>
      <w:r w:rsidRPr="00DC3313">
        <w:rPr>
          <w:rFonts w:eastAsia="Calibri" w:cs="Tahoma"/>
          <w:szCs w:val="18"/>
          <w:lang w:eastAsia="en-US"/>
        </w:rPr>
        <w:t>Ponudnik mora imeti registrirano dejavnost, ki je predmet javnega naročila</w:t>
      </w:r>
      <w:r w:rsidRPr="00DC3313">
        <w:rPr>
          <w:rFonts w:eastAsia="Calibri" w:cs="Tahoma"/>
          <w:szCs w:val="18"/>
        </w:rPr>
        <w:t xml:space="preserve"> ter </w:t>
      </w:r>
      <w:r w:rsidRPr="00DC3313">
        <w:rPr>
          <w:rFonts w:cs="Tahoma"/>
          <w:bCs/>
          <w:szCs w:val="18"/>
        </w:rPr>
        <w:t xml:space="preserve">mora imeti dovoljenja pristojnih organov za opravljanje navedenih dejavnosti, če je tako dovoljenje zahtevano skladno z zakonodajo. </w:t>
      </w:r>
    </w:p>
    <w:p w14:paraId="748AF823" w14:textId="77777777" w:rsidR="007E7617" w:rsidRPr="00DC3313" w:rsidRDefault="007E7617" w:rsidP="00DC3313">
      <w:pPr>
        <w:spacing w:line="312" w:lineRule="auto"/>
        <w:jc w:val="both"/>
        <w:rPr>
          <w:rFonts w:cs="Tahoma"/>
          <w:bCs/>
          <w:szCs w:val="18"/>
        </w:rPr>
      </w:pPr>
      <w:r w:rsidRPr="00DC3313">
        <w:rPr>
          <w:rFonts w:cs="Tahoma"/>
          <w:bCs/>
          <w:szCs w:val="18"/>
        </w:rPr>
        <w:t xml:space="preserve">V primeru skupne ponudbe mora pogoj izpolniti vsak izmed partnerjev posebej. </w:t>
      </w:r>
    </w:p>
    <w:p w14:paraId="125E3A4C" w14:textId="77777777" w:rsidR="007E7617" w:rsidRPr="00DC3313" w:rsidRDefault="007E7617" w:rsidP="00DC3313">
      <w:pPr>
        <w:spacing w:line="312" w:lineRule="auto"/>
        <w:jc w:val="both"/>
        <w:rPr>
          <w:rFonts w:cs="Tahoma"/>
          <w:bCs/>
          <w:szCs w:val="18"/>
        </w:rPr>
      </w:pPr>
      <w:r w:rsidRPr="00DC3313">
        <w:rPr>
          <w:rFonts w:cs="Tahoma"/>
          <w:bCs/>
          <w:szCs w:val="18"/>
        </w:rPr>
        <w:t>Kadar namerava ponudnik izvesti javno naročilo s podizvajalcem, mora ta pogoj izpolnjevati tudi podizvajalec, ki sodeluje pri izvedbi javnega naročila.</w:t>
      </w:r>
    </w:p>
    <w:p w14:paraId="43EF3885" w14:textId="77777777" w:rsidR="007E7617" w:rsidRPr="00DC3313" w:rsidRDefault="007E7617" w:rsidP="00DC3313">
      <w:pPr>
        <w:spacing w:line="312" w:lineRule="auto"/>
        <w:jc w:val="both"/>
        <w:rPr>
          <w:rFonts w:eastAsia="Calibri" w:cs="Tahoma"/>
          <w:b/>
          <w:szCs w:val="18"/>
          <w:lang w:eastAsia="en-US"/>
        </w:rPr>
      </w:pPr>
      <w:r w:rsidRPr="00DC3313">
        <w:rPr>
          <w:rFonts w:eastAsia="Calibri" w:cs="Tahoma"/>
          <w:b/>
          <w:iCs/>
          <w:szCs w:val="18"/>
        </w:rPr>
        <w:t>Dokazilo</w:t>
      </w:r>
      <w:r w:rsidRPr="00DC3313">
        <w:rPr>
          <w:rFonts w:eastAsia="Calibri" w:cs="Tahoma"/>
          <w:b/>
          <w:szCs w:val="18"/>
          <w:lang w:eastAsia="en-US"/>
        </w:rPr>
        <w:t>: Ponudnik/partner/podizvajalec izpolni ESPD obrazec in sicer v delu IV.A »vpis v poslovni register«.</w:t>
      </w:r>
    </w:p>
    <w:p w14:paraId="4B582806" w14:textId="77777777" w:rsidR="007E7617" w:rsidRPr="00DC3313" w:rsidRDefault="007E7617" w:rsidP="00DC3313">
      <w:pPr>
        <w:spacing w:line="312" w:lineRule="auto"/>
        <w:jc w:val="both"/>
        <w:rPr>
          <w:rFonts w:cs="Tahoma"/>
          <w:bCs/>
          <w:i/>
          <w:szCs w:val="18"/>
        </w:rPr>
      </w:pPr>
      <w:r w:rsidRPr="00DC3313">
        <w:rPr>
          <w:rFonts w:cs="Tahoma"/>
          <w:bCs/>
          <w:i/>
          <w:szCs w:val="18"/>
        </w:rPr>
        <w:t>V kolikor je ponudnik tuja pravna oseba, le-ta predloži potrdilo pristojnega organa države, v kateri ima tuj gospodarski subjekt sedež v skladu s predpisi države, kjer ima svoj sedež.</w:t>
      </w:r>
    </w:p>
    <w:p w14:paraId="100442A1" w14:textId="77777777" w:rsidR="007E7617" w:rsidRPr="00DC3313" w:rsidRDefault="007E7617" w:rsidP="00DC3313">
      <w:pPr>
        <w:spacing w:line="312" w:lineRule="auto"/>
        <w:jc w:val="both"/>
        <w:rPr>
          <w:rFonts w:eastAsia="Calibri" w:cs="Tahoma"/>
          <w:b/>
          <w:color w:val="FF0000"/>
          <w:szCs w:val="18"/>
        </w:rPr>
      </w:pPr>
    </w:p>
    <w:p w14:paraId="0E7CC2CE" w14:textId="77777777" w:rsidR="007E7617" w:rsidRPr="00DC3313" w:rsidRDefault="007E7617" w:rsidP="00DC3313">
      <w:pPr>
        <w:pStyle w:val="Naslov2"/>
        <w:spacing w:before="0" w:after="0" w:line="312" w:lineRule="auto"/>
        <w:rPr>
          <w:rFonts w:cs="Tahoma"/>
          <w:szCs w:val="18"/>
        </w:rPr>
      </w:pPr>
      <w:bookmarkStart w:id="124" w:name="_Toc488152444"/>
      <w:bookmarkStart w:id="125" w:name="_Toc95390642"/>
      <w:r w:rsidRPr="00DC3313">
        <w:rPr>
          <w:rFonts w:cs="Tahoma"/>
          <w:szCs w:val="18"/>
        </w:rPr>
        <w:t>4.2 Ekonomski in finančni položaj</w:t>
      </w:r>
      <w:bookmarkEnd w:id="124"/>
      <w:bookmarkEnd w:id="125"/>
    </w:p>
    <w:p w14:paraId="634A01AC" w14:textId="1B99D485" w:rsidR="007E7617" w:rsidRPr="00DC3313" w:rsidRDefault="007E7617" w:rsidP="00DC3313">
      <w:pPr>
        <w:spacing w:line="312" w:lineRule="auto"/>
        <w:jc w:val="both"/>
        <w:rPr>
          <w:rFonts w:cs="Tahoma"/>
          <w:bCs/>
          <w:szCs w:val="18"/>
        </w:rPr>
      </w:pPr>
      <w:r w:rsidRPr="00DC3313">
        <w:rPr>
          <w:rFonts w:cs="Tahoma"/>
          <w:bCs/>
          <w:szCs w:val="18"/>
        </w:rPr>
        <w:t xml:space="preserve">Ponudnik mora izkazati, da v zadnjih </w:t>
      </w:r>
      <w:r w:rsidR="000201D6">
        <w:rPr>
          <w:rFonts w:cs="Tahoma"/>
          <w:bCs/>
          <w:szCs w:val="18"/>
        </w:rPr>
        <w:t>šestih (</w:t>
      </w:r>
      <w:r w:rsidRPr="00DC3313">
        <w:rPr>
          <w:rFonts w:cs="Tahoma"/>
          <w:bCs/>
          <w:szCs w:val="18"/>
        </w:rPr>
        <w:t>6</w:t>
      </w:r>
      <w:r w:rsidR="000201D6">
        <w:rPr>
          <w:rFonts w:cs="Tahoma"/>
          <w:bCs/>
          <w:szCs w:val="18"/>
        </w:rPr>
        <w:t>)</w:t>
      </w:r>
      <w:r w:rsidRPr="00DC3313">
        <w:rPr>
          <w:rFonts w:cs="Tahoma"/>
          <w:bCs/>
          <w:szCs w:val="18"/>
        </w:rPr>
        <w:t xml:space="preserve"> mesecih pred rokom za oddajo ponudb ni imel blokiranih poslovnih računov skupno več kot </w:t>
      </w:r>
      <w:r w:rsidR="000201D6">
        <w:rPr>
          <w:rFonts w:cs="Tahoma"/>
          <w:bCs/>
          <w:szCs w:val="18"/>
        </w:rPr>
        <w:t>deset (</w:t>
      </w:r>
      <w:r w:rsidRPr="00DC3313">
        <w:rPr>
          <w:rFonts w:cs="Tahoma"/>
          <w:bCs/>
          <w:szCs w:val="18"/>
        </w:rPr>
        <w:t>10</w:t>
      </w:r>
      <w:r w:rsidR="000201D6">
        <w:rPr>
          <w:rFonts w:cs="Tahoma"/>
          <w:bCs/>
          <w:szCs w:val="18"/>
        </w:rPr>
        <w:t>)</w:t>
      </w:r>
      <w:r w:rsidRPr="00DC3313">
        <w:rPr>
          <w:rFonts w:cs="Tahoma"/>
          <w:bCs/>
          <w:szCs w:val="18"/>
        </w:rPr>
        <w:t xml:space="preserve"> dni skupno na vseh poslovnih računih pri vseh poslovnih bankah, pri katerih ima odprte poslovne račune. </w:t>
      </w:r>
    </w:p>
    <w:p w14:paraId="292EFD1A" w14:textId="19C2F9B2" w:rsidR="007E7617" w:rsidRPr="00DC3313" w:rsidRDefault="007E7617" w:rsidP="00DC3313">
      <w:pPr>
        <w:spacing w:line="312" w:lineRule="auto"/>
        <w:jc w:val="both"/>
        <w:rPr>
          <w:rFonts w:cs="Tahoma"/>
          <w:b/>
          <w:bCs/>
          <w:szCs w:val="18"/>
        </w:rPr>
      </w:pPr>
      <w:r w:rsidRPr="00DC3313">
        <w:rPr>
          <w:rFonts w:eastAsia="Calibri" w:cs="Tahoma"/>
          <w:b/>
          <w:szCs w:val="18"/>
        </w:rPr>
        <w:t xml:space="preserve">Dokazilo: </w:t>
      </w:r>
      <w:r w:rsidRPr="00DC3313">
        <w:rPr>
          <w:rFonts w:cs="Tahoma"/>
          <w:b/>
          <w:bCs/>
          <w:szCs w:val="18"/>
        </w:rPr>
        <w:t>Ponudnik/partner izpolni ESPD obrazec</w:t>
      </w:r>
      <w:r w:rsidR="007E3CF7" w:rsidRPr="00DC3313">
        <w:rPr>
          <w:rFonts w:cs="Tahoma"/>
          <w:b/>
          <w:bCs/>
          <w:szCs w:val="18"/>
        </w:rPr>
        <w:t xml:space="preserve"> v delu VI. Sklepne izjave.</w:t>
      </w:r>
    </w:p>
    <w:p w14:paraId="0AB08B37" w14:textId="62060279" w:rsidR="007E7617" w:rsidRPr="00DC3313" w:rsidRDefault="007E7617" w:rsidP="00DC3313">
      <w:pPr>
        <w:spacing w:line="312" w:lineRule="auto"/>
        <w:jc w:val="both"/>
        <w:rPr>
          <w:rFonts w:eastAsia="Calibri" w:cs="Tahoma"/>
          <w:i/>
          <w:szCs w:val="18"/>
          <w:lang w:eastAsia="en-US"/>
        </w:rPr>
      </w:pPr>
      <w:r w:rsidRPr="00DC3313">
        <w:rPr>
          <w:rFonts w:cs="Tahoma"/>
          <w:bCs/>
          <w:i/>
          <w:szCs w:val="18"/>
        </w:rPr>
        <w:t xml:space="preserve">V kolikor je ponudnik tuja pravna oseba, le-ta predloži originalna potrdila izdana s strani pristojnega organa oziroma </w:t>
      </w:r>
      <w:proofErr w:type="spellStart"/>
      <w:r w:rsidRPr="00DC3313">
        <w:rPr>
          <w:rFonts w:cs="Tahoma"/>
          <w:bCs/>
          <w:i/>
          <w:szCs w:val="18"/>
        </w:rPr>
        <w:t>Dun</w:t>
      </w:r>
      <w:proofErr w:type="spellEnd"/>
      <w:r w:rsidRPr="00DC3313">
        <w:rPr>
          <w:rFonts w:cs="Tahoma"/>
          <w:bCs/>
          <w:i/>
          <w:szCs w:val="18"/>
        </w:rPr>
        <w:t xml:space="preserve"> &amp; </w:t>
      </w:r>
      <w:proofErr w:type="spellStart"/>
      <w:r w:rsidRPr="00DC3313">
        <w:rPr>
          <w:rFonts w:cs="Tahoma"/>
          <w:bCs/>
          <w:i/>
          <w:szCs w:val="18"/>
        </w:rPr>
        <w:t>Bradstreet</w:t>
      </w:r>
      <w:proofErr w:type="spellEnd"/>
      <w:r w:rsidRPr="00DC3313">
        <w:rPr>
          <w:rFonts w:cs="Tahoma"/>
          <w:bCs/>
          <w:i/>
          <w:szCs w:val="18"/>
        </w:rPr>
        <w:t xml:space="preserve"> ali druge ustrezne bonitetne hiše), ki niso starejša od </w:t>
      </w:r>
      <w:r w:rsidR="00D62456">
        <w:rPr>
          <w:rFonts w:cs="Tahoma"/>
          <w:bCs/>
          <w:i/>
          <w:szCs w:val="18"/>
        </w:rPr>
        <w:t>trideset (</w:t>
      </w:r>
      <w:r w:rsidRPr="00DC3313">
        <w:rPr>
          <w:rFonts w:cs="Tahoma"/>
          <w:bCs/>
          <w:i/>
          <w:szCs w:val="18"/>
        </w:rPr>
        <w:t>30</w:t>
      </w:r>
      <w:r w:rsidR="00D62456">
        <w:rPr>
          <w:rFonts w:cs="Tahoma"/>
          <w:bCs/>
          <w:i/>
          <w:szCs w:val="18"/>
        </w:rPr>
        <w:t>)</w:t>
      </w:r>
      <w:r w:rsidRPr="00DC3313">
        <w:rPr>
          <w:rFonts w:cs="Tahoma"/>
          <w:bCs/>
          <w:i/>
          <w:szCs w:val="18"/>
        </w:rPr>
        <w:t xml:space="preserve"> dni od roka za oddajo ponudb, in iz katerih je razvidno stanje blokad vseh poslovnih računov. Ponudnik mora izkazati, da v zadnjih </w:t>
      </w:r>
      <w:r w:rsidR="00D62456">
        <w:rPr>
          <w:rFonts w:cs="Tahoma"/>
          <w:bCs/>
          <w:i/>
          <w:szCs w:val="18"/>
        </w:rPr>
        <w:t>šestih (</w:t>
      </w:r>
      <w:r w:rsidRPr="00DC3313">
        <w:rPr>
          <w:rFonts w:cs="Tahoma"/>
          <w:bCs/>
          <w:i/>
          <w:szCs w:val="18"/>
        </w:rPr>
        <w:t>6</w:t>
      </w:r>
      <w:r w:rsidR="00D62456">
        <w:rPr>
          <w:rFonts w:cs="Tahoma"/>
          <w:bCs/>
          <w:i/>
          <w:szCs w:val="18"/>
        </w:rPr>
        <w:t>)</w:t>
      </w:r>
      <w:r w:rsidRPr="00DC3313">
        <w:rPr>
          <w:rFonts w:cs="Tahoma"/>
          <w:bCs/>
          <w:i/>
          <w:szCs w:val="18"/>
        </w:rPr>
        <w:t xml:space="preserve"> mesecih ni imel blokiranih poslovnih računov skupno več kot </w:t>
      </w:r>
      <w:r w:rsidR="00D62456">
        <w:rPr>
          <w:rFonts w:cs="Tahoma"/>
          <w:bCs/>
          <w:i/>
          <w:szCs w:val="18"/>
        </w:rPr>
        <w:t>deset (</w:t>
      </w:r>
      <w:r w:rsidRPr="00DC3313">
        <w:rPr>
          <w:rFonts w:cs="Tahoma"/>
          <w:bCs/>
          <w:i/>
          <w:szCs w:val="18"/>
        </w:rPr>
        <w:t>10</w:t>
      </w:r>
      <w:r w:rsidR="00D62456">
        <w:rPr>
          <w:rFonts w:cs="Tahoma"/>
          <w:bCs/>
          <w:i/>
          <w:szCs w:val="18"/>
        </w:rPr>
        <w:t>)</w:t>
      </w:r>
      <w:r w:rsidRPr="00DC3313">
        <w:rPr>
          <w:rFonts w:cs="Tahoma"/>
          <w:bCs/>
          <w:i/>
          <w:szCs w:val="18"/>
        </w:rPr>
        <w:t xml:space="preserve"> dni skupno na vseh poslovnih računih pri vseh poslovnih bankah, pri katerih ima odprte poslovne račune. </w:t>
      </w:r>
      <w:r w:rsidRPr="00DC3313">
        <w:rPr>
          <w:rFonts w:eastAsia="Calibri" w:cs="Tahoma"/>
          <w:i/>
          <w:szCs w:val="18"/>
          <w:lang w:eastAsia="en-US"/>
        </w:rPr>
        <w:t xml:space="preserve">Če ima ponudnik odprtih več računov, mora predložiti toliko potrdil kot ima računov. </w:t>
      </w:r>
    </w:p>
    <w:p w14:paraId="31D97C5F" w14:textId="77777777" w:rsidR="007E7617" w:rsidRPr="00DC3313" w:rsidRDefault="007E7617" w:rsidP="00DC3313">
      <w:pPr>
        <w:spacing w:line="312" w:lineRule="auto"/>
        <w:jc w:val="both"/>
        <w:rPr>
          <w:rFonts w:eastAsia="Calibri" w:cs="Tahoma"/>
          <w:szCs w:val="18"/>
          <w:lang w:eastAsia="en-US"/>
        </w:rPr>
      </w:pPr>
      <w:r w:rsidRPr="00DC3313">
        <w:rPr>
          <w:rFonts w:eastAsia="Calibri" w:cs="Tahoma"/>
          <w:i/>
          <w:szCs w:val="18"/>
          <w:lang w:eastAsia="en-US"/>
        </w:rPr>
        <w:t>V primeru skupne ponudbe mora pogoj izpolniti vsak izmed partnerjev</w:t>
      </w:r>
      <w:r w:rsidRPr="00DC3313">
        <w:rPr>
          <w:rFonts w:eastAsia="Calibri" w:cs="Tahoma"/>
          <w:szCs w:val="18"/>
          <w:lang w:eastAsia="en-US"/>
        </w:rPr>
        <w:t>.</w:t>
      </w:r>
    </w:p>
    <w:p w14:paraId="2B996644" w14:textId="27FC05E2" w:rsidR="00903542" w:rsidRDefault="005D6146" w:rsidP="00DC3313">
      <w:pPr>
        <w:spacing w:line="312" w:lineRule="auto"/>
        <w:jc w:val="both"/>
        <w:rPr>
          <w:rFonts w:cs="Tahoma"/>
          <w:bCs/>
          <w:szCs w:val="18"/>
        </w:rPr>
      </w:pPr>
      <w:r w:rsidRPr="00DC3313">
        <w:rPr>
          <w:rFonts w:cs="Tahoma"/>
          <w:bCs/>
          <w:szCs w:val="18"/>
        </w:rPr>
        <w:t xml:space="preserve"> </w:t>
      </w:r>
    </w:p>
    <w:p w14:paraId="0A7A69ED" w14:textId="153E4CC4" w:rsidR="00A86585" w:rsidRDefault="00A86585" w:rsidP="00DC3313">
      <w:pPr>
        <w:spacing w:line="312" w:lineRule="auto"/>
        <w:jc w:val="both"/>
        <w:rPr>
          <w:rFonts w:cs="Tahoma"/>
          <w:bCs/>
          <w:szCs w:val="18"/>
        </w:rPr>
      </w:pPr>
    </w:p>
    <w:p w14:paraId="3C9D1361" w14:textId="77777777" w:rsidR="00A86585" w:rsidRPr="00A37D96" w:rsidRDefault="00A86585" w:rsidP="00A86585">
      <w:pPr>
        <w:pStyle w:val="Naslov2"/>
        <w:spacing w:before="0" w:after="0"/>
        <w:rPr>
          <w:rFonts w:cs="Tahoma"/>
          <w:szCs w:val="18"/>
        </w:rPr>
      </w:pPr>
      <w:bookmarkStart w:id="126" w:name="_Toc92371828"/>
      <w:bookmarkStart w:id="127" w:name="_Toc95390643"/>
      <w:r w:rsidRPr="00A37D96">
        <w:rPr>
          <w:rFonts w:cs="Tahoma"/>
          <w:szCs w:val="18"/>
        </w:rPr>
        <w:t>4.3 Finančna zavarovanja</w:t>
      </w:r>
      <w:bookmarkEnd w:id="126"/>
      <w:bookmarkEnd w:id="127"/>
    </w:p>
    <w:p w14:paraId="70FD3552" w14:textId="0CEEC895" w:rsidR="00A86585" w:rsidRDefault="00A86585" w:rsidP="00A86585">
      <w:pPr>
        <w:jc w:val="both"/>
        <w:rPr>
          <w:rFonts w:cs="Tahoma"/>
          <w:bCs/>
          <w:szCs w:val="18"/>
        </w:rPr>
      </w:pPr>
      <w:r w:rsidRPr="008870AB">
        <w:rPr>
          <w:rFonts w:cs="Tahoma"/>
          <w:bCs/>
          <w:szCs w:val="18"/>
        </w:rPr>
        <w:t>Ponudnik mora ob oddaji ponudbe</w:t>
      </w:r>
      <w:r>
        <w:rPr>
          <w:rFonts w:cs="Tahoma"/>
          <w:bCs/>
          <w:szCs w:val="18"/>
        </w:rPr>
        <w:t xml:space="preserve"> (</w:t>
      </w:r>
      <w:proofErr w:type="spellStart"/>
      <w:r>
        <w:rPr>
          <w:rFonts w:cs="Tahoma"/>
          <w:bCs/>
          <w:szCs w:val="18"/>
        </w:rPr>
        <w:t>t.j</w:t>
      </w:r>
      <w:proofErr w:type="spellEnd"/>
      <w:r w:rsidRPr="00E04A1F">
        <w:rPr>
          <w:rFonts w:cs="Tahoma"/>
          <w:b/>
          <w:szCs w:val="18"/>
        </w:rPr>
        <w:t>. v II. fazi postopka javnega naročila</w:t>
      </w:r>
      <w:r>
        <w:rPr>
          <w:rFonts w:cs="Tahoma"/>
          <w:bCs/>
          <w:szCs w:val="18"/>
        </w:rPr>
        <w:t>),</w:t>
      </w:r>
      <w:r w:rsidRPr="008870AB">
        <w:rPr>
          <w:rFonts w:cs="Tahoma"/>
          <w:bCs/>
          <w:szCs w:val="18"/>
        </w:rPr>
        <w:t xml:space="preserve"> skladno s tč. 2.1</w:t>
      </w:r>
      <w:r>
        <w:rPr>
          <w:rFonts w:cs="Tahoma"/>
          <w:bCs/>
          <w:szCs w:val="18"/>
        </w:rPr>
        <w:t>5</w:t>
      </w:r>
      <w:r w:rsidRPr="008870AB">
        <w:rPr>
          <w:rFonts w:cs="Tahoma"/>
          <w:bCs/>
          <w:szCs w:val="18"/>
        </w:rPr>
        <w:t xml:space="preserve"> te dokumentacije dostaviti naslednj</w:t>
      </w:r>
      <w:r>
        <w:rPr>
          <w:rFonts w:cs="Tahoma"/>
          <w:bCs/>
          <w:szCs w:val="18"/>
        </w:rPr>
        <w:t>e</w:t>
      </w:r>
      <w:r w:rsidRPr="008870AB">
        <w:rPr>
          <w:rFonts w:cs="Tahoma"/>
          <w:bCs/>
          <w:szCs w:val="18"/>
        </w:rPr>
        <w:t xml:space="preserve"> dokazil</w:t>
      </w:r>
      <w:r>
        <w:rPr>
          <w:rFonts w:cs="Tahoma"/>
          <w:bCs/>
          <w:szCs w:val="18"/>
        </w:rPr>
        <w:t>o</w:t>
      </w:r>
      <w:r w:rsidRPr="008870AB">
        <w:rPr>
          <w:rFonts w:cs="Tahoma"/>
          <w:bCs/>
          <w:szCs w:val="18"/>
        </w:rPr>
        <w:t xml:space="preserve"> o ustreznosti finančnih zavarovanj predmeta javnega naročila in sicer:</w:t>
      </w:r>
    </w:p>
    <w:p w14:paraId="3CF376C3" w14:textId="77777777" w:rsidR="00A86585" w:rsidRDefault="00A86585" w:rsidP="00A86585">
      <w:pPr>
        <w:jc w:val="both"/>
        <w:rPr>
          <w:rFonts w:cs="Tahoma"/>
          <w:bCs/>
          <w:szCs w:val="18"/>
        </w:rPr>
      </w:pPr>
    </w:p>
    <w:p w14:paraId="631FE6F0" w14:textId="3D67CB6C" w:rsidR="00A86585" w:rsidRPr="008870AB" w:rsidRDefault="00A86585" w:rsidP="00A86585">
      <w:pPr>
        <w:pStyle w:val="Odstavekseznama"/>
        <w:numPr>
          <w:ilvl w:val="0"/>
          <w:numId w:val="29"/>
        </w:numPr>
        <w:jc w:val="both"/>
        <w:rPr>
          <w:rFonts w:cs="Tahoma"/>
          <w:bCs/>
          <w:szCs w:val="18"/>
        </w:rPr>
      </w:pPr>
      <w:r w:rsidRPr="008870AB">
        <w:rPr>
          <w:rFonts w:cs="Tahoma"/>
          <w:bCs/>
          <w:szCs w:val="18"/>
        </w:rPr>
        <w:t xml:space="preserve">Garancija za resnost ponudbe v višini </w:t>
      </w:r>
      <w:r>
        <w:rPr>
          <w:rFonts w:cs="Tahoma"/>
          <w:bCs/>
          <w:szCs w:val="18"/>
        </w:rPr>
        <w:t>=</w:t>
      </w:r>
      <w:r w:rsidRPr="00A86585">
        <w:rPr>
          <w:rFonts w:cs="Tahoma"/>
          <w:bCs/>
          <w:szCs w:val="18"/>
        </w:rPr>
        <w:t>24.000,00 EUR</w:t>
      </w:r>
      <w:r>
        <w:rPr>
          <w:rFonts w:cs="Tahoma"/>
          <w:bCs/>
          <w:szCs w:val="18"/>
        </w:rPr>
        <w:t>.</w:t>
      </w:r>
    </w:p>
    <w:p w14:paraId="59EB65B2" w14:textId="08BE180A" w:rsidR="00A86585" w:rsidRPr="004F74CD" w:rsidRDefault="00A86585" w:rsidP="00A86585">
      <w:pPr>
        <w:jc w:val="both"/>
        <w:rPr>
          <w:rFonts w:cs="Tahoma"/>
          <w:b/>
          <w:bCs/>
          <w:szCs w:val="18"/>
        </w:rPr>
      </w:pPr>
      <w:r w:rsidRPr="008870AB">
        <w:rPr>
          <w:rFonts w:eastAsia="Calibri" w:cs="Tahoma"/>
          <w:b/>
          <w:szCs w:val="18"/>
        </w:rPr>
        <w:lastRenderedPageBreak/>
        <w:t>Dokazilo: Ponudnik priloži bančno garancijo za resnost</w:t>
      </w:r>
      <w:r w:rsidRPr="008870AB">
        <w:rPr>
          <w:rFonts w:cs="Tahoma"/>
          <w:b/>
          <w:bCs/>
          <w:szCs w:val="18"/>
        </w:rPr>
        <w:t xml:space="preserve"> </w:t>
      </w:r>
      <w:r w:rsidRPr="007A6DC7">
        <w:rPr>
          <w:rFonts w:cs="Tahoma"/>
          <w:b/>
          <w:bCs/>
          <w:szCs w:val="18"/>
        </w:rPr>
        <w:t xml:space="preserve">ponudbe </w:t>
      </w:r>
      <w:r w:rsidRPr="00E2722B">
        <w:rPr>
          <w:rFonts w:cs="Tahoma"/>
          <w:b/>
          <w:bCs/>
          <w:szCs w:val="18"/>
        </w:rPr>
        <w:t xml:space="preserve">– </w:t>
      </w:r>
      <w:r>
        <w:rPr>
          <w:rFonts w:cs="Tahoma"/>
          <w:b/>
          <w:bCs/>
          <w:i/>
          <w:iCs/>
          <w:szCs w:val="18"/>
        </w:rPr>
        <w:t xml:space="preserve">zahtevan </w:t>
      </w:r>
      <w:r w:rsidRPr="00E1286B">
        <w:rPr>
          <w:rFonts w:cs="Tahoma"/>
          <w:b/>
          <w:bCs/>
          <w:i/>
          <w:iCs/>
          <w:szCs w:val="18"/>
        </w:rPr>
        <w:t>Obrazec</w:t>
      </w:r>
      <w:r>
        <w:rPr>
          <w:rFonts w:cs="Tahoma"/>
          <w:b/>
          <w:bCs/>
          <w:i/>
          <w:iCs/>
          <w:szCs w:val="18"/>
        </w:rPr>
        <w:t>, ki bo (v II. fazi postopka) priložen h vabilu na oddajo ponudbe</w:t>
      </w:r>
      <w:r w:rsidRPr="00E2722B">
        <w:rPr>
          <w:rFonts w:cs="Tahoma"/>
          <w:b/>
          <w:bCs/>
          <w:szCs w:val="18"/>
        </w:rPr>
        <w:t>.</w:t>
      </w:r>
    </w:p>
    <w:p w14:paraId="36A935B5" w14:textId="77777777" w:rsidR="00A86585" w:rsidRPr="004F74CD" w:rsidRDefault="00A86585" w:rsidP="00A86585">
      <w:pPr>
        <w:jc w:val="both"/>
        <w:rPr>
          <w:rFonts w:cs="Tahoma"/>
          <w:b/>
          <w:bCs/>
          <w:szCs w:val="18"/>
        </w:rPr>
      </w:pPr>
    </w:p>
    <w:p w14:paraId="147E24A4" w14:textId="09B7F34C" w:rsidR="00A86585" w:rsidRPr="004F74CD" w:rsidRDefault="00A86585" w:rsidP="00A86585">
      <w:pPr>
        <w:pStyle w:val="Odstavekseznama"/>
        <w:numPr>
          <w:ilvl w:val="0"/>
          <w:numId w:val="29"/>
        </w:numPr>
        <w:jc w:val="both"/>
        <w:rPr>
          <w:rFonts w:cs="Tahoma"/>
          <w:szCs w:val="18"/>
        </w:rPr>
      </w:pPr>
      <w:r w:rsidRPr="004F74CD">
        <w:rPr>
          <w:rFonts w:cs="Tahoma"/>
          <w:bCs/>
          <w:szCs w:val="18"/>
        </w:rPr>
        <w:t>Garancija za dobro izvedbo pogodbenih obveznosti v višini</w:t>
      </w:r>
      <w:r>
        <w:rPr>
          <w:rFonts w:cs="Tahoma"/>
          <w:bCs/>
          <w:szCs w:val="18"/>
        </w:rPr>
        <w:t xml:space="preserve"> sedem</w:t>
      </w:r>
      <w:r w:rsidRPr="004F74CD">
        <w:rPr>
          <w:rFonts w:cs="Tahoma"/>
          <w:bCs/>
          <w:szCs w:val="18"/>
        </w:rPr>
        <w:t xml:space="preserve"> </w:t>
      </w:r>
      <w:r>
        <w:rPr>
          <w:rFonts w:cs="Tahoma"/>
          <w:bCs/>
          <w:szCs w:val="18"/>
        </w:rPr>
        <w:t>(</w:t>
      </w:r>
      <w:r>
        <w:rPr>
          <w:rFonts w:cs="Tahoma"/>
          <w:szCs w:val="18"/>
        </w:rPr>
        <w:t xml:space="preserve">7) </w:t>
      </w:r>
      <w:r w:rsidRPr="004F74CD">
        <w:rPr>
          <w:rFonts w:cs="Tahoma"/>
          <w:szCs w:val="18"/>
        </w:rPr>
        <w:t>% pogodbene vrednosti z DDV.</w:t>
      </w:r>
    </w:p>
    <w:p w14:paraId="465070C8" w14:textId="53C1E539" w:rsidR="00A86585" w:rsidRDefault="00A86585" w:rsidP="00A86585">
      <w:pPr>
        <w:jc w:val="both"/>
        <w:rPr>
          <w:rFonts w:cs="Tahoma"/>
          <w:b/>
          <w:bCs/>
          <w:szCs w:val="18"/>
        </w:rPr>
      </w:pPr>
      <w:r w:rsidRPr="004F74CD">
        <w:rPr>
          <w:rFonts w:cs="Tahoma"/>
          <w:b/>
          <w:bCs/>
          <w:szCs w:val="18"/>
        </w:rPr>
        <w:t xml:space="preserve">Dokazilo: Ponudnik </w:t>
      </w:r>
      <w:r>
        <w:rPr>
          <w:rFonts w:cs="Tahoma"/>
          <w:b/>
          <w:bCs/>
          <w:i/>
          <w:iCs/>
          <w:szCs w:val="18"/>
        </w:rPr>
        <w:t xml:space="preserve">(v II. fazi postopka) </w:t>
      </w:r>
      <w:r w:rsidRPr="001C3E43">
        <w:rPr>
          <w:rFonts w:cs="Tahoma"/>
          <w:b/>
          <w:bCs/>
          <w:szCs w:val="18"/>
        </w:rPr>
        <w:t xml:space="preserve">izpolni </w:t>
      </w:r>
      <w:r>
        <w:rPr>
          <w:rFonts w:cs="Tahoma"/>
          <w:b/>
          <w:bCs/>
          <w:i/>
          <w:iCs/>
          <w:szCs w:val="18"/>
        </w:rPr>
        <w:t xml:space="preserve">zahtevan </w:t>
      </w:r>
      <w:r w:rsidRPr="00E1286B">
        <w:rPr>
          <w:rFonts w:cs="Tahoma"/>
          <w:b/>
          <w:bCs/>
          <w:i/>
          <w:iCs/>
          <w:szCs w:val="18"/>
        </w:rPr>
        <w:t>Obrazec</w:t>
      </w:r>
      <w:r w:rsidRPr="001C3E43">
        <w:rPr>
          <w:rFonts w:cs="Tahoma"/>
          <w:b/>
          <w:bCs/>
          <w:szCs w:val="18"/>
        </w:rPr>
        <w:t xml:space="preserve"> - Izjava</w:t>
      </w:r>
      <w:r w:rsidRPr="004F74CD">
        <w:rPr>
          <w:rFonts w:cs="Tahoma"/>
          <w:b/>
          <w:bCs/>
          <w:szCs w:val="18"/>
        </w:rPr>
        <w:t xml:space="preserve"> o predložitvi garancije za dobro izvedbo pogodbenih obveznosti</w:t>
      </w:r>
      <w:r>
        <w:rPr>
          <w:rFonts w:cs="Tahoma"/>
          <w:b/>
          <w:bCs/>
          <w:szCs w:val="18"/>
        </w:rPr>
        <w:t>,</w:t>
      </w:r>
      <w:r>
        <w:rPr>
          <w:rFonts w:cs="Tahoma"/>
          <w:b/>
          <w:bCs/>
          <w:i/>
          <w:iCs/>
          <w:szCs w:val="18"/>
        </w:rPr>
        <w:t xml:space="preserve"> ki bo priložen h vabilu na oddajo ponudbe.</w:t>
      </w:r>
    </w:p>
    <w:p w14:paraId="1213C05D" w14:textId="77777777" w:rsidR="00A86585" w:rsidRDefault="00A86585" w:rsidP="00DC3313">
      <w:pPr>
        <w:spacing w:line="312" w:lineRule="auto"/>
        <w:jc w:val="both"/>
        <w:rPr>
          <w:rFonts w:cs="Tahoma"/>
          <w:bCs/>
          <w:szCs w:val="18"/>
        </w:rPr>
      </w:pPr>
    </w:p>
    <w:p w14:paraId="1D2B2F18" w14:textId="77777777" w:rsidR="00BF191A" w:rsidRPr="00DC3313" w:rsidRDefault="00BF191A" w:rsidP="00DC3313">
      <w:pPr>
        <w:spacing w:line="312" w:lineRule="auto"/>
        <w:jc w:val="both"/>
        <w:rPr>
          <w:rFonts w:cs="Tahoma"/>
          <w:color w:val="FF0000"/>
          <w:szCs w:val="18"/>
        </w:rPr>
      </w:pPr>
    </w:p>
    <w:p w14:paraId="0DDD5D9B" w14:textId="7E2E46EF" w:rsidR="009149DC" w:rsidRDefault="00BF191A" w:rsidP="007F72B1">
      <w:pPr>
        <w:pStyle w:val="Naslov2"/>
        <w:spacing w:before="0" w:after="0"/>
        <w:rPr>
          <w:rFonts w:cs="Tahoma"/>
          <w:szCs w:val="18"/>
        </w:rPr>
      </w:pPr>
      <w:bookmarkStart w:id="128" w:name="_Toc517943449"/>
      <w:bookmarkStart w:id="129" w:name="_Toc499890254"/>
      <w:bookmarkStart w:id="130" w:name="_Toc95390644"/>
      <w:r>
        <w:rPr>
          <w:rFonts w:cs="Tahoma"/>
          <w:szCs w:val="18"/>
        </w:rPr>
        <w:t>4</w:t>
      </w:r>
      <w:r w:rsidR="007F72B1" w:rsidRPr="002D165F">
        <w:rPr>
          <w:rFonts w:cs="Tahoma"/>
          <w:szCs w:val="18"/>
        </w:rPr>
        <w:t>.</w:t>
      </w:r>
      <w:r w:rsidR="00A37D96">
        <w:rPr>
          <w:rFonts w:cs="Tahoma"/>
          <w:szCs w:val="18"/>
        </w:rPr>
        <w:t>4</w:t>
      </w:r>
      <w:r w:rsidR="007F72B1" w:rsidRPr="002D165F">
        <w:rPr>
          <w:rFonts w:cs="Tahoma"/>
          <w:szCs w:val="18"/>
        </w:rPr>
        <w:t xml:space="preserve"> </w:t>
      </w:r>
      <w:bookmarkEnd w:id="128"/>
      <w:r w:rsidR="00E573AB" w:rsidRPr="005F57EA">
        <w:rPr>
          <w:rFonts w:cs="Tahoma"/>
          <w:szCs w:val="18"/>
        </w:rPr>
        <w:t>Usposobljenost ponudnika</w:t>
      </w:r>
      <w:r w:rsidR="00C7514C">
        <w:rPr>
          <w:rFonts w:cs="Tahoma"/>
          <w:szCs w:val="18"/>
        </w:rPr>
        <w:t xml:space="preserve"> za dobavo predmeta javnega naročila</w:t>
      </w:r>
      <w:bookmarkEnd w:id="130"/>
    </w:p>
    <w:p w14:paraId="506428FF" w14:textId="1D5EB5B0" w:rsidR="00C7514C" w:rsidRDefault="00C7514C" w:rsidP="00CB03C8">
      <w:pPr>
        <w:autoSpaceDE w:val="0"/>
        <w:autoSpaceDN w:val="0"/>
        <w:adjustRightInd w:val="0"/>
        <w:spacing w:after="0" w:line="312" w:lineRule="auto"/>
        <w:jc w:val="both"/>
        <w:rPr>
          <w:rFonts w:cs="Tahoma"/>
          <w:szCs w:val="18"/>
        </w:rPr>
      </w:pPr>
      <w:r w:rsidRPr="00C7514C">
        <w:rPr>
          <w:rFonts w:cs="Tahoma"/>
          <w:szCs w:val="18"/>
        </w:rPr>
        <w:t>Kot ustrezno referenco bomo smatrali dobavo</w:t>
      </w:r>
      <w:r w:rsidR="00355299">
        <w:rPr>
          <w:rFonts w:cs="Tahoma"/>
          <w:szCs w:val="18"/>
        </w:rPr>
        <w:t xml:space="preserve"> blaga</w:t>
      </w:r>
      <w:r w:rsidRPr="00C7514C">
        <w:rPr>
          <w:rFonts w:cs="Tahoma"/>
          <w:szCs w:val="18"/>
        </w:rPr>
        <w:t xml:space="preserve"> </w:t>
      </w:r>
      <w:r>
        <w:rPr>
          <w:rFonts w:cs="Tahoma"/>
          <w:szCs w:val="18"/>
        </w:rPr>
        <w:t xml:space="preserve">v minimalni vrednosti </w:t>
      </w:r>
      <w:r w:rsidR="00005D0D">
        <w:rPr>
          <w:rFonts w:cs="Tahoma"/>
          <w:szCs w:val="18"/>
        </w:rPr>
        <w:t>150.000</w:t>
      </w:r>
      <w:r>
        <w:rPr>
          <w:rFonts w:cs="Tahoma"/>
          <w:szCs w:val="18"/>
        </w:rPr>
        <w:t xml:space="preserve">,00 </w:t>
      </w:r>
      <w:r w:rsidR="001D624B">
        <w:rPr>
          <w:rFonts w:cs="Tahoma"/>
          <w:szCs w:val="18"/>
        </w:rPr>
        <w:t>EUR</w:t>
      </w:r>
      <w:r w:rsidR="00005D0D">
        <w:rPr>
          <w:rFonts w:cs="Tahoma"/>
          <w:szCs w:val="18"/>
        </w:rPr>
        <w:t xml:space="preserve"> za Sklop A, 550.000,00 EUR za Sklop B</w:t>
      </w:r>
      <w:r w:rsidR="00204A24">
        <w:rPr>
          <w:rFonts w:cs="Tahoma"/>
          <w:szCs w:val="18"/>
        </w:rPr>
        <w:t xml:space="preserve"> in 90.000,00 EUR za Sklop C. Dobava blaga, ki je predmet reference, mora biti izvedena</w:t>
      </w:r>
      <w:r w:rsidR="001D624B">
        <w:rPr>
          <w:rFonts w:cs="Tahoma"/>
          <w:szCs w:val="18"/>
        </w:rPr>
        <w:t xml:space="preserve"> v obdobju enega (1) leta, </w:t>
      </w:r>
      <w:r w:rsidR="00204A24">
        <w:rPr>
          <w:rFonts w:cs="Tahoma"/>
          <w:szCs w:val="18"/>
        </w:rPr>
        <w:t>v</w:t>
      </w:r>
      <w:r w:rsidR="001D624B">
        <w:rPr>
          <w:rFonts w:cs="Tahoma"/>
          <w:szCs w:val="18"/>
        </w:rPr>
        <w:t xml:space="preserve"> obdobj</w:t>
      </w:r>
      <w:r w:rsidR="00204A24">
        <w:rPr>
          <w:rFonts w:cs="Tahoma"/>
          <w:szCs w:val="18"/>
        </w:rPr>
        <w:t>u</w:t>
      </w:r>
      <w:r w:rsidR="001D624B">
        <w:rPr>
          <w:rFonts w:cs="Tahoma"/>
          <w:szCs w:val="18"/>
        </w:rPr>
        <w:t xml:space="preserve"> zadnjih pet (5) let</w:t>
      </w:r>
      <w:r>
        <w:rPr>
          <w:rFonts w:cs="Tahoma"/>
          <w:szCs w:val="18"/>
        </w:rPr>
        <w:t xml:space="preserve"> </w:t>
      </w:r>
      <w:r w:rsidRPr="00C7514C">
        <w:rPr>
          <w:rFonts w:cs="Tahoma"/>
          <w:szCs w:val="18"/>
        </w:rPr>
        <w:t xml:space="preserve"> ( od 1.1. 201</w:t>
      </w:r>
      <w:r w:rsidR="001D624B">
        <w:rPr>
          <w:rFonts w:cs="Tahoma"/>
          <w:szCs w:val="18"/>
        </w:rPr>
        <w:t>7</w:t>
      </w:r>
      <w:r w:rsidRPr="00C7514C">
        <w:rPr>
          <w:rFonts w:cs="Tahoma"/>
          <w:szCs w:val="18"/>
        </w:rPr>
        <w:t xml:space="preserve"> do vključno </w:t>
      </w:r>
      <w:r w:rsidR="001D624B">
        <w:rPr>
          <w:rFonts w:cs="Tahoma"/>
          <w:szCs w:val="18"/>
        </w:rPr>
        <w:t>31</w:t>
      </w:r>
      <w:r w:rsidRPr="00C7514C">
        <w:rPr>
          <w:rFonts w:cs="Tahoma"/>
          <w:szCs w:val="18"/>
        </w:rPr>
        <w:t>. 1</w:t>
      </w:r>
      <w:r w:rsidR="001D624B">
        <w:rPr>
          <w:rFonts w:cs="Tahoma"/>
          <w:szCs w:val="18"/>
        </w:rPr>
        <w:t>2</w:t>
      </w:r>
      <w:r w:rsidRPr="00C7514C">
        <w:rPr>
          <w:rFonts w:cs="Tahoma"/>
          <w:szCs w:val="18"/>
        </w:rPr>
        <w:t xml:space="preserve">. 2021). </w:t>
      </w:r>
      <w:bookmarkStart w:id="131" w:name="_Hlk93657370"/>
      <w:r w:rsidRPr="00C7514C">
        <w:rPr>
          <w:rFonts w:cs="Tahoma"/>
          <w:szCs w:val="18"/>
        </w:rPr>
        <w:t xml:space="preserve">Dobave referenčnih </w:t>
      </w:r>
      <w:r w:rsidR="001D624B">
        <w:rPr>
          <w:rFonts w:cs="Tahoma"/>
          <w:szCs w:val="18"/>
        </w:rPr>
        <w:t xml:space="preserve">transportnih trakov </w:t>
      </w:r>
      <w:r w:rsidRPr="00C7514C">
        <w:rPr>
          <w:rFonts w:cs="Tahoma"/>
          <w:szCs w:val="18"/>
        </w:rPr>
        <w:t>morajo biti izvedene v rudnike s podzemnim pridobivanjem pod zahtevami ATEX I Direktive</w:t>
      </w:r>
      <w:bookmarkEnd w:id="131"/>
      <w:r w:rsidRPr="00C7514C">
        <w:rPr>
          <w:rFonts w:cs="Tahoma"/>
          <w:szCs w:val="18"/>
        </w:rPr>
        <w:t>.</w:t>
      </w:r>
    </w:p>
    <w:p w14:paraId="4A1ED699" w14:textId="77777777" w:rsidR="00005D0D" w:rsidRPr="001D624B" w:rsidRDefault="00005D0D" w:rsidP="00CB03C8">
      <w:pPr>
        <w:autoSpaceDE w:val="0"/>
        <w:autoSpaceDN w:val="0"/>
        <w:adjustRightInd w:val="0"/>
        <w:spacing w:after="0" w:line="312" w:lineRule="auto"/>
        <w:jc w:val="both"/>
        <w:rPr>
          <w:rFonts w:cs="Tahoma"/>
          <w:szCs w:val="18"/>
        </w:rPr>
      </w:pPr>
    </w:p>
    <w:p w14:paraId="50452E05" w14:textId="77777777" w:rsidR="00193934" w:rsidRDefault="00193934" w:rsidP="00193934">
      <w:pPr>
        <w:autoSpaceDE w:val="0"/>
        <w:autoSpaceDN w:val="0"/>
        <w:adjustRightInd w:val="0"/>
        <w:spacing w:after="0" w:line="240" w:lineRule="auto"/>
      </w:pPr>
    </w:p>
    <w:p w14:paraId="49ACBAF1" w14:textId="225EB5C9" w:rsidR="00193934" w:rsidRDefault="00193934" w:rsidP="00290BE4">
      <w:pPr>
        <w:autoSpaceDE w:val="0"/>
        <w:autoSpaceDN w:val="0"/>
        <w:adjustRightInd w:val="0"/>
        <w:spacing w:after="0" w:line="312" w:lineRule="auto"/>
        <w:jc w:val="both"/>
        <w:rPr>
          <w:rFonts w:cs="Tahoma"/>
          <w:szCs w:val="18"/>
        </w:rPr>
      </w:pPr>
      <w:r w:rsidRPr="00193934">
        <w:rPr>
          <w:rFonts w:cs="Tahoma"/>
          <w:szCs w:val="18"/>
        </w:rPr>
        <w:t xml:space="preserve">Ponudnik naj poda svoje reference na </w:t>
      </w:r>
      <w:r w:rsidR="00993417" w:rsidRPr="00993417">
        <w:rPr>
          <w:rFonts w:cs="Tahoma"/>
          <w:b/>
          <w:bCs/>
          <w:i/>
          <w:iCs/>
          <w:szCs w:val="18"/>
        </w:rPr>
        <w:t>Obrazcu št. 8, 9 in/ali 10</w:t>
      </w:r>
      <w:r w:rsidR="00993417">
        <w:rPr>
          <w:rFonts w:cs="Tahoma"/>
          <w:b/>
          <w:bCs/>
          <w:szCs w:val="18"/>
        </w:rPr>
        <w:t xml:space="preserve">, </w:t>
      </w:r>
      <w:r w:rsidRPr="00193934">
        <w:rPr>
          <w:rFonts w:cs="Tahoma"/>
          <w:szCs w:val="18"/>
        </w:rPr>
        <w:t xml:space="preserve">skupaj z dokazili na »Obrazec potrdilo referenc«. </w:t>
      </w:r>
      <w:r w:rsidR="00EC4B15">
        <w:rPr>
          <w:rFonts w:cs="Tahoma"/>
          <w:szCs w:val="18"/>
        </w:rPr>
        <w:t>V kolikor ponudnik oddaja reference za več sklopov skupaj, lahko sešteje vrednosti posameznih referenc in odda reference za vse prijavljene sklope na enem obrazcu.</w:t>
      </w:r>
    </w:p>
    <w:p w14:paraId="6FB08E0C" w14:textId="77777777" w:rsidR="00290BE4" w:rsidRPr="00193934" w:rsidRDefault="00290BE4" w:rsidP="00290BE4">
      <w:pPr>
        <w:autoSpaceDE w:val="0"/>
        <w:autoSpaceDN w:val="0"/>
        <w:adjustRightInd w:val="0"/>
        <w:spacing w:after="0" w:line="312" w:lineRule="auto"/>
        <w:jc w:val="both"/>
        <w:rPr>
          <w:rFonts w:cs="Tahoma"/>
          <w:szCs w:val="18"/>
        </w:rPr>
      </w:pPr>
    </w:p>
    <w:p w14:paraId="022D340E" w14:textId="1A5F63CC" w:rsidR="009149DC" w:rsidRPr="00071D22" w:rsidRDefault="00193934" w:rsidP="00C35945">
      <w:pPr>
        <w:autoSpaceDE w:val="0"/>
        <w:autoSpaceDN w:val="0"/>
        <w:adjustRightInd w:val="0"/>
        <w:spacing w:after="0" w:line="312" w:lineRule="auto"/>
        <w:jc w:val="both"/>
        <w:rPr>
          <w:rFonts w:cs="Tahoma"/>
          <w:b/>
          <w:bCs/>
          <w:szCs w:val="18"/>
        </w:rPr>
      </w:pPr>
      <w:r w:rsidRPr="00290BE4">
        <w:rPr>
          <w:rFonts w:cs="Tahoma"/>
          <w:b/>
          <w:bCs/>
          <w:szCs w:val="18"/>
        </w:rPr>
        <w:t xml:space="preserve">Dokazilo: Ponudnik/partner izpolni ESPD obrazec v delu VI. Sklepne izjave in priloži </w:t>
      </w:r>
      <w:r w:rsidRPr="00071D22">
        <w:rPr>
          <w:rFonts w:cs="Tahoma"/>
          <w:b/>
          <w:bCs/>
          <w:szCs w:val="18"/>
        </w:rPr>
        <w:t>sezn</w:t>
      </w:r>
      <w:r w:rsidR="00C35945" w:rsidRPr="00071D22">
        <w:rPr>
          <w:rFonts w:cs="Tahoma"/>
          <w:b/>
          <w:bCs/>
          <w:szCs w:val="18"/>
        </w:rPr>
        <w:t>am svojih</w:t>
      </w:r>
      <w:r w:rsidRPr="00071D22">
        <w:rPr>
          <w:rFonts w:cs="Tahoma"/>
          <w:b/>
          <w:bCs/>
          <w:szCs w:val="18"/>
        </w:rPr>
        <w:t xml:space="preserve"> referen</w:t>
      </w:r>
      <w:r w:rsidR="00C35945" w:rsidRPr="00071D22">
        <w:rPr>
          <w:rFonts w:cs="Tahoma"/>
          <w:b/>
          <w:bCs/>
          <w:szCs w:val="18"/>
        </w:rPr>
        <w:t>c</w:t>
      </w:r>
      <w:r w:rsidRPr="00071D22">
        <w:rPr>
          <w:rFonts w:cs="Tahoma"/>
          <w:b/>
          <w:bCs/>
          <w:szCs w:val="18"/>
        </w:rPr>
        <w:t xml:space="preserve"> v navedenem obdobju na </w:t>
      </w:r>
      <w:r w:rsidRPr="00993417">
        <w:rPr>
          <w:rFonts w:cs="Tahoma"/>
          <w:b/>
          <w:bCs/>
          <w:i/>
          <w:iCs/>
          <w:szCs w:val="18"/>
        </w:rPr>
        <w:t xml:space="preserve">obrazcu št. </w:t>
      </w:r>
      <w:r w:rsidR="00CE76BE" w:rsidRPr="00993417">
        <w:rPr>
          <w:rFonts w:cs="Tahoma"/>
          <w:b/>
          <w:bCs/>
          <w:i/>
          <w:iCs/>
          <w:szCs w:val="18"/>
        </w:rPr>
        <w:t>8, 9 in/ali 10</w:t>
      </w:r>
      <w:r w:rsidR="00355299" w:rsidRPr="00071D22">
        <w:rPr>
          <w:rFonts w:cs="Tahoma"/>
          <w:b/>
          <w:bCs/>
          <w:szCs w:val="18"/>
        </w:rPr>
        <w:t xml:space="preserve">, skupaj z </w:t>
      </w:r>
      <w:r w:rsidR="00355299" w:rsidRPr="00993417">
        <w:rPr>
          <w:rFonts w:cs="Tahoma"/>
          <w:b/>
          <w:bCs/>
          <w:i/>
          <w:iCs/>
          <w:szCs w:val="18"/>
        </w:rPr>
        <w:t>dokazili za potrditev referenc</w:t>
      </w:r>
      <w:r w:rsidR="00355299" w:rsidRPr="00071D22">
        <w:rPr>
          <w:rFonts w:cs="Tahoma"/>
          <w:b/>
          <w:bCs/>
          <w:szCs w:val="18"/>
        </w:rPr>
        <w:t>.</w:t>
      </w:r>
    </w:p>
    <w:p w14:paraId="69FE30B9" w14:textId="77777777" w:rsidR="00290BE4" w:rsidRPr="00290BE4" w:rsidRDefault="00290BE4" w:rsidP="00290BE4">
      <w:pPr>
        <w:spacing w:line="312" w:lineRule="auto"/>
        <w:jc w:val="both"/>
        <w:rPr>
          <w:rFonts w:cs="Tahoma"/>
          <w:b/>
          <w:bCs/>
        </w:rPr>
      </w:pPr>
    </w:p>
    <w:p w14:paraId="77C68EC0" w14:textId="77777777" w:rsidR="00290BE4" w:rsidRPr="00290BE4" w:rsidRDefault="00290BE4" w:rsidP="00290BE4"/>
    <w:p w14:paraId="44E21DDE" w14:textId="77777777" w:rsidR="001B2C21" w:rsidRDefault="001B2C21" w:rsidP="00357915">
      <w:pPr>
        <w:spacing w:line="312" w:lineRule="auto"/>
        <w:rPr>
          <w:rFonts w:cs="Tahoma"/>
          <w:szCs w:val="18"/>
        </w:rPr>
      </w:pPr>
      <w:bookmarkStart w:id="132" w:name="_Toc517943450"/>
    </w:p>
    <w:p w14:paraId="39A78301" w14:textId="57A90B8C" w:rsidR="007F72B1" w:rsidRPr="002D165F" w:rsidRDefault="008A280B" w:rsidP="007F72B1">
      <w:pPr>
        <w:pStyle w:val="Naslov2"/>
        <w:spacing w:before="0" w:after="0"/>
        <w:rPr>
          <w:rFonts w:cs="Tahoma"/>
          <w:szCs w:val="18"/>
        </w:rPr>
      </w:pPr>
      <w:bookmarkStart w:id="133" w:name="_Toc95390645"/>
      <w:r>
        <w:rPr>
          <w:rFonts w:cs="Tahoma"/>
          <w:szCs w:val="18"/>
        </w:rPr>
        <w:t>4</w:t>
      </w:r>
      <w:r w:rsidR="007F72B1" w:rsidRPr="002D165F">
        <w:rPr>
          <w:rFonts w:cs="Tahoma"/>
          <w:szCs w:val="18"/>
        </w:rPr>
        <w:t>.</w:t>
      </w:r>
      <w:r w:rsidR="009149DC">
        <w:rPr>
          <w:rFonts w:cs="Tahoma"/>
          <w:szCs w:val="18"/>
        </w:rPr>
        <w:t>6</w:t>
      </w:r>
      <w:r w:rsidR="007F72B1" w:rsidRPr="002D165F">
        <w:rPr>
          <w:rFonts w:cs="Tahoma"/>
          <w:szCs w:val="18"/>
        </w:rPr>
        <w:t xml:space="preserve"> Zahteve glede na veljavno zakonodajo s področja integritete in preprečevanja korupcije</w:t>
      </w:r>
      <w:bookmarkEnd w:id="132"/>
      <w:bookmarkEnd w:id="133"/>
      <w:r w:rsidR="007F72B1" w:rsidRPr="002D165F">
        <w:rPr>
          <w:rFonts w:cs="Tahoma"/>
          <w:szCs w:val="18"/>
        </w:rPr>
        <w:t xml:space="preserve"> </w:t>
      </w:r>
    </w:p>
    <w:p w14:paraId="6A597E8C" w14:textId="77777777" w:rsidR="007F72B1" w:rsidRPr="002D165F" w:rsidRDefault="007F72B1" w:rsidP="003F4103">
      <w:pPr>
        <w:pStyle w:val="Odstavekseznama"/>
        <w:numPr>
          <w:ilvl w:val="0"/>
          <w:numId w:val="13"/>
        </w:numPr>
        <w:jc w:val="both"/>
        <w:rPr>
          <w:rFonts w:cs="Tahoma"/>
          <w:szCs w:val="18"/>
        </w:rPr>
      </w:pPr>
      <w:r w:rsidRPr="002D165F">
        <w:rPr>
          <w:rFonts w:cs="Tahoma"/>
          <w:szCs w:val="18"/>
        </w:rPr>
        <w:t>Ponudnik ne sme biti uvrščen v evidenco poslovnih subjektov iz 35.člena Zakona o integriteti in preprečevanju korupcije (Ur. l. RS, št. 69/2011; v nadaljevanju: ZIntPK-UPB2).</w:t>
      </w:r>
    </w:p>
    <w:p w14:paraId="0658C21D" w14:textId="77777777" w:rsidR="007F72B1" w:rsidRPr="002D165F" w:rsidRDefault="007F72B1" w:rsidP="007F72B1">
      <w:pPr>
        <w:jc w:val="both"/>
        <w:rPr>
          <w:rFonts w:cs="Tahoma"/>
          <w:i/>
          <w:szCs w:val="18"/>
        </w:rPr>
      </w:pPr>
      <w:r w:rsidRPr="002D165F">
        <w:rPr>
          <w:rFonts w:cs="Tahoma"/>
          <w:i/>
          <w:szCs w:val="18"/>
        </w:rPr>
        <w:t>Razlog za izključitev se nanaša v primeru skupne ponudbe na vsakega izmed partnerjev, v primeru nastopa s podizvajalci pa tudi za podizvajalce.</w:t>
      </w:r>
    </w:p>
    <w:p w14:paraId="67F3464C" w14:textId="77777777" w:rsidR="001B2C21" w:rsidRDefault="007F72B1" w:rsidP="007F72B1">
      <w:pPr>
        <w:jc w:val="both"/>
        <w:rPr>
          <w:rFonts w:cs="Tahoma"/>
          <w:b/>
          <w:szCs w:val="18"/>
        </w:rPr>
      </w:pPr>
      <w:r w:rsidRPr="002D165F">
        <w:rPr>
          <w:rFonts w:cs="Tahoma"/>
          <w:b/>
          <w:szCs w:val="18"/>
        </w:rPr>
        <w:t xml:space="preserve">Dokazilo: Ponudnik/partner/podizvajalec izpolni ESPD obrazec in predloži podpisan obrazec Izjava po </w:t>
      </w:r>
    </w:p>
    <w:p w14:paraId="161B92AD" w14:textId="3FEC4993" w:rsidR="007F72B1" w:rsidRPr="002D165F" w:rsidRDefault="007F72B1" w:rsidP="007F72B1">
      <w:pPr>
        <w:jc w:val="both"/>
        <w:rPr>
          <w:rFonts w:cs="Tahoma"/>
          <w:b/>
          <w:szCs w:val="18"/>
        </w:rPr>
      </w:pPr>
      <w:r w:rsidRPr="002D165F">
        <w:rPr>
          <w:rFonts w:cs="Tahoma"/>
          <w:b/>
          <w:szCs w:val="18"/>
        </w:rPr>
        <w:t xml:space="preserve">35. členu </w:t>
      </w:r>
      <w:proofErr w:type="spellStart"/>
      <w:r w:rsidRPr="00547A92">
        <w:rPr>
          <w:rFonts w:cs="Tahoma"/>
          <w:b/>
          <w:szCs w:val="18"/>
        </w:rPr>
        <w:t>ZIntPK</w:t>
      </w:r>
      <w:proofErr w:type="spellEnd"/>
      <w:r w:rsidRPr="00547A92">
        <w:rPr>
          <w:rFonts w:cs="Tahoma"/>
          <w:b/>
          <w:szCs w:val="18"/>
        </w:rPr>
        <w:t xml:space="preserve"> </w:t>
      </w:r>
      <w:r w:rsidRPr="009965DE">
        <w:rPr>
          <w:rFonts w:cs="Tahoma"/>
          <w:b/>
          <w:i/>
          <w:iCs/>
          <w:szCs w:val="18"/>
        </w:rPr>
        <w:t xml:space="preserve">(Obrazec </w:t>
      </w:r>
      <w:r w:rsidR="00FD1BA1">
        <w:rPr>
          <w:rFonts w:cs="Tahoma"/>
          <w:b/>
          <w:i/>
          <w:iCs/>
          <w:szCs w:val="18"/>
        </w:rPr>
        <w:t>4</w:t>
      </w:r>
      <w:r w:rsidRPr="009965DE">
        <w:rPr>
          <w:rFonts w:cs="Tahoma"/>
          <w:b/>
          <w:i/>
          <w:iCs/>
          <w:szCs w:val="18"/>
        </w:rPr>
        <w:t>).</w:t>
      </w:r>
    </w:p>
    <w:p w14:paraId="3AD6BCE8" w14:textId="77777777" w:rsidR="007F72B1" w:rsidRPr="002D165F" w:rsidRDefault="007F72B1" w:rsidP="007F72B1">
      <w:pPr>
        <w:pStyle w:val="Default"/>
        <w:spacing w:line="288" w:lineRule="auto"/>
        <w:jc w:val="both"/>
        <w:rPr>
          <w:rFonts w:ascii="Tahoma" w:hAnsi="Tahoma" w:cs="Tahoma"/>
          <w:color w:val="auto"/>
          <w:sz w:val="18"/>
          <w:szCs w:val="18"/>
        </w:rPr>
      </w:pPr>
    </w:p>
    <w:p w14:paraId="5B19E3C0" w14:textId="40447670" w:rsidR="007F72B1" w:rsidRPr="002D165F" w:rsidRDefault="007F72B1" w:rsidP="003F4103">
      <w:pPr>
        <w:pStyle w:val="Odstavekseznama"/>
        <w:numPr>
          <w:ilvl w:val="0"/>
          <w:numId w:val="13"/>
        </w:numPr>
        <w:jc w:val="both"/>
        <w:rPr>
          <w:rFonts w:cs="Tahoma"/>
          <w:szCs w:val="18"/>
        </w:rPr>
      </w:pPr>
      <w:r w:rsidRPr="002D165F">
        <w:rPr>
          <w:rFonts w:cs="Tahoma"/>
          <w:szCs w:val="18"/>
        </w:rPr>
        <w:t xml:space="preserve">V skladu s šestim odstavkom 14. člena </w:t>
      </w:r>
      <w:proofErr w:type="spellStart"/>
      <w:r w:rsidRPr="002D165F">
        <w:rPr>
          <w:rFonts w:cs="Tahoma"/>
          <w:szCs w:val="18"/>
        </w:rPr>
        <w:t>ZIntPk</w:t>
      </w:r>
      <w:proofErr w:type="spellEnd"/>
      <w:r w:rsidRPr="002D165F">
        <w:rPr>
          <w:rFonts w:cs="Tahoma"/>
          <w:szCs w:val="18"/>
        </w:rPr>
        <w:t xml:space="preserve"> bo ponudnik dolžan naročniku pred sklenitvijo </w:t>
      </w:r>
      <w:r w:rsidRPr="006433FB">
        <w:rPr>
          <w:rFonts w:cs="Tahoma"/>
          <w:szCs w:val="18"/>
        </w:rPr>
        <w:t>okvirnega sporazuma</w:t>
      </w:r>
      <w:r w:rsidRPr="002D165F">
        <w:rPr>
          <w:rFonts w:cs="Tahoma"/>
          <w:szCs w:val="18"/>
        </w:rPr>
        <w:t xml:space="preserv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w:t>
      </w:r>
      <w:r w:rsidRPr="00617343">
        <w:rPr>
          <w:rFonts w:cs="Tahoma"/>
          <w:szCs w:val="18"/>
        </w:rPr>
        <w:t>okvirnega sporazuma</w:t>
      </w:r>
      <w:r w:rsidRPr="002D165F">
        <w:rPr>
          <w:rFonts w:cs="Tahoma"/>
          <w:szCs w:val="18"/>
        </w:rPr>
        <w:t xml:space="preserve">. </w:t>
      </w:r>
    </w:p>
    <w:p w14:paraId="0B4323EE" w14:textId="77777777" w:rsidR="007F72B1" w:rsidRPr="002D165F" w:rsidRDefault="007F72B1" w:rsidP="007F72B1">
      <w:pPr>
        <w:jc w:val="both"/>
        <w:rPr>
          <w:rFonts w:cs="Tahoma"/>
          <w:b/>
          <w:bCs/>
          <w:szCs w:val="18"/>
        </w:rPr>
      </w:pPr>
      <w:r w:rsidRPr="002D165F">
        <w:rPr>
          <w:rFonts w:eastAsia="Calibri" w:cs="Tahoma"/>
          <w:b/>
          <w:szCs w:val="18"/>
          <w:lang w:eastAsia="en-US"/>
        </w:rPr>
        <w:t>Dokazilo:</w:t>
      </w:r>
      <w:r w:rsidRPr="002D165F">
        <w:rPr>
          <w:rFonts w:cs="Tahoma"/>
          <w:b/>
          <w:bCs/>
          <w:szCs w:val="18"/>
        </w:rPr>
        <w:t xml:space="preserve"> Ponudnik izpolni ESPD obrazec v delu VI. Sklepne izjave. </w:t>
      </w:r>
    </w:p>
    <w:p w14:paraId="29C61982" w14:textId="3EFC59E7" w:rsidR="007F72B1" w:rsidRPr="00F04444" w:rsidRDefault="007F72B1" w:rsidP="007F72B1">
      <w:pPr>
        <w:jc w:val="both"/>
        <w:rPr>
          <w:rFonts w:eastAsia="Calibri" w:cs="Tahoma"/>
          <w:b/>
          <w:color w:val="FF0000"/>
          <w:szCs w:val="18"/>
          <w:lang w:eastAsia="en-US"/>
        </w:rPr>
      </w:pPr>
      <w:r w:rsidRPr="002D165F">
        <w:rPr>
          <w:rFonts w:eastAsia="Calibri" w:cs="Tahoma"/>
          <w:b/>
          <w:szCs w:val="18"/>
          <w:lang w:eastAsia="en-US"/>
        </w:rPr>
        <w:t>Na poziv naročnika bo moral izbrani ponudnik v postopku javnega naročanja ali pri izvajanju javnega naročila, v roku osmih</w:t>
      </w:r>
      <w:r w:rsidR="00FA6EAA">
        <w:rPr>
          <w:rFonts w:eastAsia="Calibri" w:cs="Tahoma"/>
          <w:b/>
          <w:szCs w:val="18"/>
          <w:lang w:eastAsia="en-US"/>
        </w:rPr>
        <w:t xml:space="preserve"> (8)</w:t>
      </w:r>
      <w:r w:rsidRPr="002D165F">
        <w:rPr>
          <w:rFonts w:eastAsia="Calibri" w:cs="Tahoma"/>
          <w:b/>
          <w:szCs w:val="18"/>
          <w:lang w:eastAsia="en-US"/>
        </w:rPr>
        <w:t xml:space="preserve"> dni od prejema poziva</w:t>
      </w:r>
      <w:r w:rsidR="00FA6EAA">
        <w:rPr>
          <w:rFonts w:eastAsia="Calibri" w:cs="Tahoma"/>
          <w:b/>
          <w:szCs w:val="18"/>
          <w:lang w:eastAsia="en-US"/>
        </w:rPr>
        <w:t>,</w:t>
      </w:r>
      <w:r w:rsidRPr="002D165F">
        <w:rPr>
          <w:rFonts w:eastAsia="Calibri" w:cs="Tahoma"/>
          <w:b/>
          <w:szCs w:val="18"/>
          <w:lang w:eastAsia="en-US"/>
        </w:rPr>
        <w:t xml:space="preserve"> posredovati podatke o svojih ustanoviteljih, družbenikih, vključno s tihimi družbeniki, delničarji, </w:t>
      </w:r>
      <w:proofErr w:type="spellStart"/>
      <w:r w:rsidRPr="002D165F">
        <w:rPr>
          <w:rFonts w:eastAsia="Calibri" w:cs="Tahoma"/>
          <w:b/>
          <w:szCs w:val="18"/>
          <w:lang w:eastAsia="en-US"/>
        </w:rPr>
        <w:t>komandistih</w:t>
      </w:r>
      <w:proofErr w:type="spellEnd"/>
      <w:r w:rsidRPr="002D165F">
        <w:rPr>
          <w:rFonts w:eastAsia="Calibri" w:cs="Tahoma"/>
          <w:b/>
          <w:szCs w:val="18"/>
          <w:lang w:eastAsia="en-US"/>
        </w:rPr>
        <w:t xml:space="preserve"> ali drugih </w:t>
      </w:r>
      <w:r w:rsidRPr="00547A92">
        <w:rPr>
          <w:rFonts w:eastAsia="Calibri" w:cs="Tahoma"/>
          <w:b/>
          <w:szCs w:val="18"/>
          <w:lang w:eastAsia="en-US"/>
        </w:rPr>
        <w:t xml:space="preserve">lastnikih  </w:t>
      </w:r>
      <w:r w:rsidRPr="00FD1BA1">
        <w:rPr>
          <w:rFonts w:eastAsia="Calibri" w:cs="Tahoma"/>
          <w:b/>
          <w:i/>
          <w:iCs/>
          <w:szCs w:val="18"/>
          <w:lang w:eastAsia="en-US"/>
        </w:rPr>
        <w:t xml:space="preserve">(Obrazec </w:t>
      </w:r>
      <w:r w:rsidR="00FD1BA1" w:rsidRPr="00FD1BA1">
        <w:rPr>
          <w:rFonts w:eastAsia="Calibri" w:cs="Tahoma"/>
          <w:b/>
          <w:i/>
          <w:iCs/>
          <w:szCs w:val="18"/>
          <w:lang w:eastAsia="en-US"/>
        </w:rPr>
        <w:t>4</w:t>
      </w:r>
      <w:r w:rsidRPr="00FD1BA1">
        <w:rPr>
          <w:rFonts w:eastAsia="Calibri" w:cs="Tahoma"/>
          <w:b/>
          <w:i/>
          <w:iCs/>
          <w:szCs w:val="18"/>
          <w:lang w:eastAsia="en-US"/>
        </w:rPr>
        <w:t>.1)</w:t>
      </w:r>
      <w:r w:rsidR="007A6DC7" w:rsidRPr="00FD1BA1">
        <w:rPr>
          <w:rFonts w:eastAsia="Calibri" w:cs="Tahoma"/>
          <w:b/>
          <w:i/>
          <w:iCs/>
          <w:szCs w:val="18"/>
          <w:lang w:eastAsia="en-US"/>
        </w:rPr>
        <w:t>.</w:t>
      </w:r>
    </w:p>
    <w:p w14:paraId="220F9B96" w14:textId="3C4C9B3C" w:rsidR="008A0BBB" w:rsidRPr="00DC3313" w:rsidRDefault="008A0BBB" w:rsidP="00DC3313">
      <w:pPr>
        <w:spacing w:line="312" w:lineRule="auto"/>
        <w:rPr>
          <w:rFonts w:cs="Tahoma"/>
          <w:b/>
          <w:kern w:val="28"/>
          <w:szCs w:val="18"/>
        </w:rPr>
      </w:pPr>
      <w:r w:rsidRPr="00DC3313">
        <w:rPr>
          <w:rFonts w:cs="Tahoma"/>
          <w:b/>
          <w:szCs w:val="18"/>
        </w:rPr>
        <w:br w:type="page"/>
      </w:r>
    </w:p>
    <w:p w14:paraId="31B82793" w14:textId="52765E61" w:rsidR="002867FA" w:rsidRPr="00DC3313" w:rsidRDefault="00616C7F" w:rsidP="00DC3313">
      <w:pPr>
        <w:pStyle w:val="Naslov1"/>
        <w:spacing w:before="0" w:after="0" w:line="312" w:lineRule="auto"/>
        <w:rPr>
          <w:rFonts w:cs="Tahoma"/>
          <w:szCs w:val="18"/>
        </w:rPr>
      </w:pPr>
      <w:bookmarkStart w:id="134" w:name="_Toc95390646"/>
      <w:r w:rsidRPr="00DC3313">
        <w:rPr>
          <w:rFonts w:cs="Tahoma"/>
          <w:szCs w:val="18"/>
        </w:rPr>
        <w:lastRenderedPageBreak/>
        <w:t>5</w:t>
      </w:r>
      <w:r w:rsidR="002867FA" w:rsidRPr="00DC3313">
        <w:rPr>
          <w:rFonts w:cs="Tahoma"/>
          <w:szCs w:val="18"/>
        </w:rPr>
        <w:t xml:space="preserve"> </w:t>
      </w:r>
      <w:r w:rsidR="002867FA" w:rsidRPr="00DC3313">
        <w:rPr>
          <w:rFonts w:cs="Tahoma"/>
          <w:szCs w:val="18"/>
        </w:rPr>
        <w:tab/>
        <w:t>PREDMET JAVNEGA NAROČILA</w:t>
      </w:r>
      <w:bookmarkEnd w:id="129"/>
      <w:bookmarkEnd w:id="134"/>
    </w:p>
    <w:p w14:paraId="00D309D9" w14:textId="77777777" w:rsidR="002867FA" w:rsidRPr="00DC3313" w:rsidRDefault="002867FA" w:rsidP="00DC3313">
      <w:pPr>
        <w:spacing w:line="312" w:lineRule="auto"/>
        <w:jc w:val="both"/>
        <w:rPr>
          <w:rFonts w:cs="Tahoma"/>
          <w:b/>
          <w:szCs w:val="18"/>
        </w:rPr>
      </w:pPr>
    </w:p>
    <w:p w14:paraId="24A80908" w14:textId="1F65E5B7" w:rsidR="006F1177" w:rsidRDefault="002867FA" w:rsidP="006F1177">
      <w:pPr>
        <w:spacing w:before="120"/>
        <w:jc w:val="both"/>
        <w:rPr>
          <w:rFonts w:cs="Tahoma"/>
          <w:szCs w:val="18"/>
        </w:rPr>
      </w:pPr>
      <w:r w:rsidRPr="00DC3313">
        <w:rPr>
          <w:rFonts w:cs="Tahoma"/>
          <w:szCs w:val="18"/>
        </w:rPr>
        <w:t>Predmet javnega naročila je dobava blaga »</w:t>
      </w:r>
      <w:r w:rsidR="009B1F42">
        <w:rPr>
          <w:rFonts w:cs="Tahoma"/>
          <w:b/>
          <w:bCs/>
          <w:szCs w:val="18"/>
        </w:rPr>
        <w:t xml:space="preserve">TRANSPORTNI TRAKOVI </w:t>
      </w:r>
      <w:r w:rsidR="00A87AD2">
        <w:rPr>
          <w:rFonts w:cs="Tahoma"/>
          <w:b/>
          <w:bCs/>
          <w:szCs w:val="18"/>
        </w:rPr>
        <w:t>ZA GLAVNE, SMERNE IN PRIPRAVSKE ODVOZE</w:t>
      </w:r>
      <w:r w:rsidRPr="00080001">
        <w:rPr>
          <w:rFonts w:cs="Tahoma"/>
          <w:szCs w:val="18"/>
        </w:rPr>
        <w:t xml:space="preserve">«. </w:t>
      </w:r>
      <w:r w:rsidR="006F1177" w:rsidRPr="00080001">
        <w:rPr>
          <w:rFonts w:cs="Tahoma"/>
          <w:szCs w:val="18"/>
        </w:rPr>
        <w:t xml:space="preserve">Javno naročilo se izvaja po postopku s pogajanji z objavo v skladu s 45. členom ZJN-3 in je razdeljeno na </w:t>
      </w:r>
      <w:r w:rsidR="00B21F02">
        <w:rPr>
          <w:rFonts w:cs="Tahoma"/>
          <w:szCs w:val="18"/>
        </w:rPr>
        <w:t>tri</w:t>
      </w:r>
      <w:r w:rsidR="006F1177" w:rsidRPr="00080001">
        <w:rPr>
          <w:rFonts w:cs="Tahoma"/>
          <w:szCs w:val="18"/>
        </w:rPr>
        <w:t xml:space="preserve"> (</w:t>
      </w:r>
      <w:r w:rsidR="00B21F02">
        <w:rPr>
          <w:rFonts w:cs="Tahoma"/>
          <w:szCs w:val="18"/>
        </w:rPr>
        <w:t>3</w:t>
      </w:r>
      <w:r w:rsidR="006F1177" w:rsidRPr="00080001">
        <w:rPr>
          <w:rFonts w:cs="Tahoma"/>
          <w:szCs w:val="18"/>
        </w:rPr>
        <w:t>) sklope:</w:t>
      </w:r>
    </w:p>
    <w:p w14:paraId="5C920C92" w14:textId="77777777" w:rsidR="00A844A3" w:rsidRPr="00080001" w:rsidRDefault="00A844A3" w:rsidP="006F1177">
      <w:pPr>
        <w:spacing w:before="120"/>
        <w:jc w:val="both"/>
        <w:rPr>
          <w:rFonts w:cs="Tahoma"/>
          <w:szCs w:val="18"/>
        </w:rPr>
      </w:pPr>
    </w:p>
    <w:p w14:paraId="5D6F35CC" w14:textId="7C827A47" w:rsidR="006F1177" w:rsidRPr="005D167F" w:rsidRDefault="006F1177" w:rsidP="006F1177">
      <w:pPr>
        <w:pStyle w:val="Odstavekseznama"/>
        <w:numPr>
          <w:ilvl w:val="0"/>
          <w:numId w:val="37"/>
        </w:numPr>
        <w:spacing w:before="120" w:line="240" w:lineRule="auto"/>
        <w:ind w:left="357" w:hanging="357"/>
        <w:contextualSpacing w:val="0"/>
        <w:jc w:val="both"/>
        <w:rPr>
          <w:rFonts w:cs="Tahoma"/>
          <w:b/>
          <w:bCs/>
          <w:sz w:val="20"/>
          <w:szCs w:val="20"/>
        </w:rPr>
      </w:pPr>
      <w:r w:rsidRPr="005D167F">
        <w:rPr>
          <w:rFonts w:cs="Tahoma"/>
          <w:b/>
          <w:sz w:val="20"/>
        </w:rPr>
        <w:t xml:space="preserve">SKLOP </w:t>
      </w:r>
      <w:r w:rsidR="0044037D" w:rsidRPr="005D167F">
        <w:rPr>
          <w:rFonts w:cs="Tahoma"/>
          <w:b/>
          <w:sz w:val="20"/>
        </w:rPr>
        <w:t>A</w:t>
      </w:r>
      <w:r w:rsidRPr="005D167F">
        <w:rPr>
          <w:rFonts w:cs="Tahoma"/>
          <w:b/>
          <w:sz w:val="20"/>
        </w:rPr>
        <w:t>:</w:t>
      </w:r>
      <w:r w:rsidRPr="005D167F">
        <w:rPr>
          <w:rFonts w:cs="Tahoma"/>
          <w:b/>
          <w:sz w:val="20"/>
        </w:rPr>
        <w:tab/>
      </w:r>
      <w:r w:rsidR="001D2DF4" w:rsidRPr="005D167F">
        <w:rPr>
          <w:rFonts w:cs="Tahoma"/>
          <w:b/>
          <w:bCs/>
          <w:sz w:val="20"/>
          <w:szCs w:val="20"/>
        </w:rPr>
        <w:t>TRAK GUMI ST1600-10T/5K 1400MM 1400 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981"/>
        <w:gridCol w:w="1401"/>
        <w:gridCol w:w="564"/>
        <w:gridCol w:w="1003"/>
      </w:tblGrid>
      <w:tr w:rsidR="00C61B8C" w:rsidRPr="00B72D32" w14:paraId="4763601D" w14:textId="77777777" w:rsidTr="00C61B8C">
        <w:trPr>
          <w:cantSplit/>
          <w:trHeight w:val="212"/>
          <w:tblCellSpacing w:w="7" w:type="dxa"/>
        </w:trPr>
        <w:tc>
          <w:tcPr>
            <w:tcW w:w="683" w:type="dxa"/>
            <w:tcBorders>
              <w:top w:val="single" w:sz="4" w:space="0" w:color="auto"/>
              <w:left w:val="single" w:sz="4" w:space="0" w:color="auto"/>
              <w:bottom w:val="single" w:sz="4" w:space="0" w:color="auto"/>
              <w:right w:val="single" w:sz="4" w:space="0" w:color="auto"/>
            </w:tcBorders>
            <w:hideMark/>
          </w:tcPr>
          <w:p w14:paraId="30506A0A"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tcBorders>
              <w:top w:val="single" w:sz="4" w:space="0" w:color="auto"/>
              <w:left w:val="single" w:sz="4" w:space="0" w:color="auto"/>
              <w:bottom w:val="single" w:sz="4" w:space="0" w:color="auto"/>
              <w:right w:val="single" w:sz="4" w:space="0" w:color="auto"/>
            </w:tcBorders>
            <w:hideMark/>
          </w:tcPr>
          <w:p w14:paraId="1800D901"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967" w:type="dxa"/>
            <w:tcBorders>
              <w:top w:val="single" w:sz="4" w:space="0" w:color="auto"/>
              <w:left w:val="single" w:sz="4" w:space="0" w:color="auto"/>
              <w:bottom w:val="single" w:sz="4" w:space="0" w:color="auto"/>
              <w:right w:val="single" w:sz="4" w:space="0" w:color="auto"/>
            </w:tcBorders>
            <w:hideMark/>
          </w:tcPr>
          <w:p w14:paraId="7391A6E5" w14:textId="77777777" w:rsidR="00C61B8C" w:rsidRPr="00B72D32" w:rsidRDefault="00C61B8C" w:rsidP="00C61B8C">
            <w:pPr>
              <w:spacing w:before="100" w:beforeAutospacing="1" w:after="100" w:afterAutospacing="1"/>
              <w:rPr>
                <w:rFonts w:ascii="Arial Narrow" w:hAnsi="Arial Narrow"/>
                <w:szCs w:val="18"/>
              </w:rPr>
            </w:pPr>
            <w:r w:rsidRPr="00B72D32">
              <w:rPr>
                <w:rFonts w:ascii="Arial Narrow" w:hAnsi="Arial Narrow"/>
                <w:szCs w:val="18"/>
              </w:rPr>
              <w:t>Naziv postavke</w:t>
            </w:r>
          </w:p>
        </w:tc>
        <w:tc>
          <w:tcPr>
            <w:tcW w:w="1387" w:type="dxa"/>
            <w:tcBorders>
              <w:top w:val="single" w:sz="4" w:space="0" w:color="auto"/>
              <w:left w:val="single" w:sz="4" w:space="0" w:color="auto"/>
              <w:bottom w:val="single" w:sz="4" w:space="0" w:color="auto"/>
              <w:right w:val="single" w:sz="4" w:space="0" w:color="auto"/>
            </w:tcBorders>
            <w:hideMark/>
          </w:tcPr>
          <w:p w14:paraId="35BC8D7D"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tcBorders>
              <w:top w:val="single" w:sz="4" w:space="0" w:color="auto"/>
              <w:left w:val="single" w:sz="4" w:space="0" w:color="auto"/>
              <w:bottom w:val="single" w:sz="4" w:space="0" w:color="auto"/>
              <w:right w:val="single" w:sz="4" w:space="0" w:color="auto"/>
            </w:tcBorders>
            <w:hideMark/>
          </w:tcPr>
          <w:p w14:paraId="1D8CB646"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tcBorders>
              <w:top w:val="single" w:sz="4" w:space="0" w:color="auto"/>
              <w:left w:val="single" w:sz="4" w:space="0" w:color="auto"/>
              <w:bottom w:val="single" w:sz="4" w:space="0" w:color="auto"/>
              <w:right w:val="single" w:sz="4" w:space="0" w:color="auto"/>
            </w:tcBorders>
            <w:hideMark/>
          </w:tcPr>
          <w:p w14:paraId="3A39684F"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0B230A" w:rsidRPr="00B72D32" w14:paraId="47DB74E3" w14:textId="77777777" w:rsidTr="000B230A">
        <w:trPr>
          <w:cantSplit/>
          <w:trHeight w:val="212"/>
          <w:tblCellSpacing w:w="7" w:type="dxa"/>
        </w:trPr>
        <w:tc>
          <w:tcPr>
            <w:tcW w:w="683" w:type="dxa"/>
            <w:hideMark/>
          </w:tcPr>
          <w:p w14:paraId="620324DD" w14:textId="1F223388" w:rsidR="000B230A" w:rsidRPr="00B72D32" w:rsidRDefault="000B230A" w:rsidP="009549DF">
            <w:pPr>
              <w:rPr>
                <w:rFonts w:ascii="Arial Narrow" w:hAnsi="Arial Narrow"/>
                <w:szCs w:val="18"/>
              </w:rPr>
            </w:pPr>
            <w:r>
              <w:rPr>
                <w:rFonts w:ascii="Arial Narrow" w:hAnsi="Arial Narrow"/>
                <w:szCs w:val="18"/>
              </w:rPr>
              <w:t>Sklop A</w:t>
            </w:r>
          </w:p>
        </w:tc>
        <w:tc>
          <w:tcPr>
            <w:tcW w:w="675" w:type="dxa"/>
            <w:hideMark/>
          </w:tcPr>
          <w:p w14:paraId="2DAA25D4" w14:textId="77777777" w:rsidR="000B230A" w:rsidRPr="00B72D32" w:rsidRDefault="000B230A" w:rsidP="009549DF">
            <w:pPr>
              <w:rPr>
                <w:rFonts w:ascii="Arial Narrow" w:hAnsi="Arial Narrow"/>
                <w:szCs w:val="18"/>
              </w:rPr>
            </w:pPr>
            <w:r>
              <w:rPr>
                <w:rFonts w:ascii="Arial Narrow" w:hAnsi="Arial Narrow"/>
                <w:szCs w:val="18"/>
              </w:rPr>
              <w:t>652267</w:t>
            </w:r>
          </w:p>
        </w:tc>
        <w:tc>
          <w:tcPr>
            <w:tcW w:w="4967" w:type="dxa"/>
            <w:hideMark/>
          </w:tcPr>
          <w:p w14:paraId="7379F866" w14:textId="3EAA2180" w:rsidR="000B230A" w:rsidRPr="00B72D32" w:rsidRDefault="000B230A" w:rsidP="00026183">
            <w:pPr>
              <w:spacing w:before="100" w:beforeAutospacing="1" w:after="100" w:afterAutospacing="1"/>
              <w:rPr>
                <w:rFonts w:ascii="Arial Narrow" w:hAnsi="Arial Narrow"/>
                <w:szCs w:val="18"/>
              </w:rPr>
            </w:pPr>
            <w:r w:rsidRPr="00B72D32">
              <w:rPr>
                <w:rFonts w:ascii="Arial Narrow" w:hAnsi="Arial Narrow"/>
                <w:szCs w:val="18"/>
              </w:rPr>
              <w:t xml:space="preserve">TRAK </w:t>
            </w:r>
            <w:r>
              <w:rPr>
                <w:rFonts w:ascii="Arial Narrow" w:hAnsi="Arial Narrow"/>
                <w:szCs w:val="18"/>
              </w:rPr>
              <w:t>GUMI ST1600-10T/5K 1400MM</w:t>
            </w:r>
            <w:r w:rsidRPr="00B72D32">
              <w:rPr>
                <w:rFonts w:ascii="Arial Narrow" w:hAnsi="Arial Narrow"/>
                <w:szCs w:val="18"/>
              </w:rPr>
              <w:t xml:space="preserve"> 1400 MM </w:t>
            </w:r>
          </w:p>
        </w:tc>
        <w:tc>
          <w:tcPr>
            <w:tcW w:w="1387" w:type="dxa"/>
            <w:hideMark/>
          </w:tcPr>
          <w:p w14:paraId="293B5EB6" w14:textId="77777777" w:rsidR="000B230A" w:rsidRPr="00B72D32" w:rsidRDefault="000B230A" w:rsidP="009549DF">
            <w:pPr>
              <w:rPr>
                <w:rFonts w:ascii="Arial Narrow" w:hAnsi="Arial Narrow"/>
                <w:szCs w:val="18"/>
              </w:rPr>
            </w:pPr>
            <w:r w:rsidRPr="00B72D32">
              <w:rPr>
                <w:rFonts w:ascii="Arial Narrow" w:hAnsi="Arial Narrow"/>
                <w:szCs w:val="18"/>
              </w:rPr>
              <w:t xml:space="preserve">DIN 22102 </w:t>
            </w:r>
          </w:p>
        </w:tc>
        <w:tc>
          <w:tcPr>
            <w:tcW w:w="550" w:type="dxa"/>
            <w:hideMark/>
          </w:tcPr>
          <w:p w14:paraId="65AD371E" w14:textId="77777777" w:rsidR="000B230A" w:rsidRPr="00B72D32" w:rsidRDefault="000B230A" w:rsidP="009549DF">
            <w:pPr>
              <w:jc w:val="center"/>
              <w:rPr>
                <w:rFonts w:ascii="Arial Narrow" w:hAnsi="Arial Narrow"/>
                <w:szCs w:val="18"/>
              </w:rPr>
            </w:pPr>
            <w:r w:rsidRPr="00B72D32">
              <w:rPr>
                <w:rFonts w:ascii="Arial Narrow" w:hAnsi="Arial Narrow"/>
                <w:szCs w:val="18"/>
              </w:rPr>
              <w:t>M</w:t>
            </w:r>
          </w:p>
        </w:tc>
        <w:tc>
          <w:tcPr>
            <w:tcW w:w="982" w:type="dxa"/>
            <w:hideMark/>
          </w:tcPr>
          <w:p w14:paraId="41287348" w14:textId="77777777" w:rsidR="000B230A" w:rsidRPr="00B72D32" w:rsidRDefault="000B230A" w:rsidP="009549DF">
            <w:pPr>
              <w:jc w:val="right"/>
              <w:rPr>
                <w:rFonts w:ascii="Arial Narrow" w:hAnsi="Arial Narrow"/>
                <w:szCs w:val="18"/>
              </w:rPr>
            </w:pPr>
            <w:r>
              <w:rPr>
                <w:rFonts w:ascii="Arial Narrow" w:hAnsi="Arial Narrow"/>
                <w:szCs w:val="18"/>
              </w:rPr>
              <w:t>65</w:t>
            </w:r>
            <w:r w:rsidRPr="00B72D32">
              <w:rPr>
                <w:rFonts w:ascii="Arial Narrow" w:hAnsi="Arial Narrow"/>
                <w:szCs w:val="18"/>
              </w:rPr>
              <w:t>0</w:t>
            </w:r>
          </w:p>
        </w:tc>
      </w:tr>
      <w:tr w:rsidR="008622A4" w:rsidRPr="003E5755" w14:paraId="731916A4" w14:textId="77777777" w:rsidTr="008622A4">
        <w:trPr>
          <w:cantSplit/>
          <w:trHeight w:val="212"/>
          <w:tblCellSpacing w:w="7" w:type="dxa"/>
        </w:trPr>
        <w:tc>
          <w:tcPr>
            <w:tcW w:w="683" w:type="dxa"/>
            <w:tcBorders>
              <w:top w:val="single" w:sz="4" w:space="0" w:color="auto"/>
              <w:left w:val="single" w:sz="4" w:space="0" w:color="auto"/>
              <w:bottom w:val="single" w:sz="4" w:space="0" w:color="auto"/>
              <w:right w:val="single" w:sz="4" w:space="0" w:color="auto"/>
            </w:tcBorders>
            <w:hideMark/>
          </w:tcPr>
          <w:p w14:paraId="2E4A2B87" w14:textId="6B7CB1BA" w:rsidR="008622A4" w:rsidRPr="00B72D32" w:rsidRDefault="008622A4" w:rsidP="00D6078D">
            <w:pPr>
              <w:rPr>
                <w:rFonts w:ascii="Arial Narrow" w:hAnsi="Arial Narrow"/>
                <w:szCs w:val="18"/>
              </w:rPr>
            </w:pPr>
            <w:r>
              <w:rPr>
                <w:rFonts w:ascii="Arial Narrow" w:hAnsi="Arial Narrow"/>
                <w:szCs w:val="18"/>
              </w:rPr>
              <w:t xml:space="preserve">Sklop </w:t>
            </w:r>
            <w:r w:rsidR="003A5973">
              <w:rPr>
                <w:rFonts w:ascii="Arial Narrow" w:hAnsi="Arial Narrow"/>
                <w:szCs w:val="18"/>
              </w:rPr>
              <w:t>A</w:t>
            </w:r>
          </w:p>
        </w:tc>
        <w:tc>
          <w:tcPr>
            <w:tcW w:w="675" w:type="dxa"/>
            <w:tcBorders>
              <w:top w:val="single" w:sz="4" w:space="0" w:color="auto"/>
              <w:left w:val="single" w:sz="4" w:space="0" w:color="auto"/>
              <w:bottom w:val="single" w:sz="4" w:space="0" w:color="auto"/>
              <w:right w:val="single" w:sz="4" w:space="0" w:color="auto"/>
            </w:tcBorders>
            <w:hideMark/>
          </w:tcPr>
          <w:p w14:paraId="6E749981" w14:textId="77777777" w:rsidR="008622A4" w:rsidRPr="00B72D32" w:rsidRDefault="008622A4" w:rsidP="00D6078D">
            <w:pPr>
              <w:rPr>
                <w:rFonts w:ascii="Arial Narrow" w:hAnsi="Arial Narrow"/>
                <w:szCs w:val="18"/>
              </w:rPr>
            </w:pPr>
            <w:r>
              <w:rPr>
                <w:rFonts w:ascii="Arial Narrow" w:hAnsi="Arial Narrow"/>
                <w:szCs w:val="18"/>
              </w:rPr>
              <w:t>652268</w:t>
            </w:r>
          </w:p>
        </w:tc>
        <w:tc>
          <w:tcPr>
            <w:tcW w:w="4967" w:type="dxa"/>
            <w:tcBorders>
              <w:top w:val="single" w:sz="4" w:space="0" w:color="auto"/>
              <w:left w:val="single" w:sz="4" w:space="0" w:color="auto"/>
              <w:bottom w:val="single" w:sz="4" w:space="0" w:color="auto"/>
              <w:right w:val="single" w:sz="4" w:space="0" w:color="auto"/>
            </w:tcBorders>
            <w:hideMark/>
          </w:tcPr>
          <w:p w14:paraId="0A31E44D" w14:textId="77777777" w:rsidR="008622A4" w:rsidRPr="003E5755" w:rsidRDefault="008622A4" w:rsidP="008622A4">
            <w:pPr>
              <w:spacing w:before="100" w:beforeAutospacing="1" w:after="100" w:afterAutospacing="1"/>
              <w:rPr>
                <w:rFonts w:ascii="Arial Narrow" w:hAnsi="Arial Narrow"/>
                <w:szCs w:val="18"/>
              </w:rPr>
            </w:pPr>
            <w:r w:rsidRPr="00080001">
              <w:rPr>
                <w:rFonts w:ascii="Arial Narrow" w:hAnsi="Arial Narrow"/>
                <w:szCs w:val="18"/>
              </w:rPr>
              <w:t>MATERIAL SPOJNI ST1600 ZA TIP GUME ST1600/10T+5</w:t>
            </w:r>
          </w:p>
        </w:tc>
        <w:tc>
          <w:tcPr>
            <w:tcW w:w="1387" w:type="dxa"/>
            <w:tcBorders>
              <w:top w:val="single" w:sz="4" w:space="0" w:color="auto"/>
              <w:left w:val="single" w:sz="4" w:space="0" w:color="auto"/>
              <w:bottom w:val="single" w:sz="4" w:space="0" w:color="auto"/>
              <w:right w:val="single" w:sz="4" w:space="0" w:color="auto"/>
            </w:tcBorders>
            <w:hideMark/>
          </w:tcPr>
          <w:p w14:paraId="371009F5" w14:textId="77777777" w:rsidR="008622A4" w:rsidRPr="003E5755" w:rsidRDefault="008622A4" w:rsidP="00D6078D">
            <w:pPr>
              <w:rPr>
                <w:rFonts w:ascii="Arial Narrow" w:hAnsi="Arial Narrow"/>
                <w:szCs w:val="18"/>
              </w:rPr>
            </w:pPr>
          </w:p>
        </w:tc>
        <w:tc>
          <w:tcPr>
            <w:tcW w:w="550" w:type="dxa"/>
            <w:tcBorders>
              <w:top w:val="single" w:sz="4" w:space="0" w:color="auto"/>
              <w:left w:val="single" w:sz="4" w:space="0" w:color="auto"/>
              <w:bottom w:val="single" w:sz="4" w:space="0" w:color="auto"/>
              <w:right w:val="single" w:sz="4" w:space="0" w:color="auto"/>
            </w:tcBorders>
            <w:hideMark/>
          </w:tcPr>
          <w:p w14:paraId="7D5AC761" w14:textId="77777777" w:rsidR="008622A4" w:rsidRPr="003E5755" w:rsidRDefault="008622A4" w:rsidP="00D6078D">
            <w:pPr>
              <w:jc w:val="center"/>
              <w:rPr>
                <w:rFonts w:ascii="Arial Narrow" w:hAnsi="Arial Narrow"/>
                <w:szCs w:val="18"/>
              </w:rPr>
            </w:pPr>
            <w:r w:rsidRPr="003E5755">
              <w:rPr>
                <w:rFonts w:ascii="Arial Narrow" w:hAnsi="Arial Narrow"/>
                <w:szCs w:val="18"/>
              </w:rPr>
              <w:t>KP</w:t>
            </w:r>
          </w:p>
        </w:tc>
        <w:tc>
          <w:tcPr>
            <w:tcW w:w="982" w:type="dxa"/>
            <w:tcBorders>
              <w:top w:val="single" w:sz="4" w:space="0" w:color="auto"/>
              <w:left w:val="single" w:sz="4" w:space="0" w:color="auto"/>
              <w:bottom w:val="single" w:sz="4" w:space="0" w:color="auto"/>
              <w:right w:val="single" w:sz="4" w:space="0" w:color="auto"/>
            </w:tcBorders>
            <w:hideMark/>
          </w:tcPr>
          <w:p w14:paraId="1E9FCA1A" w14:textId="77777777" w:rsidR="008622A4" w:rsidRPr="003E5755" w:rsidRDefault="008622A4" w:rsidP="00D6078D">
            <w:pPr>
              <w:jc w:val="right"/>
              <w:rPr>
                <w:rFonts w:ascii="Arial Narrow" w:hAnsi="Arial Narrow"/>
                <w:szCs w:val="18"/>
              </w:rPr>
            </w:pPr>
            <w:r w:rsidRPr="003E5755">
              <w:rPr>
                <w:rFonts w:ascii="Arial Narrow" w:hAnsi="Arial Narrow"/>
                <w:szCs w:val="18"/>
              </w:rPr>
              <w:t>7</w:t>
            </w:r>
          </w:p>
        </w:tc>
      </w:tr>
    </w:tbl>
    <w:p w14:paraId="58745B13" w14:textId="77777777" w:rsidR="008622A4" w:rsidRPr="000B230A" w:rsidRDefault="008622A4" w:rsidP="000B230A">
      <w:pPr>
        <w:spacing w:before="120" w:line="240" w:lineRule="auto"/>
        <w:jc w:val="both"/>
        <w:rPr>
          <w:rFonts w:cs="Tahoma"/>
          <w:b/>
          <w:color w:val="00B050"/>
          <w:sz w:val="20"/>
        </w:rPr>
      </w:pPr>
    </w:p>
    <w:p w14:paraId="60B89C20" w14:textId="28F7B74A" w:rsidR="00C61B8C" w:rsidRPr="005D167F" w:rsidRDefault="006F1177" w:rsidP="00C61B8C">
      <w:pPr>
        <w:pStyle w:val="Odstavekseznama"/>
        <w:numPr>
          <w:ilvl w:val="0"/>
          <w:numId w:val="37"/>
        </w:numPr>
        <w:spacing w:before="120" w:line="240" w:lineRule="auto"/>
        <w:ind w:left="357" w:hanging="357"/>
        <w:contextualSpacing w:val="0"/>
        <w:jc w:val="both"/>
        <w:rPr>
          <w:rFonts w:cs="Tahoma"/>
          <w:b/>
          <w:bCs/>
          <w:sz w:val="20"/>
          <w:szCs w:val="20"/>
        </w:rPr>
      </w:pPr>
      <w:r w:rsidRPr="005D167F">
        <w:rPr>
          <w:rFonts w:cs="Tahoma"/>
          <w:b/>
          <w:sz w:val="20"/>
        </w:rPr>
        <w:t xml:space="preserve">SKLOP </w:t>
      </w:r>
      <w:r w:rsidR="0044037D" w:rsidRPr="005D167F">
        <w:rPr>
          <w:rFonts w:cs="Tahoma"/>
          <w:b/>
          <w:sz w:val="20"/>
        </w:rPr>
        <w:t>B</w:t>
      </w:r>
      <w:r w:rsidRPr="005D167F">
        <w:rPr>
          <w:rFonts w:cs="Tahoma"/>
          <w:b/>
          <w:sz w:val="20"/>
        </w:rPr>
        <w:t>:</w:t>
      </w:r>
      <w:r w:rsidRPr="005D167F">
        <w:rPr>
          <w:rFonts w:cs="Tahoma"/>
          <w:b/>
          <w:sz w:val="20"/>
        </w:rPr>
        <w:tab/>
      </w:r>
      <w:r w:rsidR="001D2DF4" w:rsidRPr="005D167F">
        <w:rPr>
          <w:rFonts w:cs="Tahoma"/>
          <w:b/>
          <w:bCs/>
          <w:sz w:val="20"/>
          <w:szCs w:val="20"/>
        </w:rPr>
        <w:t>TRAK TRANSPORTNI EP 1600/4 4/2 K 1200MM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775"/>
        <w:gridCol w:w="1607"/>
        <w:gridCol w:w="564"/>
        <w:gridCol w:w="1003"/>
      </w:tblGrid>
      <w:tr w:rsidR="00C61B8C" w:rsidRPr="00B72D32" w14:paraId="36067E80" w14:textId="77777777" w:rsidTr="00C61B8C">
        <w:trPr>
          <w:trHeight w:val="212"/>
          <w:tblHeader/>
          <w:tblCellSpacing w:w="7" w:type="dxa"/>
        </w:trPr>
        <w:tc>
          <w:tcPr>
            <w:tcW w:w="683" w:type="dxa"/>
            <w:vAlign w:val="center"/>
            <w:hideMark/>
          </w:tcPr>
          <w:p w14:paraId="4401DFED"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vAlign w:val="center"/>
            <w:hideMark/>
          </w:tcPr>
          <w:p w14:paraId="16F862E3"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761" w:type="dxa"/>
            <w:vAlign w:val="center"/>
            <w:hideMark/>
          </w:tcPr>
          <w:p w14:paraId="51F6657F" w14:textId="77777777" w:rsidR="00C61B8C" w:rsidRPr="00B72D32" w:rsidRDefault="00C61B8C" w:rsidP="009549DF">
            <w:pPr>
              <w:rPr>
                <w:rFonts w:ascii="Arial Narrow" w:hAnsi="Arial Narrow"/>
                <w:szCs w:val="18"/>
              </w:rPr>
            </w:pPr>
            <w:r w:rsidRPr="00B72D32">
              <w:rPr>
                <w:rFonts w:ascii="Arial Narrow" w:hAnsi="Arial Narrow"/>
                <w:szCs w:val="18"/>
              </w:rPr>
              <w:t>Naziv postavke</w:t>
            </w:r>
          </w:p>
        </w:tc>
        <w:tc>
          <w:tcPr>
            <w:tcW w:w="1593" w:type="dxa"/>
            <w:vAlign w:val="center"/>
            <w:hideMark/>
          </w:tcPr>
          <w:p w14:paraId="74A09A77"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vAlign w:val="center"/>
            <w:hideMark/>
          </w:tcPr>
          <w:p w14:paraId="5052C58F"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vAlign w:val="center"/>
            <w:hideMark/>
          </w:tcPr>
          <w:p w14:paraId="1271E262"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C61B8C" w:rsidRPr="00B72D32" w14:paraId="1C87C1CA" w14:textId="77777777" w:rsidTr="00C61B8C">
        <w:trPr>
          <w:cantSplit/>
          <w:trHeight w:val="212"/>
          <w:tblCellSpacing w:w="7" w:type="dxa"/>
        </w:trPr>
        <w:tc>
          <w:tcPr>
            <w:tcW w:w="683" w:type="dxa"/>
            <w:hideMark/>
          </w:tcPr>
          <w:p w14:paraId="322FD77B" w14:textId="63C53A9C" w:rsidR="00C61B8C" w:rsidRPr="00B72D32" w:rsidRDefault="00C61B8C" w:rsidP="009549DF">
            <w:pPr>
              <w:rPr>
                <w:rFonts w:ascii="Arial Narrow" w:hAnsi="Arial Narrow"/>
                <w:szCs w:val="18"/>
              </w:rPr>
            </w:pPr>
            <w:r>
              <w:rPr>
                <w:rFonts w:ascii="Arial Narrow" w:hAnsi="Arial Narrow"/>
                <w:szCs w:val="18"/>
              </w:rPr>
              <w:t>Sklop B</w:t>
            </w:r>
          </w:p>
        </w:tc>
        <w:tc>
          <w:tcPr>
            <w:tcW w:w="675" w:type="dxa"/>
            <w:hideMark/>
          </w:tcPr>
          <w:p w14:paraId="706A617F" w14:textId="77777777" w:rsidR="00C61B8C" w:rsidRPr="00B72D32" w:rsidRDefault="00C61B8C" w:rsidP="009549DF">
            <w:pPr>
              <w:rPr>
                <w:rFonts w:ascii="Arial Narrow" w:hAnsi="Arial Narrow"/>
                <w:szCs w:val="18"/>
              </w:rPr>
            </w:pPr>
            <w:r w:rsidRPr="00B72D32">
              <w:rPr>
                <w:rFonts w:ascii="Arial Narrow" w:hAnsi="Arial Narrow"/>
                <w:szCs w:val="18"/>
              </w:rPr>
              <w:t>454117</w:t>
            </w:r>
          </w:p>
        </w:tc>
        <w:tc>
          <w:tcPr>
            <w:tcW w:w="4761" w:type="dxa"/>
            <w:hideMark/>
          </w:tcPr>
          <w:p w14:paraId="3C2B40D8" w14:textId="42854D91" w:rsidR="00C61B8C" w:rsidRPr="00B72D32" w:rsidRDefault="00C61B8C" w:rsidP="00026183">
            <w:pPr>
              <w:spacing w:before="100" w:beforeAutospacing="1" w:after="100" w:afterAutospacing="1"/>
              <w:rPr>
                <w:rFonts w:ascii="Arial Narrow" w:hAnsi="Arial Narrow"/>
                <w:szCs w:val="18"/>
              </w:rPr>
            </w:pPr>
            <w:r w:rsidRPr="00B72D32">
              <w:rPr>
                <w:rFonts w:ascii="Arial Narrow" w:hAnsi="Arial Narrow"/>
                <w:szCs w:val="18"/>
              </w:rPr>
              <w:t>TRAK TRANSPORTNI EP 1600/4 4/2 K 1200MM</w:t>
            </w:r>
          </w:p>
        </w:tc>
        <w:tc>
          <w:tcPr>
            <w:tcW w:w="1593" w:type="dxa"/>
            <w:hideMark/>
          </w:tcPr>
          <w:p w14:paraId="6263741C"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hideMark/>
          </w:tcPr>
          <w:p w14:paraId="1C6A479E"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hideMark/>
          </w:tcPr>
          <w:p w14:paraId="344A2C06" w14:textId="77777777" w:rsidR="00C61B8C" w:rsidRPr="00B72D32" w:rsidRDefault="00C61B8C" w:rsidP="009549DF">
            <w:pPr>
              <w:jc w:val="right"/>
              <w:rPr>
                <w:rFonts w:ascii="Arial Narrow" w:hAnsi="Arial Narrow"/>
                <w:szCs w:val="18"/>
              </w:rPr>
            </w:pPr>
            <w:r>
              <w:rPr>
                <w:rFonts w:ascii="Arial Narrow" w:hAnsi="Arial Narrow"/>
                <w:szCs w:val="18"/>
              </w:rPr>
              <w:t>56</w:t>
            </w:r>
            <w:r w:rsidRPr="00B72D32">
              <w:rPr>
                <w:rFonts w:ascii="Arial Narrow" w:hAnsi="Arial Narrow"/>
                <w:szCs w:val="18"/>
              </w:rPr>
              <w:t>00</w:t>
            </w:r>
          </w:p>
        </w:tc>
      </w:tr>
    </w:tbl>
    <w:p w14:paraId="0983A305" w14:textId="77777777" w:rsidR="00C61B8C" w:rsidRPr="00C61B8C" w:rsidRDefault="00C61B8C" w:rsidP="00C61B8C">
      <w:pPr>
        <w:spacing w:before="120" w:line="240" w:lineRule="auto"/>
        <w:jc w:val="both"/>
        <w:rPr>
          <w:rFonts w:cs="Tahoma"/>
          <w:b/>
          <w:color w:val="00B050"/>
          <w:sz w:val="20"/>
        </w:rPr>
      </w:pPr>
    </w:p>
    <w:p w14:paraId="2B253DA2" w14:textId="78291525" w:rsidR="0044037D" w:rsidRPr="005D167F" w:rsidRDefault="0044037D" w:rsidP="0044037D">
      <w:pPr>
        <w:pStyle w:val="Odstavekseznama"/>
        <w:numPr>
          <w:ilvl w:val="0"/>
          <w:numId w:val="37"/>
        </w:numPr>
        <w:spacing w:before="120" w:line="240" w:lineRule="auto"/>
        <w:ind w:left="357" w:hanging="357"/>
        <w:contextualSpacing w:val="0"/>
        <w:jc w:val="both"/>
        <w:rPr>
          <w:rFonts w:cs="Tahoma"/>
          <w:b/>
          <w:sz w:val="20"/>
          <w:szCs w:val="20"/>
        </w:rPr>
      </w:pPr>
      <w:r w:rsidRPr="005D167F">
        <w:rPr>
          <w:rFonts w:cs="Tahoma"/>
          <w:b/>
          <w:sz w:val="20"/>
          <w:szCs w:val="20"/>
        </w:rPr>
        <w:t>SKLOP C:</w:t>
      </w:r>
      <w:r w:rsidRPr="005D167F">
        <w:rPr>
          <w:rFonts w:cs="Tahoma"/>
          <w:b/>
          <w:sz w:val="20"/>
          <w:szCs w:val="20"/>
        </w:rPr>
        <w:tab/>
      </w:r>
      <w:r w:rsidR="001D2DF4" w:rsidRPr="005D167F">
        <w:rPr>
          <w:rFonts w:cs="Tahoma"/>
          <w:b/>
          <w:sz w:val="20"/>
          <w:szCs w:val="20"/>
        </w:rPr>
        <w:t>TRAK TRANSPORTNI EP 800/3 3/2 K 800 MM in TRAK TRANSPORTNI EP 800/3 3/2 K 650 MM</w:t>
      </w: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689"/>
        <w:gridCol w:w="4775"/>
        <w:gridCol w:w="1607"/>
        <w:gridCol w:w="564"/>
        <w:gridCol w:w="1003"/>
      </w:tblGrid>
      <w:tr w:rsidR="00C61B8C" w:rsidRPr="00B72D32" w14:paraId="5086C4E6" w14:textId="77777777" w:rsidTr="00C61B8C">
        <w:trPr>
          <w:trHeight w:val="212"/>
          <w:tblHeader/>
          <w:tblCellSpacing w:w="7" w:type="dxa"/>
        </w:trPr>
        <w:tc>
          <w:tcPr>
            <w:tcW w:w="683" w:type="dxa"/>
            <w:vAlign w:val="center"/>
            <w:hideMark/>
          </w:tcPr>
          <w:p w14:paraId="206173ED" w14:textId="77777777" w:rsidR="00C61B8C" w:rsidRPr="00B72D32" w:rsidRDefault="00C61B8C" w:rsidP="009549DF">
            <w:pPr>
              <w:rPr>
                <w:rFonts w:ascii="Arial Narrow" w:hAnsi="Arial Narrow"/>
                <w:szCs w:val="18"/>
              </w:rPr>
            </w:pPr>
            <w:r w:rsidRPr="00B72D32">
              <w:rPr>
                <w:rFonts w:ascii="Arial Narrow" w:hAnsi="Arial Narrow"/>
                <w:szCs w:val="18"/>
              </w:rPr>
              <w:t>Poz.</w:t>
            </w:r>
          </w:p>
        </w:tc>
        <w:tc>
          <w:tcPr>
            <w:tcW w:w="675" w:type="dxa"/>
            <w:vAlign w:val="center"/>
            <w:hideMark/>
          </w:tcPr>
          <w:p w14:paraId="55A9138D" w14:textId="77777777" w:rsidR="00C61B8C" w:rsidRPr="00B72D32" w:rsidRDefault="00C61B8C" w:rsidP="009549DF">
            <w:pPr>
              <w:rPr>
                <w:rFonts w:ascii="Arial Narrow" w:hAnsi="Arial Narrow"/>
                <w:szCs w:val="18"/>
              </w:rPr>
            </w:pPr>
            <w:r w:rsidRPr="00B72D32">
              <w:rPr>
                <w:rFonts w:ascii="Arial Narrow" w:hAnsi="Arial Narrow"/>
                <w:szCs w:val="18"/>
              </w:rPr>
              <w:t>Postavka</w:t>
            </w:r>
          </w:p>
        </w:tc>
        <w:tc>
          <w:tcPr>
            <w:tcW w:w="4761" w:type="dxa"/>
            <w:vAlign w:val="center"/>
            <w:hideMark/>
          </w:tcPr>
          <w:p w14:paraId="525FFADD" w14:textId="77777777" w:rsidR="00C61B8C" w:rsidRPr="00B72D32" w:rsidRDefault="00C61B8C" w:rsidP="009549DF">
            <w:pPr>
              <w:rPr>
                <w:rFonts w:ascii="Arial Narrow" w:hAnsi="Arial Narrow"/>
                <w:szCs w:val="18"/>
              </w:rPr>
            </w:pPr>
            <w:r w:rsidRPr="00B72D32">
              <w:rPr>
                <w:rFonts w:ascii="Arial Narrow" w:hAnsi="Arial Narrow"/>
                <w:szCs w:val="18"/>
              </w:rPr>
              <w:t>Naziv postavke</w:t>
            </w:r>
          </w:p>
        </w:tc>
        <w:tc>
          <w:tcPr>
            <w:tcW w:w="1593" w:type="dxa"/>
            <w:vAlign w:val="center"/>
            <w:hideMark/>
          </w:tcPr>
          <w:p w14:paraId="4727C6AD" w14:textId="77777777" w:rsidR="00C61B8C" w:rsidRPr="00B72D32" w:rsidRDefault="00C61B8C" w:rsidP="009549DF">
            <w:pPr>
              <w:rPr>
                <w:rFonts w:ascii="Arial Narrow" w:hAnsi="Arial Narrow"/>
                <w:szCs w:val="18"/>
              </w:rPr>
            </w:pPr>
            <w:r w:rsidRPr="00B72D32">
              <w:rPr>
                <w:rFonts w:ascii="Arial Narrow" w:hAnsi="Arial Narrow"/>
                <w:szCs w:val="18"/>
              </w:rPr>
              <w:t>Kat. št.</w:t>
            </w:r>
          </w:p>
        </w:tc>
        <w:tc>
          <w:tcPr>
            <w:tcW w:w="550" w:type="dxa"/>
            <w:vAlign w:val="center"/>
            <w:hideMark/>
          </w:tcPr>
          <w:p w14:paraId="5BFDC53F" w14:textId="77777777" w:rsidR="00C61B8C" w:rsidRPr="00B72D32" w:rsidRDefault="00C61B8C" w:rsidP="009549DF">
            <w:pPr>
              <w:jc w:val="center"/>
              <w:rPr>
                <w:rFonts w:ascii="Arial Narrow" w:hAnsi="Arial Narrow"/>
                <w:szCs w:val="18"/>
              </w:rPr>
            </w:pPr>
            <w:r w:rsidRPr="00B72D32">
              <w:rPr>
                <w:rFonts w:ascii="Arial Narrow" w:hAnsi="Arial Narrow"/>
                <w:szCs w:val="18"/>
              </w:rPr>
              <w:t>EM</w:t>
            </w:r>
          </w:p>
        </w:tc>
        <w:tc>
          <w:tcPr>
            <w:tcW w:w="982" w:type="dxa"/>
            <w:vAlign w:val="center"/>
            <w:hideMark/>
          </w:tcPr>
          <w:p w14:paraId="3184D908" w14:textId="77777777" w:rsidR="00C61B8C" w:rsidRPr="00B72D32" w:rsidRDefault="00C61B8C" w:rsidP="009549DF">
            <w:pPr>
              <w:jc w:val="right"/>
              <w:rPr>
                <w:rFonts w:ascii="Arial Narrow" w:hAnsi="Arial Narrow"/>
                <w:szCs w:val="18"/>
              </w:rPr>
            </w:pPr>
            <w:r w:rsidRPr="00B72D32">
              <w:rPr>
                <w:rFonts w:ascii="Arial Narrow" w:hAnsi="Arial Narrow"/>
                <w:szCs w:val="18"/>
              </w:rPr>
              <w:t>Količina</w:t>
            </w:r>
          </w:p>
        </w:tc>
      </w:tr>
      <w:tr w:rsidR="00C61B8C" w:rsidRPr="00B72D32" w14:paraId="59F1FCF5" w14:textId="77777777" w:rsidTr="00C61B8C">
        <w:trPr>
          <w:trHeight w:val="212"/>
          <w:tblHeader/>
          <w:tblCellSpacing w:w="7" w:type="dxa"/>
        </w:trPr>
        <w:tc>
          <w:tcPr>
            <w:tcW w:w="683" w:type="dxa"/>
            <w:tcBorders>
              <w:top w:val="single" w:sz="4" w:space="0" w:color="auto"/>
              <w:left w:val="single" w:sz="4" w:space="0" w:color="auto"/>
              <w:bottom w:val="single" w:sz="4" w:space="0" w:color="auto"/>
              <w:right w:val="single" w:sz="4" w:space="0" w:color="auto"/>
            </w:tcBorders>
            <w:vAlign w:val="center"/>
            <w:hideMark/>
          </w:tcPr>
          <w:p w14:paraId="40D387CB" w14:textId="3B0E9046" w:rsidR="00C61B8C" w:rsidRPr="00B72D32" w:rsidRDefault="00C61B8C" w:rsidP="009549DF">
            <w:pPr>
              <w:rPr>
                <w:rFonts w:ascii="Arial Narrow" w:hAnsi="Arial Narrow"/>
                <w:szCs w:val="18"/>
              </w:rPr>
            </w:pPr>
            <w:r>
              <w:rPr>
                <w:rFonts w:ascii="Arial Narrow" w:hAnsi="Arial Narrow"/>
                <w:szCs w:val="18"/>
              </w:rPr>
              <w:t>Sklop C</w:t>
            </w:r>
          </w:p>
        </w:tc>
        <w:tc>
          <w:tcPr>
            <w:tcW w:w="675" w:type="dxa"/>
            <w:tcBorders>
              <w:top w:val="single" w:sz="4" w:space="0" w:color="auto"/>
              <w:left w:val="single" w:sz="4" w:space="0" w:color="auto"/>
              <w:bottom w:val="single" w:sz="4" w:space="0" w:color="auto"/>
              <w:right w:val="single" w:sz="4" w:space="0" w:color="auto"/>
            </w:tcBorders>
            <w:vAlign w:val="center"/>
            <w:hideMark/>
          </w:tcPr>
          <w:p w14:paraId="0E0D5DED" w14:textId="77777777" w:rsidR="00C61B8C" w:rsidRPr="00B72D32" w:rsidRDefault="00C61B8C" w:rsidP="009549DF">
            <w:pPr>
              <w:rPr>
                <w:rFonts w:ascii="Arial Narrow" w:hAnsi="Arial Narrow"/>
                <w:szCs w:val="18"/>
              </w:rPr>
            </w:pPr>
            <w:r w:rsidRPr="00B72D32">
              <w:rPr>
                <w:rFonts w:ascii="Arial Narrow" w:hAnsi="Arial Narrow"/>
                <w:szCs w:val="18"/>
              </w:rPr>
              <w:t>315287</w:t>
            </w:r>
          </w:p>
        </w:tc>
        <w:tc>
          <w:tcPr>
            <w:tcW w:w="4761" w:type="dxa"/>
            <w:tcBorders>
              <w:top w:val="single" w:sz="4" w:space="0" w:color="auto"/>
              <w:left w:val="single" w:sz="4" w:space="0" w:color="auto"/>
              <w:bottom w:val="single" w:sz="4" w:space="0" w:color="auto"/>
              <w:right w:val="single" w:sz="4" w:space="0" w:color="auto"/>
            </w:tcBorders>
            <w:vAlign w:val="center"/>
            <w:hideMark/>
          </w:tcPr>
          <w:p w14:paraId="31D90525" w14:textId="716F8969" w:rsidR="00C61B8C" w:rsidRPr="00B72D32" w:rsidRDefault="00C61B8C" w:rsidP="00C61B8C">
            <w:pPr>
              <w:rPr>
                <w:rFonts w:ascii="Arial Narrow" w:hAnsi="Arial Narrow"/>
                <w:szCs w:val="18"/>
              </w:rPr>
            </w:pPr>
            <w:r w:rsidRPr="00B72D32">
              <w:rPr>
                <w:rFonts w:ascii="Arial Narrow" w:hAnsi="Arial Narrow"/>
                <w:szCs w:val="18"/>
              </w:rPr>
              <w:t>TRAK TRANSPORTNI EP 800/3 3/2 K 800 MM</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DA7312F"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tcBorders>
              <w:top w:val="single" w:sz="4" w:space="0" w:color="auto"/>
              <w:left w:val="single" w:sz="4" w:space="0" w:color="auto"/>
              <w:bottom w:val="single" w:sz="4" w:space="0" w:color="auto"/>
              <w:right w:val="single" w:sz="4" w:space="0" w:color="auto"/>
            </w:tcBorders>
            <w:vAlign w:val="center"/>
            <w:hideMark/>
          </w:tcPr>
          <w:p w14:paraId="4216C29F"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tcBorders>
              <w:top w:val="single" w:sz="4" w:space="0" w:color="auto"/>
              <w:left w:val="single" w:sz="4" w:space="0" w:color="auto"/>
              <w:bottom w:val="single" w:sz="4" w:space="0" w:color="auto"/>
              <w:right w:val="single" w:sz="4" w:space="0" w:color="auto"/>
            </w:tcBorders>
            <w:vAlign w:val="center"/>
            <w:hideMark/>
          </w:tcPr>
          <w:p w14:paraId="7E3532FD" w14:textId="77777777" w:rsidR="00C61B8C" w:rsidRPr="00B72D32" w:rsidRDefault="00C61B8C" w:rsidP="009549DF">
            <w:pPr>
              <w:jc w:val="right"/>
              <w:rPr>
                <w:rFonts w:ascii="Arial Narrow" w:hAnsi="Arial Narrow"/>
                <w:szCs w:val="18"/>
              </w:rPr>
            </w:pPr>
            <w:r w:rsidRPr="00B72D32">
              <w:rPr>
                <w:rFonts w:ascii="Arial Narrow" w:hAnsi="Arial Narrow"/>
                <w:szCs w:val="18"/>
              </w:rPr>
              <w:t>1</w:t>
            </w:r>
            <w:r>
              <w:rPr>
                <w:rFonts w:ascii="Arial Narrow" w:hAnsi="Arial Narrow"/>
                <w:szCs w:val="18"/>
              </w:rPr>
              <w:t>4</w:t>
            </w:r>
            <w:r w:rsidRPr="00B72D32">
              <w:rPr>
                <w:rFonts w:ascii="Arial Narrow" w:hAnsi="Arial Narrow"/>
                <w:szCs w:val="18"/>
              </w:rPr>
              <w:t>00</w:t>
            </w:r>
          </w:p>
        </w:tc>
      </w:tr>
      <w:tr w:rsidR="00C61B8C" w:rsidRPr="00B72D32" w14:paraId="7EBE8DDA" w14:textId="77777777" w:rsidTr="00C61B8C">
        <w:trPr>
          <w:trHeight w:val="212"/>
          <w:tblHeader/>
          <w:tblCellSpacing w:w="7" w:type="dxa"/>
        </w:trPr>
        <w:tc>
          <w:tcPr>
            <w:tcW w:w="683" w:type="dxa"/>
            <w:tcBorders>
              <w:top w:val="single" w:sz="4" w:space="0" w:color="auto"/>
              <w:left w:val="single" w:sz="4" w:space="0" w:color="auto"/>
              <w:bottom w:val="single" w:sz="4" w:space="0" w:color="auto"/>
              <w:right w:val="single" w:sz="4" w:space="0" w:color="auto"/>
            </w:tcBorders>
            <w:vAlign w:val="center"/>
            <w:hideMark/>
          </w:tcPr>
          <w:p w14:paraId="33823652" w14:textId="7AF512FD" w:rsidR="00C61B8C" w:rsidRPr="00B72D32" w:rsidRDefault="00C61B8C" w:rsidP="009549DF">
            <w:pPr>
              <w:rPr>
                <w:rFonts w:ascii="Arial Narrow" w:hAnsi="Arial Narrow"/>
                <w:szCs w:val="18"/>
              </w:rPr>
            </w:pPr>
            <w:r>
              <w:rPr>
                <w:rFonts w:ascii="Arial Narrow" w:hAnsi="Arial Narrow"/>
                <w:szCs w:val="18"/>
              </w:rPr>
              <w:t>Sklop C</w:t>
            </w:r>
          </w:p>
        </w:tc>
        <w:tc>
          <w:tcPr>
            <w:tcW w:w="675" w:type="dxa"/>
            <w:tcBorders>
              <w:top w:val="single" w:sz="4" w:space="0" w:color="auto"/>
              <w:left w:val="single" w:sz="4" w:space="0" w:color="auto"/>
              <w:bottom w:val="single" w:sz="4" w:space="0" w:color="auto"/>
              <w:right w:val="single" w:sz="4" w:space="0" w:color="auto"/>
            </w:tcBorders>
            <w:vAlign w:val="center"/>
            <w:hideMark/>
          </w:tcPr>
          <w:p w14:paraId="256AB02C" w14:textId="77777777" w:rsidR="00C61B8C" w:rsidRPr="00B72D32" w:rsidRDefault="00C61B8C" w:rsidP="009549DF">
            <w:pPr>
              <w:rPr>
                <w:rFonts w:ascii="Arial Narrow" w:hAnsi="Arial Narrow"/>
                <w:szCs w:val="18"/>
              </w:rPr>
            </w:pPr>
            <w:r w:rsidRPr="00B72D32">
              <w:rPr>
                <w:rFonts w:ascii="Arial Narrow" w:hAnsi="Arial Narrow"/>
                <w:szCs w:val="18"/>
              </w:rPr>
              <w:t>237754</w:t>
            </w:r>
          </w:p>
        </w:tc>
        <w:tc>
          <w:tcPr>
            <w:tcW w:w="4761" w:type="dxa"/>
            <w:tcBorders>
              <w:top w:val="single" w:sz="4" w:space="0" w:color="auto"/>
              <w:left w:val="single" w:sz="4" w:space="0" w:color="auto"/>
              <w:bottom w:val="single" w:sz="4" w:space="0" w:color="auto"/>
              <w:right w:val="single" w:sz="4" w:space="0" w:color="auto"/>
            </w:tcBorders>
            <w:vAlign w:val="center"/>
            <w:hideMark/>
          </w:tcPr>
          <w:p w14:paraId="08F54D4C" w14:textId="0221E733" w:rsidR="00C61B8C" w:rsidRPr="00B72D32" w:rsidRDefault="00C61B8C" w:rsidP="00C61B8C">
            <w:pPr>
              <w:rPr>
                <w:rFonts w:ascii="Arial Narrow" w:hAnsi="Arial Narrow"/>
                <w:szCs w:val="18"/>
              </w:rPr>
            </w:pPr>
            <w:r w:rsidRPr="00B72D32">
              <w:rPr>
                <w:rFonts w:ascii="Arial Narrow" w:hAnsi="Arial Narrow"/>
                <w:szCs w:val="18"/>
              </w:rPr>
              <w:t>TRAK TRANSPORTNI EP 800/3 3/2 K 650 MM</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5A310C2" w14:textId="77777777" w:rsidR="00C61B8C" w:rsidRPr="00B72D32" w:rsidRDefault="00C61B8C" w:rsidP="009549DF">
            <w:pPr>
              <w:rPr>
                <w:rFonts w:ascii="Arial Narrow" w:hAnsi="Arial Narrow"/>
                <w:szCs w:val="18"/>
              </w:rPr>
            </w:pPr>
            <w:r w:rsidRPr="00B72D32">
              <w:rPr>
                <w:rFonts w:ascii="Arial Narrow" w:hAnsi="Arial Narrow"/>
                <w:szCs w:val="18"/>
              </w:rPr>
              <w:t>DIN 22102</w:t>
            </w:r>
          </w:p>
        </w:tc>
        <w:tc>
          <w:tcPr>
            <w:tcW w:w="550" w:type="dxa"/>
            <w:tcBorders>
              <w:top w:val="single" w:sz="4" w:space="0" w:color="auto"/>
              <w:left w:val="single" w:sz="4" w:space="0" w:color="auto"/>
              <w:bottom w:val="single" w:sz="4" w:space="0" w:color="auto"/>
              <w:right w:val="single" w:sz="4" w:space="0" w:color="auto"/>
            </w:tcBorders>
            <w:vAlign w:val="center"/>
            <w:hideMark/>
          </w:tcPr>
          <w:p w14:paraId="1BC6CC81" w14:textId="77777777" w:rsidR="00C61B8C" w:rsidRPr="00B72D32" w:rsidRDefault="00C61B8C" w:rsidP="009549DF">
            <w:pPr>
              <w:jc w:val="center"/>
              <w:rPr>
                <w:rFonts w:ascii="Arial Narrow" w:hAnsi="Arial Narrow"/>
                <w:szCs w:val="18"/>
              </w:rPr>
            </w:pPr>
            <w:r w:rsidRPr="00B72D32">
              <w:rPr>
                <w:rFonts w:ascii="Arial Narrow" w:hAnsi="Arial Narrow"/>
                <w:szCs w:val="18"/>
              </w:rPr>
              <w:t>M</w:t>
            </w:r>
          </w:p>
        </w:tc>
        <w:tc>
          <w:tcPr>
            <w:tcW w:w="982" w:type="dxa"/>
            <w:tcBorders>
              <w:top w:val="single" w:sz="4" w:space="0" w:color="auto"/>
              <w:left w:val="single" w:sz="4" w:space="0" w:color="auto"/>
              <w:bottom w:val="single" w:sz="4" w:space="0" w:color="auto"/>
              <w:right w:val="single" w:sz="4" w:space="0" w:color="auto"/>
            </w:tcBorders>
            <w:vAlign w:val="center"/>
            <w:hideMark/>
          </w:tcPr>
          <w:p w14:paraId="34A0252A" w14:textId="77777777" w:rsidR="00C61B8C" w:rsidRPr="00B72D32" w:rsidRDefault="00C61B8C" w:rsidP="009549DF">
            <w:pPr>
              <w:jc w:val="right"/>
              <w:rPr>
                <w:rFonts w:ascii="Arial Narrow" w:hAnsi="Arial Narrow"/>
                <w:szCs w:val="18"/>
              </w:rPr>
            </w:pPr>
            <w:r w:rsidRPr="00B72D32">
              <w:rPr>
                <w:rFonts w:ascii="Arial Narrow" w:hAnsi="Arial Narrow"/>
                <w:szCs w:val="18"/>
              </w:rPr>
              <w:t>1</w:t>
            </w:r>
            <w:r>
              <w:rPr>
                <w:rFonts w:ascii="Arial Narrow" w:hAnsi="Arial Narrow"/>
                <w:szCs w:val="18"/>
              </w:rPr>
              <w:t>2</w:t>
            </w:r>
            <w:r w:rsidRPr="00B72D32">
              <w:rPr>
                <w:rFonts w:ascii="Arial Narrow" w:hAnsi="Arial Narrow"/>
                <w:szCs w:val="18"/>
              </w:rPr>
              <w:t>00</w:t>
            </w:r>
          </w:p>
        </w:tc>
      </w:tr>
    </w:tbl>
    <w:p w14:paraId="4D2BB23C" w14:textId="77777777" w:rsidR="00C61B8C" w:rsidRPr="00C61B8C" w:rsidRDefault="00C61B8C" w:rsidP="00C61B8C">
      <w:pPr>
        <w:spacing w:before="120" w:line="240" w:lineRule="auto"/>
        <w:jc w:val="both"/>
        <w:rPr>
          <w:rFonts w:cs="Tahoma"/>
          <w:b/>
          <w:color w:val="00B050"/>
          <w:sz w:val="20"/>
        </w:rPr>
      </w:pPr>
    </w:p>
    <w:p w14:paraId="29D63C6E" w14:textId="1F73ADFD" w:rsidR="006F1177" w:rsidRPr="005D167F" w:rsidRDefault="006F1177" w:rsidP="006F1177">
      <w:pPr>
        <w:spacing w:before="120"/>
        <w:jc w:val="both"/>
        <w:rPr>
          <w:rFonts w:cs="Tahoma"/>
          <w:bCs/>
          <w:szCs w:val="18"/>
        </w:rPr>
      </w:pPr>
      <w:r w:rsidRPr="005D167F">
        <w:rPr>
          <w:rFonts w:cs="Tahoma"/>
          <w:bCs/>
          <w:szCs w:val="18"/>
        </w:rPr>
        <w:t xml:space="preserve">Javno naročilo je sestavljeno iz </w:t>
      </w:r>
      <w:r w:rsidR="00B21F02">
        <w:rPr>
          <w:rFonts w:cs="Tahoma"/>
          <w:bCs/>
          <w:szCs w:val="18"/>
        </w:rPr>
        <w:t>treh</w:t>
      </w:r>
      <w:r w:rsidR="000B230A" w:rsidRPr="005D167F">
        <w:rPr>
          <w:rFonts w:cs="Tahoma"/>
          <w:bCs/>
          <w:szCs w:val="18"/>
        </w:rPr>
        <w:t xml:space="preserve"> (</w:t>
      </w:r>
      <w:r w:rsidR="00B21F02">
        <w:rPr>
          <w:rFonts w:cs="Tahoma"/>
          <w:bCs/>
          <w:szCs w:val="18"/>
        </w:rPr>
        <w:t>3</w:t>
      </w:r>
      <w:r w:rsidR="000B230A" w:rsidRPr="005D167F">
        <w:rPr>
          <w:rFonts w:cs="Tahoma"/>
          <w:bCs/>
          <w:szCs w:val="18"/>
        </w:rPr>
        <w:t>)</w:t>
      </w:r>
      <w:r w:rsidRPr="005D167F">
        <w:rPr>
          <w:rFonts w:cs="Tahoma"/>
          <w:bCs/>
          <w:szCs w:val="18"/>
        </w:rPr>
        <w:t xml:space="preserve"> sklopov. Ponudniki lahko oddajo ponudbo za vsak posamezen sklop posebej ali za </w:t>
      </w:r>
      <w:r w:rsidR="00185EE0" w:rsidRPr="005D167F">
        <w:rPr>
          <w:rFonts w:cs="Tahoma"/>
          <w:bCs/>
          <w:szCs w:val="18"/>
        </w:rPr>
        <w:t>več</w:t>
      </w:r>
      <w:r w:rsidRPr="005D167F">
        <w:rPr>
          <w:rFonts w:cs="Tahoma"/>
          <w:bCs/>
          <w:szCs w:val="18"/>
        </w:rPr>
        <w:t xml:space="preserve"> sklop</w:t>
      </w:r>
      <w:r w:rsidR="00185EE0" w:rsidRPr="005D167F">
        <w:rPr>
          <w:rFonts w:cs="Tahoma"/>
          <w:bCs/>
          <w:szCs w:val="18"/>
        </w:rPr>
        <w:t>ov</w:t>
      </w:r>
      <w:r w:rsidRPr="005D167F">
        <w:rPr>
          <w:rFonts w:cs="Tahoma"/>
          <w:bCs/>
          <w:szCs w:val="18"/>
        </w:rPr>
        <w:t xml:space="preserve"> skupaj. V kolikor so v dokumentaciji navedene vrednosti ali parametri, ki so odvisni od ponudbene vrednosti, morajo ponudniki te vrednosti prilagoditi glede na dejansko število sklopov, za katere oddajajo ponudbo.</w:t>
      </w:r>
    </w:p>
    <w:p w14:paraId="1AD91930" w14:textId="77777777" w:rsidR="006F1177" w:rsidRPr="005D167F" w:rsidRDefault="006F1177" w:rsidP="006F1177">
      <w:pPr>
        <w:spacing w:before="120"/>
        <w:jc w:val="both"/>
        <w:rPr>
          <w:rFonts w:cs="Tahoma"/>
          <w:bCs/>
          <w:szCs w:val="18"/>
        </w:rPr>
      </w:pPr>
      <w:r w:rsidRPr="005D167F">
        <w:rPr>
          <w:rFonts w:cs="Tahoma"/>
          <w:bCs/>
          <w:szCs w:val="18"/>
        </w:rPr>
        <w:t>Naročnik ne omejuje števila sklopov, ki se lahko oddajo enemu ponudniku.</w:t>
      </w:r>
    </w:p>
    <w:p w14:paraId="15A7F605" w14:textId="77777777" w:rsidR="006F1177" w:rsidRPr="005D167F" w:rsidRDefault="006F1177" w:rsidP="006F1177">
      <w:pPr>
        <w:spacing w:before="120"/>
        <w:jc w:val="both"/>
        <w:rPr>
          <w:rFonts w:cs="Tahoma"/>
          <w:bCs/>
          <w:szCs w:val="18"/>
        </w:rPr>
      </w:pPr>
      <w:r w:rsidRPr="005D167F">
        <w:rPr>
          <w:rFonts w:cs="Tahoma"/>
          <w:bCs/>
          <w:szCs w:val="18"/>
        </w:rPr>
        <w:t>V kolikor se po pogajanjih izkaže, da bo istemu ponudniku oddan več kot en sklop, si naročnik pridržuje pravico, da bo javno naročilo oddal z združevanjem vseh sklopov, ki bodo oddani istemu ponudniku.</w:t>
      </w:r>
    </w:p>
    <w:p w14:paraId="6795DE67" w14:textId="67E8AF52" w:rsidR="006F1177" w:rsidRPr="005D167F" w:rsidRDefault="006F1177" w:rsidP="006F1177">
      <w:pPr>
        <w:spacing w:before="120"/>
        <w:jc w:val="both"/>
        <w:rPr>
          <w:rFonts w:cs="Tahoma"/>
          <w:bCs/>
          <w:szCs w:val="18"/>
        </w:rPr>
      </w:pPr>
      <w:r w:rsidRPr="005D167F">
        <w:rPr>
          <w:rFonts w:cs="Tahoma"/>
          <w:bCs/>
          <w:szCs w:val="18"/>
        </w:rPr>
        <w:t>V kolikor ponudba ne bo zajemala vse</w:t>
      </w:r>
      <w:r w:rsidR="00B37893">
        <w:rPr>
          <w:rFonts w:cs="Tahoma"/>
          <w:bCs/>
          <w:szCs w:val="18"/>
        </w:rPr>
        <w:t xml:space="preserve">ga </w:t>
      </w:r>
      <w:r w:rsidRPr="005D167F">
        <w:rPr>
          <w:rFonts w:cs="Tahoma"/>
          <w:bCs/>
          <w:szCs w:val="18"/>
        </w:rPr>
        <w:t xml:space="preserve"> </w:t>
      </w:r>
      <w:r w:rsidR="00B37893">
        <w:rPr>
          <w:rFonts w:cs="Tahoma"/>
          <w:bCs/>
          <w:szCs w:val="18"/>
        </w:rPr>
        <w:t xml:space="preserve">blaga </w:t>
      </w:r>
      <w:r w:rsidRPr="005D167F">
        <w:rPr>
          <w:rFonts w:cs="Tahoma"/>
          <w:bCs/>
          <w:szCs w:val="18"/>
        </w:rPr>
        <w:t>posameznega sklopa, bo naročnik takšno ponudbo izključil iz postopka javnega naročila kot nedopustno.</w:t>
      </w:r>
    </w:p>
    <w:p w14:paraId="309D4F8B" w14:textId="53CCD51F" w:rsidR="00265A9A" w:rsidRPr="005D167F" w:rsidRDefault="006F1177" w:rsidP="003B30EB">
      <w:pPr>
        <w:spacing w:before="120"/>
        <w:jc w:val="both"/>
        <w:rPr>
          <w:rFonts w:cs="Tahoma"/>
          <w:bCs/>
          <w:szCs w:val="18"/>
        </w:rPr>
      </w:pPr>
      <w:r w:rsidRPr="005D167F">
        <w:rPr>
          <w:rFonts w:cs="Tahoma"/>
          <w:bCs/>
          <w:szCs w:val="18"/>
        </w:rPr>
        <w:t>Variantne ponudbe niso dopustne.</w:t>
      </w:r>
    </w:p>
    <w:p w14:paraId="3159BF10" w14:textId="7DC2AE15" w:rsidR="001B2C21" w:rsidRPr="005D167F" w:rsidRDefault="001B2C21" w:rsidP="001B2C21">
      <w:pPr>
        <w:jc w:val="both"/>
        <w:rPr>
          <w:rFonts w:cs="Tahoma"/>
          <w:szCs w:val="18"/>
        </w:rPr>
      </w:pPr>
      <w:r w:rsidRPr="005D167F">
        <w:rPr>
          <w:rFonts w:cs="Tahoma"/>
          <w:szCs w:val="18"/>
        </w:rPr>
        <w:t>Blago se dostavi v skladišče naročnika najkasneje tri</w:t>
      </w:r>
      <w:r w:rsidR="00D12536" w:rsidRPr="005D167F">
        <w:rPr>
          <w:rFonts w:cs="Tahoma"/>
          <w:szCs w:val="18"/>
        </w:rPr>
        <w:t xml:space="preserve"> (3)</w:t>
      </w:r>
      <w:r w:rsidRPr="005D167F">
        <w:rPr>
          <w:rFonts w:cs="Tahoma"/>
          <w:szCs w:val="18"/>
        </w:rPr>
        <w:t xml:space="preserve"> mesece od podpisa pogodbe.</w:t>
      </w:r>
    </w:p>
    <w:p w14:paraId="0E5DE132" w14:textId="26003EBF" w:rsidR="009B1F42" w:rsidRPr="001D347C" w:rsidRDefault="009B1F42" w:rsidP="009B1F42">
      <w:pPr>
        <w:jc w:val="both"/>
        <w:rPr>
          <w:rFonts w:cs="Tahoma"/>
          <w:bCs/>
          <w:szCs w:val="18"/>
        </w:rPr>
      </w:pPr>
      <w:r w:rsidRPr="00776586">
        <w:rPr>
          <w:rFonts w:cs="Tahoma"/>
          <w:bCs/>
          <w:szCs w:val="18"/>
        </w:rPr>
        <w:t xml:space="preserve">Količina navedena v zgornji tabeli je predvideno enkratna dobava </w:t>
      </w:r>
      <w:r w:rsidR="00776586" w:rsidRPr="00776586">
        <w:rPr>
          <w:rFonts w:cs="Tahoma"/>
          <w:bCs/>
          <w:szCs w:val="18"/>
        </w:rPr>
        <w:t>blaga</w:t>
      </w:r>
      <w:r w:rsidR="00D12536">
        <w:rPr>
          <w:rFonts w:cs="Tahoma"/>
          <w:bCs/>
          <w:szCs w:val="18"/>
        </w:rPr>
        <w:t>, dobavljena</w:t>
      </w:r>
      <w:r w:rsidR="00776586" w:rsidRPr="00776586">
        <w:rPr>
          <w:rFonts w:cs="Tahoma"/>
          <w:bCs/>
          <w:szCs w:val="18"/>
        </w:rPr>
        <w:t xml:space="preserve"> </w:t>
      </w:r>
      <w:r w:rsidR="001B2C21" w:rsidRPr="00776586">
        <w:rPr>
          <w:rFonts w:cs="Tahoma"/>
          <w:bCs/>
          <w:szCs w:val="18"/>
        </w:rPr>
        <w:t xml:space="preserve">najkasneje tri </w:t>
      </w:r>
      <w:r w:rsidR="00D12536">
        <w:rPr>
          <w:rFonts w:cs="Tahoma"/>
          <w:bCs/>
          <w:szCs w:val="18"/>
        </w:rPr>
        <w:t xml:space="preserve">(3) </w:t>
      </w:r>
      <w:r w:rsidR="001B2C21" w:rsidRPr="00776586">
        <w:rPr>
          <w:rFonts w:cs="Tahoma"/>
          <w:bCs/>
          <w:szCs w:val="18"/>
        </w:rPr>
        <w:t>mesece od podpisa pogodbe</w:t>
      </w:r>
      <w:r w:rsidRPr="00776586">
        <w:rPr>
          <w:rFonts w:cs="Tahoma"/>
          <w:bCs/>
          <w:szCs w:val="18"/>
        </w:rPr>
        <w:t>. Naročnik si pridržuje pravico, da spremeni količino blaga, ne da bi zato moral navajati posebne</w:t>
      </w:r>
      <w:r w:rsidRPr="001D347C">
        <w:rPr>
          <w:rFonts w:cs="Tahoma"/>
          <w:bCs/>
          <w:szCs w:val="18"/>
        </w:rPr>
        <w:t xml:space="preserve"> razloge. Ponudniki morajo to dejstvo upoštevati pri sestavi ponudbenih cen.</w:t>
      </w:r>
    </w:p>
    <w:p w14:paraId="4294FB74" w14:textId="77777777" w:rsidR="009B1F42" w:rsidRDefault="009B1F42" w:rsidP="009B1F42">
      <w:pPr>
        <w:jc w:val="both"/>
        <w:rPr>
          <w:rFonts w:cs="Tahoma"/>
          <w:bCs/>
          <w:szCs w:val="18"/>
        </w:rPr>
      </w:pPr>
      <w:r w:rsidRPr="001D347C">
        <w:rPr>
          <w:rFonts w:cs="Tahoma"/>
          <w:bCs/>
          <w:szCs w:val="18"/>
        </w:rPr>
        <w:t xml:space="preserve">Ponudnik z oddajo ponudbe potrjuje, da je z navedenim dejstvom seznanjen in nima pravice do uveljavljanja odškodnine v primeru, da se naročnik odloči za </w:t>
      </w:r>
      <w:r>
        <w:rPr>
          <w:rFonts w:cs="Tahoma"/>
          <w:bCs/>
          <w:szCs w:val="18"/>
        </w:rPr>
        <w:t>spremembo količine</w:t>
      </w:r>
      <w:r w:rsidRPr="001D347C">
        <w:rPr>
          <w:rFonts w:cs="Tahoma"/>
          <w:bCs/>
          <w:szCs w:val="18"/>
        </w:rPr>
        <w:t xml:space="preserve"> blaga. Izbrani ponudnik nima pravice do kakršnihkoli zahtevkov iz naslova neoddanega dela javnega naročila. </w:t>
      </w:r>
    </w:p>
    <w:p w14:paraId="687F6522" w14:textId="5059E426" w:rsidR="009B1F42" w:rsidRPr="001D347C" w:rsidRDefault="009B1F42" w:rsidP="009B1F42">
      <w:pPr>
        <w:jc w:val="both"/>
        <w:rPr>
          <w:rFonts w:cs="Tahoma"/>
          <w:bCs/>
          <w:szCs w:val="18"/>
        </w:rPr>
      </w:pPr>
      <w:r>
        <w:rPr>
          <w:rFonts w:cs="Tahoma"/>
          <w:bCs/>
          <w:szCs w:val="18"/>
        </w:rPr>
        <w:t>Predvidena količina blaga lahko odstopa zaradi sprememb okoliščin, ki jih naročnik ne more predvideti, prav tako lahko naročnik po enaki ceni in pod enakimi pogoji zahteva dodatne količine blaga skladno z ZJN-3.</w:t>
      </w:r>
    </w:p>
    <w:p w14:paraId="7A57BAF1" w14:textId="2886629B" w:rsidR="009B1F42" w:rsidRDefault="009B1F42" w:rsidP="009B1F42">
      <w:pPr>
        <w:jc w:val="both"/>
        <w:rPr>
          <w:rFonts w:cs="Tahoma"/>
          <w:b/>
          <w:sz w:val="20"/>
          <w:szCs w:val="20"/>
        </w:rPr>
      </w:pPr>
    </w:p>
    <w:p w14:paraId="76E34668" w14:textId="426E0489" w:rsidR="005A1ED6" w:rsidRDefault="005A1ED6" w:rsidP="005A1ED6">
      <w:pPr>
        <w:jc w:val="both"/>
        <w:rPr>
          <w:rFonts w:cs="Tahoma"/>
          <w:b/>
          <w:bCs/>
          <w:szCs w:val="18"/>
        </w:rPr>
      </w:pPr>
      <w:bookmarkStart w:id="135" w:name="_Hlk59122366"/>
      <w:r w:rsidRPr="00776586">
        <w:rPr>
          <w:rFonts w:cs="Tahoma"/>
          <w:b/>
          <w:bCs/>
          <w:szCs w:val="18"/>
        </w:rPr>
        <w:lastRenderedPageBreak/>
        <w:t>TEHNIČNE ZAHTEVE:</w:t>
      </w:r>
    </w:p>
    <w:p w14:paraId="054049D4" w14:textId="0675118B" w:rsidR="00AD44F9" w:rsidRPr="003C1B7B" w:rsidRDefault="000A0E0A" w:rsidP="005A1ED6">
      <w:pPr>
        <w:jc w:val="both"/>
        <w:rPr>
          <w:rFonts w:cs="Tahoma"/>
          <w:b/>
          <w:bCs/>
          <w:szCs w:val="18"/>
          <w:u w:val="single"/>
        </w:rPr>
      </w:pPr>
      <w:r w:rsidRPr="003C1B7B">
        <w:rPr>
          <w:rFonts w:cs="Tahoma"/>
          <w:b/>
          <w:bCs/>
          <w:szCs w:val="18"/>
          <w:u w:val="single"/>
        </w:rPr>
        <w:t>Tehnične zahteve upoštevati za vse sklope, razen točk</w:t>
      </w:r>
      <w:r w:rsidR="003C1B7B" w:rsidRPr="003C1B7B">
        <w:rPr>
          <w:rFonts w:cs="Tahoma"/>
          <w:b/>
          <w:bCs/>
          <w:szCs w:val="18"/>
          <w:u w:val="single"/>
        </w:rPr>
        <w:t>i</w:t>
      </w:r>
      <w:r w:rsidRPr="003C1B7B">
        <w:rPr>
          <w:rFonts w:cs="Tahoma"/>
          <w:b/>
          <w:bCs/>
          <w:szCs w:val="18"/>
          <w:u w:val="single"/>
        </w:rPr>
        <w:t xml:space="preserve"> </w:t>
      </w:r>
      <w:r w:rsidR="00AD44F9" w:rsidRPr="003C1B7B">
        <w:rPr>
          <w:rFonts w:cs="Tahoma"/>
          <w:b/>
          <w:bCs/>
          <w:szCs w:val="18"/>
          <w:u w:val="single"/>
        </w:rPr>
        <w:t>3.</w:t>
      </w:r>
      <w:r w:rsidR="003C1B7B" w:rsidRPr="003C1B7B">
        <w:rPr>
          <w:rFonts w:cs="Tahoma"/>
          <w:b/>
          <w:bCs/>
          <w:szCs w:val="18"/>
          <w:u w:val="single"/>
        </w:rPr>
        <w:t xml:space="preserve"> </w:t>
      </w:r>
      <w:r w:rsidR="00AD44F9" w:rsidRPr="003C1B7B">
        <w:rPr>
          <w:rFonts w:cs="Tahoma"/>
          <w:b/>
          <w:bCs/>
          <w:szCs w:val="18"/>
          <w:u w:val="single"/>
        </w:rPr>
        <w:t>in 6., ki se upoštevata samo pri sklopu A.</w:t>
      </w:r>
    </w:p>
    <w:p w14:paraId="0810F9A6" w14:textId="38432C0A" w:rsidR="005A1ED6" w:rsidRPr="00776586" w:rsidRDefault="005A1ED6" w:rsidP="00197A4A">
      <w:pPr>
        <w:numPr>
          <w:ilvl w:val="0"/>
          <w:numId w:val="19"/>
        </w:numPr>
        <w:spacing w:before="240" w:after="0"/>
        <w:rPr>
          <w:rFonts w:cs="Tahoma"/>
          <w:szCs w:val="18"/>
        </w:rPr>
      </w:pPr>
      <w:r w:rsidRPr="00776586">
        <w:rPr>
          <w:rFonts w:cs="Tahoma"/>
          <w:szCs w:val="18"/>
        </w:rPr>
        <w:t>Trak obratuje v eksplozijsko nevarni atmosferi ATEX EX I-M2 (metan in premogov prah), zato mora izpolnjevati zahteve direktive ATEX 2014/34/EU - za rudarstvo in biti izdelan skladno s standardom DIN 22102</w:t>
      </w:r>
      <w:r w:rsidR="00965875">
        <w:rPr>
          <w:rFonts w:cs="Tahoma"/>
          <w:szCs w:val="18"/>
        </w:rPr>
        <w:t>.</w:t>
      </w:r>
    </w:p>
    <w:p w14:paraId="26889A3D" w14:textId="255DE905" w:rsidR="00CC1DA2" w:rsidRPr="00CC1DA2" w:rsidRDefault="00CC1DA2" w:rsidP="00197A4A">
      <w:pPr>
        <w:numPr>
          <w:ilvl w:val="0"/>
          <w:numId w:val="19"/>
        </w:numPr>
        <w:spacing w:before="240" w:after="0"/>
        <w:jc w:val="both"/>
        <w:rPr>
          <w:rFonts w:cs="Tahoma"/>
          <w:szCs w:val="18"/>
        </w:rPr>
      </w:pPr>
      <w:bookmarkStart w:id="136" w:name="_Hlk93303524"/>
      <w:bookmarkStart w:id="137" w:name="_Hlk93048031"/>
      <w:r w:rsidRPr="00F7397F">
        <w:rPr>
          <w:rFonts w:cs="Tahoma"/>
          <w:szCs w:val="18"/>
        </w:rPr>
        <w:t>Certifikat o skladnosti</w:t>
      </w:r>
      <w:r w:rsidR="00965875">
        <w:rPr>
          <w:rFonts w:cs="Tahoma"/>
          <w:szCs w:val="18"/>
        </w:rPr>
        <w:t xml:space="preserve"> izdan s strani prilaščenega organa</w:t>
      </w:r>
      <w:bookmarkEnd w:id="136"/>
      <w:r w:rsidRPr="00F7397F">
        <w:rPr>
          <w:rFonts w:cs="Tahoma"/>
          <w:szCs w:val="18"/>
        </w:rPr>
        <w:t>, da so trakovi proizvedeni v EU in proizvedeni po standardih EN ISO 22721 ter p</w:t>
      </w:r>
      <w:r w:rsidR="00FA54A2" w:rsidRPr="00F7397F">
        <w:rPr>
          <w:rFonts w:cs="Tahoma"/>
          <w:szCs w:val="18"/>
        </w:rPr>
        <w:t>rimer</w:t>
      </w:r>
      <w:r w:rsidRPr="00F7397F">
        <w:rPr>
          <w:rFonts w:cs="Tahoma"/>
          <w:szCs w:val="18"/>
        </w:rPr>
        <w:t>ni</w:t>
      </w:r>
      <w:r w:rsidR="00FA54A2" w:rsidRPr="00F7397F">
        <w:rPr>
          <w:rFonts w:cs="Tahoma"/>
          <w:szCs w:val="18"/>
        </w:rPr>
        <w:t xml:space="preserve"> za podzemno uporabo po standardu DIN EN ISO 14973, minimalni razred B2 ali drugi višji ( C1, C2).</w:t>
      </w:r>
      <w:bookmarkEnd w:id="137"/>
    </w:p>
    <w:p w14:paraId="44FF2C46" w14:textId="4CC0DB7D" w:rsidR="00961073" w:rsidRPr="00BB7B86" w:rsidRDefault="00961073" w:rsidP="00197A4A">
      <w:pPr>
        <w:numPr>
          <w:ilvl w:val="0"/>
          <w:numId w:val="19"/>
        </w:numPr>
        <w:spacing w:before="240" w:after="0"/>
        <w:rPr>
          <w:rFonts w:cs="Tahoma"/>
          <w:szCs w:val="18"/>
        </w:rPr>
      </w:pPr>
      <w:bookmarkStart w:id="138" w:name="_Hlk91586224"/>
      <w:r w:rsidRPr="00BB7B86">
        <w:rPr>
          <w:rFonts w:cs="Tahoma"/>
          <w:szCs w:val="18"/>
        </w:rPr>
        <w:t xml:space="preserve">Standard za transportne trakove z vzdolžnimi jeklenimi vrvmi EN ISO 15236-2 </w:t>
      </w:r>
      <w:r w:rsidR="0029161A">
        <w:rPr>
          <w:rFonts w:cs="Tahoma"/>
          <w:szCs w:val="18"/>
        </w:rPr>
        <w:t>A1</w:t>
      </w:r>
      <w:r w:rsidRPr="00BB7B86">
        <w:rPr>
          <w:rFonts w:cs="Tahoma"/>
          <w:szCs w:val="18"/>
        </w:rPr>
        <w:t>:2017, DIN 22131.</w:t>
      </w:r>
    </w:p>
    <w:bookmarkEnd w:id="138"/>
    <w:p w14:paraId="09765D6F" w14:textId="419BC57F" w:rsidR="005A1ED6" w:rsidRPr="00776586" w:rsidRDefault="005A1ED6" w:rsidP="00197A4A">
      <w:pPr>
        <w:numPr>
          <w:ilvl w:val="0"/>
          <w:numId w:val="19"/>
        </w:numPr>
        <w:spacing w:before="240" w:after="0"/>
        <w:rPr>
          <w:rFonts w:cs="Tahoma"/>
          <w:szCs w:val="18"/>
        </w:rPr>
      </w:pPr>
      <w:r w:rsidRPr="00776586">
        <w:rPr>
          <w:rFonts w:cs="Tahoma"/>
          <w:szCs w:val="18"/>
        </w:rPr>
        <w:t>Trdota gume 6</w:t>
      </w:r>
      <w:r w:rsidR="00CC1DA2">
        <w:rPr>
          <w:rFonts w:cs="Tahoma"/>
          <w:szCs w:val="18"/>
        </w:rPr>
        <w:t>5</w:t>
      </w:r>
      <w:r w:rsidRPr="00776586">
        <w:rPr>
          <w:rFonts w:cs="Tahoma"/>
          <w:szCs w:val="18"/>
        </w:rPr>
        <w:t>(+-5)Shore A po DIN 22102 (ISO 868), metoda preizkušanja po DIN 53505.</w:t>
      </w:r>
    </w:p>
    <w:p w14:paraId="1CEB2AB7" w14:textId="69D56DC7" w:rsidR="005A1ED6" w:rsidRDefault="005A1ED6" w:rsidP="00197A4A">
      <w:pPr>
        <w:numPr>
          <w:ilvl w:val="0"/>
          <w:numId w:val="19"/>
        </w:numPr>
        <w:spacing w:before="240" w:after="0"/>
        <w:rPr>
          <w:rFonts w:cs="Tahoma"/>
          <w:szCs w:val="18"/>
        </w:rPr>
      </w:pPr>
      <w:r w:rsidRPr="00776586">
        <w:rPr>
          <w:rFonts w:cs="Tahoma"/>
          <w:szCs w:val="18"/>
        </w:rPr>
        <w:t xml:space="preserve">Zaščitni rob </w:t>
      </w:r>
      <w:proofErr w:type="spellStart"/>
      <w:r w:rsidRPr="00776586">
        <w:rPr>
          <w:rFonts w:cs="Tahoma"/>
          <w:szCs w:val="18"/>
        </w:rPr>
        <w:t>max</w:t>
      </w:r>
      <w:proofErr w:type="spellEnd"/>
      <w:r w:rsidRPr="00776586">
        <w:rPr>
          <w:rFonts w:cs="Tahoma"/>
          <w:szCs w:val="18"/>
        </w:rPr>
        <w:t>. 15 mm po DIN 22102.</w:t>
      </w:r>
    </w:p>
    <w:p w14:paraId="0FB2D3AC" w14:textId="28543B27" w:rsidR="00CC1DA2" w:rsidRPr="00CC1DA2" w:rsidRDefault="00CC1DA2" w:rsidP="00197A4A">
      <w:pPr>
        <w:numPr>
          <w:ilvl w:val="0"/>
          <w:numId w:val="19"/>
        </w:numPr>
        <w:spacing w:before="240" w:after="0"/>
        <w:rPr>
          <w:rFonts w:cs="Tahoma"/>
          <w:szCs w:val="18"/>
        </w:rPr>
      </w:pPr>
      <w:r w:rsidRPr="00CC1DA2">
        <w:rPr>
          <w:rFonts w:cs="Tahoma"/>
          <w:szCs w:val="18"/>
        </w:rPr>
        <w:t xml:space="preserve">Predati podroben seznam potrebnega spojnega materiala za en </w:t>
      </w:r>
      <w:proofErr w:type="spellStart"/>
      <w:r w:rsidRPr="00CC1DA2">
        <w:rPr>
          <w:rFonts w:cs="Tahoma"/>
          <w:szCs w:val="18"/>
        </w:rPr>
        <w:t>vulkanizacijski</w:t>
      </w:r>
      <w:proofErr w:type="spellEnd"/>
      <w:r w:rsidRPr="00CC1DA2">
        <w:rPr>
          <w:rFonts w:cs="Tahoma"/>
          <w:szCs w:val="18"/>
        </w:rPr>
        <w:t xml:space="preserve"> spoj pri trakovih z vzdolžnimi jeklenimi vrvmi in skico spoja za trak z jeklenimi vrvmi, ter izvesti nadzor pri izvedbi prvega spoja.</w:t>
      </w:r>
      <w:r w:rsidR="000A0E0A">
        <w:rPr>
          <w:rFonts w:cs="Tahoma"/>
          <w:szCs w:val="18"/>
        </w:rPr>
        <w:t xml:space="preserve"> Rok uporabnosti spojnega materiala mora biti minimalno enajst (11) mesecev od dobave spojnega materiala.</w:t>
      </w:r>
    </w:p>
    <w:p w14:paraId="5A6F32A4" w14:textId="77777777" w:rsidR="00CC1DA2" w:rsidRPr="00CC1DA2" w:rsidRDefault="00CC1DA2" w:rsidP="00197A4A">
      <w:pPr>
        <w:numPr>
          <w:ilvl w:val="0"/>
          <w:numId w:val="19"/>
        </w:numPr>
        <w:spacing w:before="240" w:after="0"/>
        <w:rPr>
          <w:rFonts w:cs="Tahoma"/>
          <w:szCs w:val="18"/>
        </w:rPr>
      </w:pPr>
      <w:r w:rsidRPr="00CC1DA2">
        <w:rPr>
          <w:rFonts w:cs="Tahoma"/>
          <w:szCs w:val="18"/>
        </w:rPr>
        <w:t>Predati certifikat 3.1 z osnovnimi tehničnimi lastnostmi proizvoda za vsak kolut gume.</w:t>
      </w:r>
    </w:p>
    <w:p w14:paraId="76F6B084" w14:textId="77777777" w:rsidR="00CC1DA2" w:rsidRPr="00CC1DA2" w:rsidRDefault="00CC1DA2" w:rsidP="00197A4A">
      <w:pPr>
        <w:numPr>
          <w:ilvl w:val="0"/>
          <w:numId w:val="19"/>
        </w:numPr>
        <w:spacing w:before="240" w:after="0"/>
        <w:rPr>
          <w:rFonts w:cs="Tahoma"/>
          <w:szCs w:val="18"/>
        </w:rPr>
      </w:pPr>
      <w:r w:rsidRPr="00CC1DA2">
        <w:rPr>
          <w:rFonts w:cs="Tahoma"/>
          <w:szCs w:val="18"/>
        </w:rPr>
        <w:t>Trak odporen na ozon v skladu s standardom EN ISO 1431-1.</w:t>
      </w:r>
    </w:p>
    <w:p w14:paraId="3BE16461" w14:textId="2D2C840F" w:rsidR="00CC1DA2" w:rsidRPr="00CC1DA2" w:rsidRDefault="00CC1DA2" w:rsidP="00197A4A">
      <w:pPr>
        <w:numPr>
          <w:ilvl w:val="0"/>
          <w:numId w:val="19"/>
        </w:numPr>
        <w:spacing w:before="240" w:after="0"/>
        <w:rPr>
          <w:rFonts w:cs="Tahoma"/>
          <w:szCs w:val="18"/>
        </w:rPr>
      </w:pPr>
      <w:r w:rsidRPr="00CC1DA2">
        <w:rPr>
          <w:rFonts w:cs="Tahoma"/>
          <w:szCs w:val="18"/>
        </w:rPr>
        <w:t xml:space="preserve">Namenjen za obratovanje pri temperaturi okolice od -20 °C do 60 °C in temperaturi materiala do </w:t>
      </w:r>
      <w:proofErr w:type="spellStart"/>
      <w:r w:rsidRPr="00CC1DA2">
        <w:rPr>
          <w:rFonts w:cs="Tahoma"/>
          <w:szCs w:val="18"/>
        </w:rPr>
        <w:t>max</w:t>
      </w:r>
      <w:proofErr w:type="spellEnd"/>
      <w:r w:rsidRPr="00CC1DA2">
        <w:rPr>
          <w:rFonts w:cs="Tahoma"/>
          <w:szCs w:val="18"/>
        </w:rPr>
        <w:t>. 100 °C.</w:t>
      </w:r>
    </w:p>
    <w:p w14:paraId="04D27B96" w14:textId="6063FF2B" w:rsidR="005A1ED6" w:rsidRDefault="005A1ED6" w:rsidP="00197A4A">
      <w:pPr>
        <w:numPr>
          <w:ilvl w:val="0"/>
          <w:numId w:val="19"/>
        </w:numPr>
        <w:spacing w:before="240" w:after="0"/>
        <w:rPr>
          <w:rFonts w:cs="Tahoma"/>
          <w:szCs w:val="18"/>
        </w:rPr>
      </w:pPr>
      <w:r w:rsidRPr="00776586">
        <w:rPr>
          <w:rFonts w:cs="Tahoma"/>
          <w:szCs w:val="18"/>
        </w:rPr>
        <w:t>Vsa transportna guma (navita na kolute) mora imeti ustrezno zaščito oz. pokrita pred vremenskimi vplivi.</w:t>
      </w:r>
    </w:p>
    <w:p w14:paraId="7740F93F" w14:textId="34C95A56" w:rsidR="002134D5" w:rsidRDefault="002134D5" w:rsidP="00197A4A">
      <w:pPr>
        <w:numPr>
          <w:ilvl w:val="0"/>
          <w:numId w:val="19"/>
        </w:numPr>
        <w:spacing w:before="240" w:after="0"/>
        <w:rPr>
          <w:rFonts w:cs="Tahoma"/>
          <w:szCs w:val="18"/>
        </w:rPr>
      </w:pPr>
      <w:r>
        <w:rPr>
          <w:rFonts w:cs="Tahoma"/>
          <w:szCs w:val="18"/>
        </w:rPr>
        <w:t>Garancijska doba traku mora biti najmanj 36 mesecev od dneva montaže, pri čemer naročnik jamči, da bo trak montiran najkasneje 12 mesecev po dobavi.</w:t>
      </w:r>
    </w:p>
    <w:p w14:paraId="7DD72B61" w14:textId="47DBD470" w:rsidR="00CC1DA2" w:rsidRPr="00CC4040" w:rsidRDefault="00CC1DA2" w:rsidP="00197A4A">
      <w:pPr>
        <w:numPr>
          <w:ilvl w:val="0"/>
          <w:numId w:val="19"/>
        </w:numPr>
        <w:spacing w:before="240" w:after="0"/>
        <w:rPr>
          <w:rFonts w:cs="Tahoma"/>
          <w:szCs w:val="18"/>
        </w:rPr>
      </w:pPr>
      <w:r w:rsidRPr="00CC1DA2">
        <w:rPr>
          <w:rFonts w:cs="Tahoma"/>
          <w:szCs w:val="18"/>
        </w:rPr>
        <w:t xml:space="preserve">Dosegati minimalne tehnične karakteristike iz </w:t>
      </w:r>
      <w:r w:rsidR="00AA5AFE">
        <w:rPr>
          <w:rFonts w:cs="Tahoma"/>
          <w:szCs w:val="18"/>
        </w:rPr>
        <w:t xml:space="preserve">spodnjih </w:t>
      </w:r>
      <w:r w:rsidRPr="00CC1DA2">
        <w:rPr>
          <w:rFonts w:cs="Tahoma"/>
          <w:szCs w:val="18"/>
        </w:rPr>
        <w:t>tabel</w:t>
      </w:r>
      <w:r w:rsidR="00B333BF">
        <w:rPr>
          <w:rFonts w:cs="Tahoma"/>
          <w:szCs w:val="18"/>
        </w:rPr>
        <w:t xml:space="preserve"> </w:t>
      </w:r>
      <w:r w:rsidR="00B333BF" w:rsidRPr="00CC4040">
        <w:rPr>
          <w:rFonts w:cs="Tahoma"/>
          <w:szCs w:val="18"/>
        </w:rPr>
        <w:t>razdeljen</w:t>
      </w:r>
      <w:r w:rsidR="00CC4040" w:rsidRPr="00CC4040">
        <w:rPr>
          <w:rFonts w:cs="Tahoma"/>
          <w:szCs w:val="18"/>
        </w:rPr>
        <w:t>ih</w:t>
      </w:r>
      <w:r w:rsidR="00B333BF" w:rsidRPr="00CC4040">
        <w:rPr>
          <w:rFonts w:cs="Tahoma"/>
          <w:szCs w:val="18"/>
        </w:rPr>
        <w:t xml:space="preserve"> po sklopih</w:t>
      </w:r>
      <w:r w:rsidR="00CC4040" w:rsidRPr="00CC4040">
        <w:rPr>
          <w:rFonts w:cs="Tahoma"/>
          <w:szCs w:val="18"/>
        </w:rPr>
        <w:t>:</w:t>
      </w:r>
    </w:p>
    <w:p w14:paraId="42CE539A" w14:textId="3537C665" w:rsidR="00B333BF" w:rsidRPr="00026183" w:rsidRDefault="00AD44F9" w:rsidP="00AA5AFE">
      <w:pPr>
        <w:spacing w:before="240" w:after="0"/>
        <w:ind w:firstLine="709"/>
        <w:rPr>
          <w:rFonts w:cs="Tahoma"/>
          <w:b/>
          <w:bCs/>
          <w:szCs w:val="18"/>
        </w:rPr>
      </w:pPr>
      <w:r>
        <w:rPr>
          <w:rFonts w:cs="Tahoma"/>
          <w:b/>
          <w:bCs/>
          <w:szCs w:val="18"/>
        </w:rPr>
        <w:t xml:space="preserve">TABELA ZA </w:t>
      </w:r>
      <w:r w:rsidR="00026183" w:rsidRPr="00026183">
        <w:rPr>
          <w:rFonts w:cs="Tahoma"/>
          <w:b/>
          <w:bCs/>
          <w:szCs w:val="18"/>
        </w:rPr>
        <w:t>SKLOP A:</w:t>
      </w:r>
    </w:p>
    <w:tbl>
      <w:tblPr>
        <w:tblStyle w:val="Tabelamrea6"/>
        <w:tblpPr w:leftFromText="141" w:rightFromText="141" w:vertAnchor="text" w:horzAnchor="margin" w:tblpXSpec="center" w:tblpY="162"/>
        <w:tblW w:w="0" w:type="auto"/>
        <w:tblLook w:val="04A0" w:firstRow="1" w:lastRow="0" w:firstColumn="1" w:lastColumn="0" w:noHBand="0" w:noVBand="1"/>
      </w:tblPr>
      <w:tblGrid>
        <w:gridCol w:w="4390"/>
        <w:gridCol w:w="3543"/>
      </w:tblGrid>
      <w:tr w:rsidR="00DB77AA" w:rsidRPr="00DB77AA" w14:paraId="5A9CB4D8" w14:textId="77777777" w:rsidTr="00B333BF">
        <w:trPr>
          <w:trHeight w:val="552"/>
        </w:trPr>
        <w:tc>
          <w:tcPr>
            <w:tcW w:w="7933" w:type="dxa"/>
            <w:gridSpan w:val="2"/>
          </w:tcPr>
          <w:p w14:paraId="6648E2AB" w14:textId="530F6C53" w:rsidR="00C2245D" w:rsidRPr="00DB77AA" w:rsidRDefault="00C2245D" w:rsidP="00B333BF">
            <w:pPr>
              <w:spacing w:after="0"/>
              <w:rPr>
                <w:rFonts w:cs="Tahoma"/>
                <w:bCs/>
                <w:szCs w:val="18"/>
              </w:rPr>
            </w:pPr>
            <w:r w:rsidRPr="00DB77AA">
              <w:rPr>
                <w:rFonts w:cs="Tahoma"/>
                <w:bCs/>
                <w:szCs w:val="18"/>
              </w:rPr>
              <w:t>Minimalne tehnične zahteve St1600- trak z jeklenimi vrvmi 1400 mm</w:t>
            </w:r>
          </w:p>
          <w:p w14:paraId="753DB02D" w14:textId="39AB7AE9" w:rsidR="00B333BF" w:rsidRPr="00DB77AA" w:rsidRDefault="00C2245D" w:rsidP="00B333BF">
            <w:pPr>
              <w:spacing w:after="0"/>
              <w:rPr>
                <w:rFonts w:cs="Tahoma"/>
                <w:bCs/>
                <w:szCs w:val="18"/>
              </w:rPr>
            </w:pPr>
            <w:r w:rsidRPr="00DB77AA">
              <w:rPr>
                <w:rFonts w:cs="Tahoma"/>
                <w:bCs/>
                <w:szCs w:val="18"/>
              </w:rPr>
              <w:t>(</w:t>
            </w:r>
            <w:r w:rsidR="00B333BF" w:rsidRPr="00DB77AA">
              <w:rPr>
                <w:rFonts w:cs="Tahoma"/>
                <w:bCs/>
                <w:szCs w:val="18"/>
              </w:rPr>
              <w:t xml:space="preserve">Minimum </w:t>
            </w:r>
            <w:proofErr w:type="spellStart"/>
            <w:r w:rsidR="00B333BF" w:rsidRPr="00DB77AA">
              <w:rPr>
                <w:rFonts w:cs="Tahoma"/>
                <w:bCs/>
                <w:szCs w:val="18"/>
              </w:rPr>
              <w:t>technical</w:t>
            </w:r>
            <w:proofErr w:type="spellEnd"/>
            <w:r w:rsidR="00B333BF" w:rsidRPr="00DB77AA">
              <w:rPr>
                <w:rFonts w:cs="Tahoma"/>
                <w:bCs/>
                <w:szCs w:val="18"/>
              </w:rPr>
              <w:t xml:space="preserve"> </w:t>
            </w:r>
            <w:proofErr w:type="spellStart"/>
            <w:r w:rsidR="00B333BF" w:rsidRPr="00DB77AA">
              <w:rPr>
                <w:rFonts w:cs="Tahoma"/>
                <w:bCs/>
                <w:szCs w:val="18"/>
              </w:rPr>
              <w:t>Requirements</w:t>
            </w:r>
            <w:proofErr w:type="spellEnd"/>
            <w:r w:rsidR="00B333BF" w:rsidRPr="00DB77AA">
              <w:rPr>
                <w:rFonts w:cs="Tahoma"/>
                <w:bCs/>
                <w:szCs w:val="18"/>
              </w:rPr>
              <w:t xml:space="preserve">, St1600 – </w:t>
            </w:r>
            <w:proofErr w:type="spellStart"/>
            <w:r w:rsidR="00B333BF" w:rsidRPr="00DB77AA">
              <w:rPr>
                <w:rFonts w:cs="Tahoma"/>
                <w:bCs/>
                <w:szCs w:val="18"/>
              </w:rPr>
              <w:t>Steel</w:t>
            </w:r>
            <w:proofErr w:type="spellEnd"/>
            <w:r w:rsidR="00B333BF" w:rsidRPr="00DB77AA">
              <w:rPr>
                <w:rFonts w:cs="Tahoma"/>
                <w:bCs/>
                <w:szCs w:val="18"/>
              </w:rPr>
              <w:t xml:space="preserve"> </w:t>
            </w:r>
            <w:proofErr w:type="spellStart"/>
            <w:r w:rsidR="00B333BF" w:rsidRPr="00DB77AA">
              <w:rPr>
                <w:rFonts w:cs="Tahoma"/>
                <w:bCs/>
                <w:szCs w:val="18"/>
              </w:rPr>
              <w:t>Cord</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00B333BF" w:rsidRPr="00DB77AA">
              <w:rPr>
                <w:rFonts w:cs="Tahoma"/>
                <w:bCs/>
                <w:szCs w:val="18"/>
              </w:rPr>
              <w:t xml:space="preserve"> 1400 mm</w:t>
            </w:r>
            <w:r w:rsidRPr="00DB77AA">
              <w:rPr>
                <w:rFonts w:cs="Tahoma"/>
                <w:bCs/>
                <w:szCs w:val="18"/>
              </w:rPr>
              <w:t>)</w:t>
            </w:r>
          </w:p>
        </w:tc>
      </w:tr>
      <w:tr w:rsidR="00DB77AA" w:rsidRPr="00DB77AA" w14:paraId="01228748" w14:textId="77777777" w:rsidTr="00B333BF">
        <w:tc>
          <w:tcPr>
            <w:tcW w:w="4390" w:type="dxa"/>
          </w:tcPr>
          <w:p w14:paraId="49C5E16F" w14:textId="5F164F85" w:rsidR="00C2245D" w:rsidRPr="00DB77AA" w:rsidRDefault="00EA73D0" w:rsidP="00B333BF">
            <w:pPr>
              <w:spacing w:after="0"/>
              <w:rPr>
                <w:rFonts w:cs="Tahoma"/>
                <w:bCs/>
                <w:szCs w:val="18"/>
              </w:rPr>
            </w:pPr>
            <w:r w:rsidRPr="00DB77AA">
              <w:rPr>
                <w:rFonts w:cs="Tahoma"/>
                <w:bCs/>
                <w:szCs w:val="18"/>
              </w:rPr>
              <w:t xml:space="preserve">Širina </w:t>
            </w:r>
            <w:r w:rsidR="00C2245D" w:rsidRPr="00DB77AA">
              <w:rPr>
                <w:rFonts w:cs="Tahoma"/>
                <w:bCs/>
                <w:szCs w:val="18"/>
              </w:rPr>
              <w:t>(mm)</w:t>
            </w:r>
          </w:p>
          <w:p w14:paraId="48D29E1B" w14:textId="4737A483"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Width</w:t>
            </w:r>
            <w:proofErr w:type="spellEnd"/>
            <w:r w:rsidRPr="00DB77AA">
              <w:rPr>
                <w:rFonts w:cs="Tahoma"/>
                <w:bCs/>
                <w:szCs w:val="18"/>
              </w:rPr>
              <w:t>)</w:t>
            </w:r>
          </w:p>
        </w:tc>
        <w:tc>
          <w:tcPr>
            <w:tcW w:w="3543" w:type="dxa"/>
          </w:tcPr>
          <w:p w14:paraId="53085144" w14:textId="77777777" w:rsidR="00B333BF" w:rsidRPr="00DB77AA" w:rsidRDefault="00B333BF" w:rsidP="00B333BF">
            <w:pPr>
              <w:spacing w:after="0"/>
              <w:rPr>
                <w:rFonts w:cs="Tahoma"/>
                <w:bCs/>
                <w:szCs w:val="18"/>
              </w:rPr>
            </w:pPr>
            <w:r w:rsidRPr="00DB77AA">
              <w:rPr>
                <w:rFonts w:cs="Tahoma"/>
                <w:bCs/>
                <w:szCs w:val="18"/>
              </w:rPr>
              <w:t>1400 ±15</w:t>
            </w:r>
          </w:p>
        </w:tc>
      </w:tr>
      <w:tr w:rsidR="00DB77AA" w:rsidRPr="00DB77AA" w14:paraId="0968FF67" w14:textId="77777777" w:rsidTr="00B333BF">
        <w:tc>
          <w:tcPr>
            <w:tcW w:w="4390" w:type="dxa"/>
          </w:tcPr>
          <w:p w14:paraId="249C0D5D" w14:textId="74BD20A5" w:rsidR="00EA73D0" w:rsidRPr="00DB77AA" w:rsidRDefault="00EA73D0" w:rsidP="00B333BF">
            <w:pPr>
              <w:spacing w:after="0"/>
              <w:rPr>
                <w:rFonts w:cs="Tahoma"/>
                <w:bCs/>
                <w:szCs w:val="18"/>
              </w:rPr>
            </w:pPr>
            <w:r w:rsidRPr="00DB77AA">
              <w:rPr>
                <w:rFonts w:cs="Tahoma"/>
                <w:bCs/>
                <w:szCs w:val="18"/>
              </w:rPr>
              <w:t>Debelina traku (mm)</w:t>
            </w:r>
          </w:p>
          <w:p w14:paraId="24AC8603" w14:textId="03F45213"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Pr="00DB77AA">
              <w:rPr>
                <w:rFonts w:cs="Tahoma"/>
                <w:bCs/>
                <w:szCs w:val="18"/>
              </w:rPr>
              <w:t>)</w:t>
            </w:r>
            <w:r w:rsidR="00B333BF" w:rsidRPr="00DB77AA">
              <w:rPr>
                <w:rFonts w:cs="Tahoma"/>
                <w:bCs/>
                <w:szCs w:val="18"/>
              </w:rPr>
              <w:t xml:space="preserve"> </w:t>
            </w:r>
          </w:p>
        </w:tc>
        <w:tc>
          <w:tcPr>
            <w:tcW w:w="3543" w:type="dxa"/>
          </w:tcPr>
          <w:p w14:paraId="099DE50E" w14:textId="77777777" w:rsidR="00B333BF" w:rsidRPr="00DB77AA" w:rsidRDefault="00B333BF" w:rsidP="00B333BF">
            <w:pPr>
              <w:spacing w:after="0"/>
              <w:rPr>
                <w:rFonts w:cs="Tahoma"/>
                <w:bCs/>
                <w:szCs w:val="18"/>
              </w:rPr>
            </w:pPr>
            <w:r w:rsidRPr="00DB77AA">
              <w:rPr>
                <w:rFonts w:cs="Tahoma"/>
                <w:bCs/>
                <w:szCs w:val="18"/>
              </w:rPr>
              <w:t>20 +2/-1,5</w:t>
            </w:r>
          </w:p>
        </w:tc>
      </w:tr>
      <w:tr w:rsidR="00DB77AA" w:rsidRPr="00DB77AA" w14:paraId="59D05C61" w14:textId="77777777" w:rsidTr="00B333BF">
        <w:trPr>
          <w:trHeight w:val="142"/>
        </w:trPr>
        <w:tc>
          <w:tcPr>
            <w:tcW w:w="4390" w:type="dxa"/>
          </w:tcPr>
          <w:p w14:paraId="3F7EA28D" w14:textId="336E909E" w:rsidR="00EA73D0" w:rsidRPr="00DB77AA" w:rsidRDefault="00EA73D0" w:rsidP="00EA73D0">
            <w:pPr>
              <w:spacing w:after="0"/>
              <w:rPr>
                <w:rFonts w:cs="Tahoma"/>
                <w:bCs/>
                <w:szCs w:val="18"/>
              </w:rPr>
            </w:pPr>
            <w:r w:rsidRPr="00DB77AA">
              <w:rPr>
                <w:rFonts w:cs="Tahoma"/>
                <w:bCs/>
                <w:szCs w:val="18"/>
              </w:rPr>
              <w:t>Debelina zgornjega sloja (mm)</w:t>
            </w:r>
          </w:p>
          <w:p w14:paraId="1C1ABBD2" w14:textId="301F4D4B"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top </w:t>
            </w:r>
            <w:proofErr w:type="spellStart"/>
            <w:r w:rsidR="00B333BF" w:rsidRPr="00DB77AA">
              <w:rPr>
                <w:rFonts w:cs="Tahoma"/>
                <w:bCs/>
                <w:szCs w:val="18"/>
              </w:rPr>
              <w:t>cover</w:t>
            </w:r>
            <w:proofErr w:type="spellEnd"/>
            <w:r w:rsidRPr="00DB77AA">
              <w:rPr>
                <w:rFonts w:cs="Tahoma"/>
                <w:bCs/>
                <w:szCs w:val="18"/>
              </w:rPr>
              <w:t>)</w:t>
            </w:r>
          </w:p>
        </w:tc>
        <w:tc>
          <w:tcPr>
            <w:tcW w:w="3543" w:type="dxa"/>
          </w:tcPr>
          <w:p w14:paraId="48A41542" w14:textId="77777777" w:rsidR="00B333BF" w:rsidRPr="00DB77AA" w:rsidRDefault="00B333BF" w:rsidP="00B333BF">
            <w:pPr>
              <w:spacing w:after="0"/>
              <w:rPr>
                <w:rFonts w:cs="Tahoma"/>
                <w:bCs/>
                <w:szCs w:val="18"/>
              </w:rPr>
            </w:pPr>
            <w:r w:rsidRPr="00DB77AA">
              <w:rPr>
                <w:rFonts w:cs="Tahoma"/>
                <w:bCs/>
                <w:szCs w:val="18"/>
              </w:rPr>
              <w:t>10</w:t>
            </w:r>
          </w:p>
        </w:tc>
      </w:tr>
      <w:tr w:rsidR="00DB77AA" w:rsidRPr="00DB77AA" w14:paraId="5F886409" w14:textId="77777777" w:rsidTr="00B333BF">
        <w:tc>
          <w:tcPr>
            <w:tcW w:w="4390" w:type="dxa"/>
          </w:tcPr>
          <w:p w14:paraId="2737AA3A" w14:textId="4F46D8E9" w:rsidR="00EA73D0" w:rsidRPr="00DB77AA" w:rsidRDefault="00EA73D0" w:rsidP="00EA73D0">
            <w:pPr>
              <w:spacing w:after="0"/>
              <w:rPr>
                <w:rFonts w:cs="Tahoma"/>
                <w:bCs/>
                <w:szCs w:val="18"/>
              </w:rPr>
            </w:pPr>
            <w:r w:rsidRPr="00DB77AA">
              <w:rPr>
                <w:rFonts w:cs="Tahoma"/>
                <w:bCs/>
                <w:szCs w:val="18"/>
              </w:rPr>
              <w:t>Debelina spodnjega sloja (mm)</w:t>
            </w:r>
          </w:p>
          <w:p w14:paraId="2974DDD7" w14:textId="48CC989D" w:rsidR="00B333BF" w:rsidRPr="00DB77AA" w:rsidRDefault="00EA73D0" w:rsidP="00B333BF">
            <w:pPr>
              <w:spacing w:after="0"/>
              <w:rPr>
                <w:rFonts w:cs="Tahoma"/>
                <w:bCs/>
                <w:szCs w:val="18"/>
              </w:rPr>
            </w:pPr>
            <w:r w:rsidRPr="00DB77AA">
              <w:rPr>
                <w:rFonts w:cs="Tahoma"/>
                <w:bCs/>
                <w:szCs w:val="18"/>
              </w:rPr>
              <w:t>(</w:t>
            </w:r>
            <w:proofErr w:type="spellStart"/>
            <w:r w:rsidR="00B333BF" w:rsidRPr="00DB77AA">
              <w:rPr>
                <w:rFonts w:cs="Tahoma"/>
                <w:bCs/>
                <w:szCs w:val="18"/>
              </w:rPr>
              <w:t>Thickness</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bottom</w:t>
            </w:r>
            <w:proofErr w:type="spellEnd"/>
            <w:r w:rsidR="00B333BF" w:rsidRPr="00DB77AA">
              <w:rPr>
                <w:rFonts w:cs="Tahoma"/>
                <w:bCs/>
                <w:szCs w:val="18"/>
              </w:rPr>
              <w:t xml:space="preserve"> </w:t>
            </w:r>
            <w:proofErr w:type="spellStart"/>
            <w:r w:rsidR="00B333BF" w:rsidRPr="00DB77AA">
              <w:rPr>
                <w:rFonts w:cs="Tahoma"/>
                <w:bCs/>
                <w:szCs w:val="18"/>
              </w:rPr>
              <w:t>cover</w:t>
            </w:r>
            <w:proofErr w:type="spellEnd"/>
            <w:r w:rsidRPr="00DB77AA">
              <w:rPr>
                <w:rFonts w:cs="Tahoma"/>
                <w:bCs/>
                <w:szCs w:val="18"/>
              </w:rPr>
              <w:t>)</w:t>
            </w:r>
          </w:p>
        </w:tc>
        <w:tc>
          <w:tcPr>
            <w:tcW w:w="3543" w:type="dxa"/>
          </w:tcPr>
          <w:p w14:paraId="036F4A77" w14:textId="77777777" w:rsidR="00B333BF" w:rsidRPr="00DB77AA" w:rsidRDefault="00B333BF" w:rsidP="00B333BF">
            <w:pPr>
              <w:spacing w:after="0"/>
              <w:rPr>
                <w:rFonts w:cs="Tahoma"/>
                <w:bCs/>
                <w:szCs w:val="18"/>
              </w:rPr>
            </w:pPr>
            <w:r w:rsidRPr="00DB77AA">
              <w:rPr>
                <w:rFonts w:cs="Tahoma"/>
                <w:bCs/>
                <w:szCs w:val="18"/>
              </w:rPr>
              <w:t>5</w:t>
            </w:r>
          </w:p>
        </w:tc>
      </w:tr>
      <w:tr w:rsidR="00DB77AA" w:rsidRPr="00DB77AA" w14:paraId="10DBD718" w14:textId="77777777" w:rsidTr="00B333BF">
        <w:tc>
          <w:tcPr>
            <w:tcW w:w="4390" w:type="dxa"/>
          </w:tcPr>
          <w:p w14:paraId="3B472C50" w14:textId="6D051629" w:rsidR="0062175D" w:rsidRPr="00DB77AA" w:rsidRDefault="0062175D" w:rsidP="00B333BF">
            <w:pPr>
              <w:spacing w:after="0"/>
              <w:rPr>
                <w:rFonts w:cs="Tahoma"/>
                <w:bCs/>
                <w:szCs w:val="18"/>
              </w:rPr>
            </w:pPr>
            <w:r w:rsidRPr="00DB77AA">
              <w:rPr>
                <w:rFonts w:cs="Tahoma"/>
                <w:bCs/>
                <w:szCs w:val="18"/>
              </w:rPr>
              <w:t>Masa traku (kg/m)</w:t>
            </w:r>
          </w:p>
          <w:p w14:paraId="0E729EF0" w14:textId="6F8B827A"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Weight</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belts</w:t>
            </w:r>
            <w:proofErr w:type="spellEnd"/>
            <w:r w:rsidRPr="00DB77AA">
              <w:rPr>
                <w:rFonts w:cs="Tahoma"/>
                <w:bCs/>
                <w:szCs w:val="18"/>
              </w:rPr>
              <w:t>)</w:t>
            </w:r>
          </w:p>
        </w:tc>
        <w:tc>
          <w:tcPr>
            <w:tcW w:w="3543" w:type="dxa"/>
          </w:tcPr>
          <w:p w14:paraId="5E4825B7" w14:textId="77777777" w:rsidR="00B333BF" w:rsidRPr="00DB77AA" w:rsidRDefault="00B333BF" w:rsidP="00B333BF">
            <w:pPr>
              <w:spacing w:after="0"/>
              <w:rPr>
                <w:rFonts w:cs="Tahoma"/>
                <w:bCs/>
                <w:szCs w:val="18"/>
              </w:rPr>
            </w:pPr>
            <w:r w:rsidRPr="00DB77AA">
              <w:rPr>
                <w:rFonts w:cs="Tahoma"/>
                <w:bCs/>
                <w:szCs w:val="18"/>
              </w:rPr>
              <w:t>/</w:t>
            </w:r>
          </w:p>
        </w:tc>
      </w:tr>
      <w:tr w:rsidR="00DB77AA" w:rsidRPr="00DB77AA" w14:paraId="38AAB62D" w14:textId="77777777" w:rsidTr="00B333BF">
        <w:tc>
          <w:tcPr>
            <w:tcW w:w="4390" w:type="dxa"/>
            <w:tcBorders>
              <w:bottom w:val="single" w:sz="4" w:space="0" w:color="auto"/>
            </w:tcBorders>
          </w:tcPr>
          <w:p w14:paraId="07D7206C" w14:textId="03D888EC" w:rsidR="0062175D" w:rsidRPr="00DB77AA" w:rsidRDefault="0062175D" w:rsidP="00B333BF">
            <w:pPr>
              <w:spacing w:after="0"/>
              <w:rPr>
                <w:rFonts w:cs="Tahoma"/>
                <w:bCs/>
                <w:szCs w:val="18"/>
              </w:rPr>
            </w:pPr>
            <w:r w:rsidRPr="00DB77AA">
              <w:rPr>
                <w:rFonts w:cs="Tahoma"/>
                <w:bCs/>
                <w:szCs w:val="18"/>
              </w:rPr>
              <w:t>Širina robov traku (mm)</w:t>
            </w:r>
          </w:p>
          <w:p w14:paraId="5CD75FA0" w14:textId="25097DB5"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Width</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belt</w:t>
            </w:r>
            <w:proofErr w:type="spellEnd"/>
            <w:r w:rsidR="00B333BF" w:rsidRPr="00DB77AA">
              <w:rPr>
                <w:rFonts w:cs="Tahoma"/>
                <w:bCs/>
                <w:szCs w:val="18"/>
              </w:rPr>
              <w:t xml:space="preserve"> </w:t>
            </w:r>
            <w:proofErr w:type="spellStart"/>
            <w:r w:rsidR="00B333BF" w:rsidRPr="00DB77AA">
              <w:rPr>
                <w:rFonts w:cs="Tahoma"/>
                <w:bCs/>
                <w:szCs w:val="18"/>
              </w:rPr>
              <w:t>edges</w:t>
            </w:r>
            <w:proofErr w:type="spellEnd"/>
            <w:r w:rsidRPr="00DB77AA">
              <w:rPr>
                <w:rFonts w:cs="Tahoma"/>
                <w:bCs/>
                <w:szCs w:val="18"/>
              </w:rPr>
              <w:t>)</w:t>
            </w:r>
            <w:r w:rsidR="00B333BF" w:rsidRPr="00DB77AA">
              <w:rPr>
                <w:rFonts w:cs="Tahoma"/>
                <w:bCs/>
                <w:szCs w:val="18"/>
              </w:rPr>
              <w:t xml:space="preserve"> </w:t>
            </w:r>
          </w:p>
        </w:tc>
        <w:tc>
          <w:tcPr>
            <w:tcW w:w="3543" w:type="dxa"/>
            <w:tcBorders>
              <w:bottom w:val="single" w:sz="4" w:space="0" w:color="auto"/>
            </w:tcBorders>
          </w:tcPr>
          <w:p w14:paraId="4D7C67E6" w14:textId="77777777" w:rsidR="00B333BF" w:rsidRPr="00DB77AA" w:rsidRDefault="00B333BF" w:rsidP="00B333BF">
            <w:pPr>
              <w:spacing w:after="0"/>
              <w:rPr>
                <w:rFonts w:cs="Tahoma"/>
                <w:bCs/>
                <w:szCs w:val="18"/>
              </w:rPr>
            </w:pPr>
            <w:r w:rsidRPr="00DB77AA">
              <w:rPr>
                <w:rFonts w:cs="Tahoma"/>
                <w:bCs/>
                <w:szCs w:val="18"/>
              </w:rPr>
              <w:t>≥15</w:t>
            </w:r>
          </w:p>
        </w:tc>
      </w:tr>
      <w:tr w:rsidR="00DB77AA" w:rsidRPr="00DB77AA" w14:paraId="4632D0BE" w14:textId="77777777" w:rsidTr="00B333BF">
        <w:tc>
          <w:tcPr>
            <w:tcW w:w="4390" w:type="dxa"/>
            <w:tcBorders>
              <w:bottom w:val="single" w:sz="4" w:space="0" w:color="auto"/>
            </w:tcBorders>
          </w:tcPr>
          <w:p w14:paraId="597317FD" w14:textId="6D0C735B" w:rsidR="0062175D" w:rsidRPr="00DB77AA" w:rsidRDefault="0062175D" w:rsidP="00B333BF">
            <w:pPr>
              <w:spacing w:after="0"/>
              <w:rPr>
                <w:rFonts w:cs="Tahoma"/>
                <w:bCs/>
                <w:szCs w:val="18"/>
              </w:rPr>
            </w:pPr>
            <w:r w:rsidRPr="00DB77AA">
              <w:rPr>
                <w:rFonts w:cs="Tahoma"/>
                <w:bCs/>
                <w:szCs w:val="18"/>
              </w:rPr>
              <w:t xml:space="preserve">Nominalna pretržna </w:t>
            </w:r>
            <w:r w:rsidR="00A85F89" w:rsidRPr="00DB77AA">
              <w:rPr>
                <w:rFonts w:cs="Tahoma"/>
                <w:bCs/>
                <w:szCs w:val="18"/>
              </w:rPr>
              <w:t>trdnost</w:t>
            </w:r>
            <w:r w:rsidRPr="00DB77AA">
              <w:rPr>
                <w:rFonts w:cs="Tahoma"/>
                <w:bCs/>
                <w:szCs w:val="18"/>
              </w:rPr>
              <w:t xml:space="preserve"> (N/mm2)</w:t>
            </w:r>
          </w:p>
          <w:p w14:paraId="081BAB1A" w14:textId="207A0EC5" w:rsidR="00B333BF" w:rsidRPr="00DB77AA" w:rsidRDefault="0062175D" w:rsidP="00B333BF">
            <w:pPr>
              <w:spacing w:after="0"/>
              <w:rPr>
                <w:rFonts w:cs="Tahoma"/>
                <w:bCs/>
                <w:szCs w:val="18"/>
              </w:rPr>
            </w:pPr>
            <w:r w:rsidRPr="00DB77AA">
              <w:rPr>
                <w:rFonts w:cs="Tahoma"/>
                <w:bCs/>
                <w:szCs w:val="18"/>
              </w:rPr>
              <w:t>(</w:t>
            </w:r>
            <w:proofErr w:type="spellStart"/>
            <w:r w:rsidR="00B333BF" w:rsidRPr="00DB77AA">
              <w:rPr>
                <w:rFonts w:cs="Tahoma"/>
                <w:bCs/>
                <w:szCs w:val="18"/>
              </w:rPr>
              <w:t>Nom</w:t>
            </w:r>
            <w:proofErr w:type="spellEnd"/>
            <w:r w:rsidR="00B333BF" w:rsidRPr="00DB77AA">
              <w:rPr>
                <w:rFonts w:cs="Tahoma"/>
                <w:bCs/>
                <w:szCs w:val="18"/>
              </w:rPr>
              <w:t xml:space="preserve">. </w:t>
            </w:r>
            <w:proofErr w:type="spellStart"/>
            <w:r w:rsidR="00B333BF" w:rsidRPr="00DB77AA">
              <w:rPr>
                <w:rFonts w:cs="Tahoma"/>
                <w:bCs/>
                <w:szCs w:val="18"/>
              </w:rPr>
              <w:t>Breaking</w:t>
            </w:r>
            <w:proofErr w:type="spellEnd"/>
            <w:r w:rsidR="00B333BF" w:rsidRPr="00DB77AA">
              <w:rPr>
                <w:rFonts w:cs="Tahoma"/>
                <w:bCs/>
                <w:szCs w:val="18"/>
              </w:rPr>
              <w:t xml:space="preserve"> </w:t>
            </w:r>
            <w:proofErr w:type="spellStart"/>
            <w:r w:rsidR="00B333BF" w:rsidRPr="00DB77AA">
              <w:rPr>
                <w:rFonts w:cs="Tahoma"/>
                <w:bCs/>
                <w:szCs w:val="18"/>
              </w:rPr>
              <w:t>strenght</w:t>
            </w:r>
            <w:proofErr w:type="spellEnd"/>
            <w:r w:rsidRPr="00DB77AA">
              <w:rPr>
                <w:rFonts w:cs="Tahoma"/>
                <w:bCs/>
                <w:szCs w:val="18"/>
              </w:rPr>
              <w:t>)</w:t>
            </w:r>
            <w:r w:rsidR="00B333BF" w:rsidRPr="00DB77AA">
              <w:rPr>
                <w:rFonts w:cs="Tahoma"/>
                <w:bCs/>
                <w:szCs w:val="18"/>
              </w:rPr>
              <w:t xml:space="preserve"> (N/mm</w:t>
            </w:r>
            <w:r w:rsidR="00B333BF" w:rsidRPr="00DB77AA">
              <w:rPr>
                <w:rFonts w:cs="Tahoma"/>
                <w:bCs/>
                <w:szCs w:val="18"/>
                <w:vertAlign w:val="superscript"/>
              </w:rPr>
              <w:t>2</w:t>
            </w:r>
            <w:r w:rsidR="00B333BF" w:rsidRPr="00DB77AA">
              <w:rPr>
                <w:rFonts w:cs="Tahoma"/>
                <w:bCs/>
                <w:szCs w:val="18"/>
              </w:rPr>
              <w:t>)</w:t>
            </w:r>
          </w:p>
        </w:tc>
        <w:tc>
          <w:tcPr>
            <w:tcW w:w="3543" w:type="dxa"/>
            <w:tcBorders>
              <w:bottom w:val="single" w:sz="4" w:space="0" w:color="auto"/>
            </w:tcBorders>
          </w:tcPr>
          <w:p w14:paraId="287FB440" w14:textId="77777777" w:rsidR="00B333BF" w:rsidRPr="00DB77AA" w:rsidRDefault="00B333BF" w:rsidP="00B333BF">
            <w:pPr>
              <w:spacing w:after="0"/>
              <w:rPr>
                <w:rFonts w:cs="Tahoma"/>
                <w:bCs/>
                <w:szCs w:val="18"/>
              </w:rPr>
            </w:pPr>
            <w:r w:rsidRPr="00DB77AA">
              <w:rPr>
                <w:rFonts w:cs="Tahoma"/>
                <w:bCs/>
                <w:szCs w:val="18"/>
              </w:rPr>
              <w:t>≥1600</w:t>
            </w:r>
          </w:p>
        </w:tc>
      </w:tr>
      <w:tr w:rsidR="00DB77AA" w:rsidRPr="00DB77AA" w14:paraId="6250314A" w14:textId="77777777" w:rsidTr="00B333BF">
        <w:tc>
          <w:tcPr>
            <w:tcW w:w="4390" w:type="dxa"/>
            <w:tcBorders>
              <w:top w:val="single" w:sz="4" w:space="0" w:color="auto"/>
            </w:tcBorders>
          </w:tcPr>
          <w:p w14:paraId="75788992" w14:textId="64419CC2" w:rsidR="0062175D" w:rsidRPr="00DB77AA" w:rsidRDefault="0062175D" w:rsidP="00B333BF">
            <w:pPr>
              <w:spacing w:after="0"/>
              <w:rPr>
                <w:rFonts w:cs="Tahoma"/>
                <w:bCs/>
                <w:szCs w:val="18"/>
              </w:rPr>
            </w:pPr>
            <w:r w:rsidRPr="00DB77AA">
              <w:rPr>
                <w:rFonts w:cs="Tahoma"/>
                <w:bCs/>
                <w:szCs w:val="18"/>
              </w:rPr>
              <w:t>Sestava gume</w:t>
            </w:r>
          </w:p>
          <w:p w14:paraId="267EEC88" w14:textId="234DA9D1" w:rsidR="00B333BF" w:rsidRPr="00DB77AA" w:rsidRDefault="00B333BF" w:rsidP="00B333BF">
            <w:pPr>
              <w:spacing w:after="0"/>
              <w:rPr>
                <w:rFonts w:cs="Tahoma"/>
                <w:bCs/>
                <w:szCs w:val="18"/>
              </w:rPr>
            </w:pPr>
            <w:proofErr w:type="spellStart"/>
            <w:r w:rsidRPr="00DB77AA">
              <w:rPr>
                <w:rFonts w:cs="Tahoma"/>
                <w:bCs/>
                <w:szCs w:val="18"/>
              </w:rPr>
              <w:t>Rubber</w:t>
            </w:r>
            <w:proofErr w:type="spellEnd"/>
            <w:r w:rsidRPr="00DB77AA">
              <w:rPr>
                <w:rFonts w:cs="Tahoma"/>
                <w:bCs/>
                <w:szCs w:val="18"/>
              </w:rPr>
              <w:t xml:space="preserve"> </w:t>
            </w:r>
            <w:proofErr w:type="spellStart"/>
            <w:r w:rsidRPr="00DB77AA">
              <w:rPr>
                <w:rFonts w:cs="Tahoma"/>
                <w:bCs/>
                <w:szCs w:val="18"/>
              </w:rPr>
              <w:t>compound</w:t>
            </w:r>
            <w:proofErr w:type="spellEnd"/>
          </w:p>
        </w:tc>
        <w:tc>
          <w:tcPr>
            <w:tcW w:w="3543" w:type="dxa"/>
            <w:tcBorders>
              <w:top w:val="single" w:sz="4" w:space="0" w:color="auto"/>
            </w:tcBorders>
          </w:tcPr>
          <w:p w14:paraId="6E44D945" w14:textId="77777777" w:rsidR="00B333BF" w:rsidRPr="00DB77AA" w:rsidRDefault="00B333BF" w:rsidP="00B333BF">
            <w:pPr>
              <w:spacing w:after="0"/>
              <w:rPr>
                <w:rFonts w:cs="Tahoma"/>
                <w:bCs/>
                <w:szCs w:val="18"/>
              </w:rPr>
            </w:pPr>
            <w:r w:rsidRPr="00DB77AA">
              <w:rPr>
                <w:rFonts w:cs="Tahoma"/>
                <w:bCs/>
                <w:szCs w:val="18"/>
              </w:rPr>
              <w:t xml:space="preserve">EN14973, </w:t>
            </w:r>
            <w:proofErr w:type="spellStart"/>
            <w:r w:rsidRPr="00DB77AA">
              <w:rPr>
                <w:rFonts w:cs="Tahoma"/>
                <w:bCs/>
                <w:szCs w:val="18"/>
              </w:rPr>
              <w:t>Fire</w:t>
            </w:r>
            <w:proofErr w:type="spellEnd"/>
            <w:r w:rsidRPr="00DB77AA">
              <w:rPr>
                <w:rFonts w:cs="Tahoma"/>
                <w:bCs/>
                <w:szCs w:val="18"/>
              </w:rPr>
              <w:t xml:space="preserve"> </w:t>
            </w:r>
            <w:proofErr w:type="spellStart"/>
            <w:r w:rsidRPr="00DB77AA">
              <w:rPr>
                <w:rFonts w:cs="Tahoma"/>
                <w:bCs/>
                <w:szCs w:val="18"/>
              </w:rPr>
              <w:t>resistant</w:t>
            </w:r>
            <w:proofErr w:type="spellEnd"/>
            <w:r w:rsidRPr="00DB77AA">
              <w:rPr>
                <w:rFonts w:cs="Tahoma"/>
                <w:bCs/>
                <w:szCs w:val="18"/>
              </w:rPr>
              <w:t xml:space="preserve">, </w:t>
            </w:r>
            <w:proofErr w:type="spellStart"/>
            <w:r w:rsidRPr="00DB77AA">
              <w:rPr>
                <w:rFonts w:cs="Tahoma"/>
                <w:bCs/>
                <w:szCs w:val="18"/>
              </w:rPr>
              <w:t>Antistatic</w:t>
            </w:r>
            <w:proofErr w:type="spellEnd"/>
          </w:p>
        </w:tc>
      </w:tr>
      <w:tr w:rsidR="00DB77AA" w:rsidRPr="00DB77AA" w14:paraId="56B8D250" w14:textId="77777777" w:rsidTr="00B333BF">
        <w:tc>
          <w:tcPr>
            <w:tcW w:w="4390" w:type="dxa"/>
          </w:tcPr>
          <w:p w14:paraId="79942CDD" w14:textId="731BF32B" w:rsidR="0062175D" w:rsidRPr="00DB77AA" w:rsidRDefault="0062175D" w:rsidP="0062175D">
            <w:pPr>
              <w:spacing w:after="0"/>
              <w:rPr>
                <w:rFonts w:cs="Tahoma"/>
                <w:bCs/>
                <w:szCs w:val="18"/>
              </w:rPr>
            </w:pPr>
            <w:r w:rsidRPr="00DB77AA">
              <w:rPr>
                <w:rFonts w:cs="Tahoma"/>
                <w:bCs/>
                <w:szCs w:val="18"/>
              </w:rPr>
              <w:t>Raztezek pri pretrgu (%)</w:t>
            </w:r>
          </w:p>
          <w:p w14:paraId="41F0A039" w14:textId="77777777" w:rsidR="0062175D" w:rsidRPr="00DB77AA" w:rsidRDefault="0062175D" w:rsidP="00B333BF">
            <w:pPr>
              <w:spacing w:after="0"/>
              <w:rPr>
                <w:rFonts w:cs="Tahoma"/>
                <w:bCs/>
                <w:szCs w:val="18"/>
              </w:rPr>
            </w:pPr>
          </w:p>
          <w:p w14:paraId="397FBC39" w14:textId="4427B251" w:rsidR="00B333BF" w:rsidRPr="00DB77AA" w:rsidRDefault="00B333BF" w:rsidP="00B333BF">
            <w:pPr>
              <w:spacing w:after="0"/>
              <w:rPr>
                <w:rFonts w:cs="Tahoma"/>
                <w:bCs/>
                <w:szCs w:val="18"/>
              </w:rPr>
            </w:pPr>
            <w:proofErr w:type="spellStart"/>
            <w:r w:rsidRPr="00DB77AA">
              <w:rPr>
                <w:rFonts w:cs="Tahoma"/>
                <w:bCs/>
                <w:szCs w:val="18"/>
              </w:rPr>
              <w:t>Elongation</w:t>
            </w:r>
            <w:proofErr w:type="spellEnd"/>
            <w:r w:rsidRPr="00DB77AA">
              <w:rPr>
                <w:rFonts w:cs="Tahoma"/>
                <w:bCs/>
                <w:szCs w:val="18"/>
              </w:rPr>
              <w:t xml:space="preserve"> at </w:t>
            </w:r>
            <w:proofErr w:type="spellStart"/>
            <w:r w:rsidRPr="00DB77AA">
              <w:rPr>
                <w:rFonts w:cs="Tahoma"/>
                <w:bCs/>
                <w:szCs w:val="18"/>
              </w:rPr>
              <w:t>break</w:t>
            </w:r>
            <w:proofErr w:type="spellEnd"/>
          </w:p>
        </w:tc>
        <w:tc>
          <w:tcPr>
            <w:tcW w:w="3543" w:type="dxa"/>
          </w:tcPr>
          <w:p w14:paraId="7464B676" w14:textId="77777777" w:rsidR="00B333BF" w:rsidRPr="00DB77AA" w:rsidRDefault="00B333BF" w:rsidP="00B333BF">
            <w:pPr>
              <w:spacing w:after="0"/>
              <w:rPr>
                <w:rFonts w:cs="Tahoma"/>
                <w:bCs/>
                <w:szCs w:val="18"/>
              </w:rPr>
            </w:pPr>
            <w:r w:rsidRPr="00DB77AA">
              <w:rPr>
                <w:rFonts w:cs="Tahoma"/>
                <w:bCs/>
                <w:szCs w:val="18"/>
              </w:rPr>
              <w:lastRenderedPageBreak/>
              <w:t>≥350%</w:t>
            </w:r>
          </w:p>
        </w:tc>
      </w:tr>
      <w:tr w:rsidR="00DB77AA" w:rsidRPr="00DB77AA" w14:paraId="1AF9A50A" w14:textId="77777777" w:rsidTr="00B333BF">
        <w:tc>
          <w:tcPr>
            <w:tcW w:w="4390" w:type="dxa"/>
            <w:tcBorders>
              <w:bottom w:val="single" w:sz="4" w:space="0" w:color="auto"/>
            </w:tcBorders>
          </w:tcPr>
          <w:p w14:paraId="56FD8748" w14:textId="7444BAC5" w:rsidR="00A85F89" w:rsidRPr="00DB77AA" w:rsidRDefault="00414E2D" w:rsidP="00A85F89">
            <w:pPr>
              <w:spacing w:after="0"/>
              <w:rPr>
                <w:rFonts w:cs="Tahoma"/>
                <w:bCs/>
                <w:szCs w:val="18"/>
              </w:rPr>
            </w:pPr>
            <w:r w:rsidRPr="00DB77AA">
              <w:rPr>
                <w:rFonts w:cs="Tahoma"/>
                <w:bCs/>
                <w:szCs w:val="18"/>
              </w:rPr>
              <w:t>Odpornost na obrabo (abrazija)</w:t>
            </w:r>
            <w:r w:rsidR="00A85F89" w:rsidRPr="00DB77AA">
              <w:rPr>
                <w:rFonts w:cs="Tahoma"/>
                <w:bCs/>
                <w:szCs w:val="18"/>
              </w:rPr>
              <w:t xml:space="preserve"> ( mm</w:t>
            </w:r>
            <w:r w:rsidR="00A85F89" w:rsidRPr="00DB77AA">
              <w:rPr>
                <w:rFonts w:cs="Tahoma"/>
                <w:bCs/>
                <w:szCs w:val="18"/>
                <w:vertAlign w:val="superscript"/>
              </w:rPr>
              <w:t>3</w:t>
            </w:r>
            <w:r w:rsidR="00A85F89" w:rsidRPr="00DB77AA">
              <w:rPr>
                <w:rFonts w:cs="Tahoma"/>
                <w:bCs/>
                <w:szCs w:val="18"/>
              </w:rPr>
              <w:t>)</w:t>
            </w:r>
          </w:p>
          <w:p w14:paraId="5A288024" w14:textId="77777777" w:rsidR="00A85F89" w:rsidRPr="00DB77AA" w:rsidRDefault="00A85F89" w:rsidP="00B333BF">
            <w:pPr>
              <w:spacing w:after="0"/>
              <w:rPr>
                <w:rFonts w:cs="Tahoma"/>
                <w:bCs/>
                <w:szCs w:val="18"/>
              </w:rPr>
            </w:pPr>
          </w:p>
          <w:p w14:paraId="0B69343D" w14:textId="73A10316" w:rsidR="00B333BF" w:rsidRPr="00DB77AA" w:rsidRDefault="00A85F89" w:rsidP="00B333BF">
            <w:pPr>
              <w:spacing w:after="0"/>
              <w:rPr>
                <w:rFonts w:cs="Tahoma"/>
                <w:bCs/>
                <w:szCs w:val="18"/>
              </w:rPr>
            </w:pPr>
            <w:r w:rsidRPr="00DB77AA">
              <w:rPr>
                <w:rFonts w:cs="Tahoma"/>
                <w:bCs/>
                <w:szCs w:val="18"/>
              </w:rPr>
              <w:t>(</w:t>
            </w:r>
            <w:proofErr w:type="spellStart"/>
            <w:r w:rsidR="00B333BF" w:rsidRPr="00DB77AA">
              <w:rPr>
                <w:rFonts w:cs="Tahoma"/>
                <w:bCs/>
                <w:szCs w:val="18"/>
              </w:rPr>
              <w:t>Abrasion</w:t>
            </w:r>
            <w:proofErr w:type="spellEnd"/>
            <w:r w:rsidRPr="00DB77AA">
              <w:rPr>
                <w:rFonts w:cs="Tahoma"/>
                <w:bCs/>
                <w:szCs w:val="18"/>
              </w:rPr>
              <w:t>)</w:t>
            </w:r>
          </w:p>
        </w:tc>
        <w:tc>
          <w:tcPr>
            <w:tcW w:w="3543" w:type="dxa"/>
            <w:tcBorders>
              <w:bottom w:val="single" w:sz="4" w:space="0" w:color="auto"/>
            </w:tcBorders>
          </w:tcPr>
          <w:p w14:paraId="5E05AE39" w14:textId="77777777" w:rsidR="00B333BF" w:rsidRPr="00DB77AA" w:rsidRDefault="00B333BF" w:rsidP="00B333BF">
            <w:pPr>
              <w:spacing w:after="0"/>
              <w:rPr>
                <w:rFonts w:cs="Tahoma"/>
                <w:bCs/>
                <w:szCs w:val="18"/>
              </w:rPr>
            </w:pPr>
            <w:r w:rsidRPr="00DB77AA">
              <w:rPr>
                <w:rFonts w:cs="Tahoma"/>
                <w:bCs/>
                <w:szCs w:val="18"/>
              </w:rPr>
              <w:t>≤200</w:t>
            </w:r>
          </w:p>
        </w:tc>
      </w:tr>
      <w:tr w:rsidR="00DB77AA" w:rsidRPr="00DB77AA" w14:paraId="1CEA7CCD" w14:textId="77777777" w:rsidTr="00B333BF">
        <w:tc>
          <w:tcPr>
            <w:tcW w:w="4390" w:type="dxa"/>
            <w:tcBorders>
              <w:bottom w:val="single" w:sz="4" w:space="0" w:color="auto"/>
            </w:tcBorders>
          </w:tcPr>
          <w:p w14:paraId="0DE38D46" w14:textId="0CEFC8B3" w:rsidR="00DD102A" w:rsidRPr="00DB77AA" w:rsidRDefault="00DD102A" w:rsidP="00DD102A">
            <w:pPr>
              <w:spacing w:after="0"/>
              <w:rPr>
                <w:rFonts w:cs="Tahoma"/>
                <w:bCs/>
                <w:szCs w:val="18"/>
              </w:rPr>
            </w:pPr>
            <w:r w:rsidRPr="00DB77AA">
              <w:rPr>
                <w:rFonts w:cs="Tahoma"/>
                <w:bCs/>
                <w:szCs w:val="18"/>
              </w:rPr>
              <w:t>Antistatična prevodnost  (</w:t>
            </w:r>
            <w:proofErr w:type="spellStart"/>
            <w:r w:rsidRPr="00DB77AA">
              <w:rPr>
                <w:rFonts w:cs="Tahoma"/>
                <w:bCs/>
                <w:szCs w:val="18"/>
              </w:rPr>
              <w:t>Mohm</w:t>
            </w:r>
            <w:proofErr w:type="spellEnd"/>
            <w:r w:rsidRPr="00DB77AA">
              <w:rPr>
                <w:rFonts w:cs="Tahoma"/>
                <w:bCs/>
                <w:szCs w:val="18"/>
              </w:rPr>
              <w:t>)</w:t>
            </w:r>
          </w:p>
          <w:p w14:paraId="763D2C6C" w14:textId="22D6DCE3"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Antistatic</w:t>
            </w:r>
            <w:proofErr w:type="spellEnd"/>
            <w:r w:rsidR="00B333BF" w:rsidRPr="00DB77AA">
              <w:rPr>
                <w:rFonts w:cs="Tahoma"/>
                <w:bCs/>
                <w:szCs w:val="18"/>
              </w:rPr>
              <w:t xml:space="preserve"> </w:t>
            </w:r>
            <w:proofErr w:type="spellStart"/>
            <w:r w:rsidR="00B333BF" w:rsidRPr="00DB77AA">
              <w:rPr>
                <w:rFonts w:cs="Tahoma"/>
                <w:bCs/>
                <w:szCs w:val="18"/>
              </w:rPr>
              <w:t>coductivity</w:t>
            </w:r>
            <w:proofErr w:type="spellEnd"/>
          </w:p>
        </w:tc>
        <w:tc>
          <w:tcPr>
            <w:tcW w:w="3543" w:type="dxa"/>
            <w:tcBorders>
              <w:bottom w:val="single" w:sz="4" w:space="0" w:color="auto"/>
            </w:tcBorders>
          </w:tcPr>
          <w:p w14:paraId="23DE297E" w14:textId="77777777" w:rsidR="00B333BF" w:rsidRPr="00DB77AA" w:rsidRDefault="00B333BF" w:rsidP="00B333BF">
            <w:pPr>
              <w:spacing w:after="0"/>
              <w:rPr>
                <w:rFonts w:cs="Tahoma"/>
                <w:bCs/>
                <w:szCs w:val="18"/>
              </w:rPr>
            </w:pPr>
            <w:r w:rsidRPr="00DB77AA">
              <w:rPr>
                <w:rFonts w:cs="Tahoma"/>
                <w:bCs/>
                <w:szCs w:val="18"/>
              </w:rPr>
              <w:t>≤300</w:t>
            </w:r>
          </w:p>
        </w:tc>
      </w:tr>
      <w:tr w:rsidR="00DB77AA" w:rsidRPr="00DB77AA" w14:paraId="492645BE" w14:textId="77777777" w:rsidTr="00B333BF">
        <w:tc>
          <w:tcPr>
            <w:tcW w:w="4390" w:type="dxa"/>
            <w:tcBorders>
              <w:top w:val="single" w:sz="4" w:space="0" w:color="auto"/>
              <w:bottom w:val="single" w:sz="4" w:space="0" w:color="auto"/>
            </w:tcBorders>
          </w:tcPr>
          <w:p w14:paraId="3B7A317D" w14:textId="77F70BCF" w:rsidR="00DD102A" w:rsidRPr="00DB77AA" w:rsidRDefault="00DD102A" w:rsidP="00B333BF">
            <w:pPr>
              <w:spacing w:after="0"/>
              <w:rPr>
                <w:rFonts w:cs="Tahoma"/>
                <w:bCs/>
                <w:szCs w:val="18"/>
              </w:rPr>
            </w:pPr>
            <w:r w:rsidRPr="00DB77AA">
              <w:rPr>
                <w:rFonts w:cs="Tahoma"/>
                <w:bCs/>
                <w:szCs w:val="18"/>
              </w:rPr>
              <w:t>Trdota (Shore)</w:t>
            </w:r>
          </w:p>
          <w:p w14:paraId="6AC27686" w14:textId="395B6A4D"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Hardness</w:t>
            </w:r>
            <w:proofErr w:type="spellEnd"/>
            <w:r w:rsidRPr="00DB77AA">
              <w:rPr>
                <w:rFonts w:cs="Tahoma"/>
                <w:bCs/>
                <w:szCs w:val="18"/>
              </w:rPr>
              <w:t>)</w:t>
            </w:r>
            <w:r w:rsidR="00B333BF" w:rsidRPr="00DB77AA">
              <w:rPr>
                <w:rFonts w:cs="Tahoma"/>
                <w:bCs/>
                <w:szCs w:val="18"/>
              </w:rPr>
              <w:t xml:space="preserve"> </w:t>
            </w:r>
          </w:p>
        </w:tc>
        <w:tc>
          <w:tcPr>
            <w:tcW w:w="3543" w:type="dxa"/>
            <w:tcBorders>
              <w:top w:val="single" w:sz="4" w:space="0" w:color="auto"/>
              <w:bottom w:val="single" w:sz="4" w:space="0" w:color="auto"/>
            </w:tcBorders>
          </w:tcPr>
          <w:p w14:paraId="4149D968" w14:textId="77777777" w:rsidR="00B333BF" w:rsidRPr="00DB77AA" w:rsidRDefault="00B333BF" w:rsidP="00B333BF">
            <w:pPr>
              <w:spacing w:after="0"/>
              <w:rPr>
                <w:rFonts w:cs="Tahoma"/>
                <w:bCs/>
                <w:szCs w:val="18"/>
              </w:rPr>
            </w:pPr>
            <w:r w:rsidRPr="00DB77AA">
              <w:rPr>
                <w:rFonts w:cs="Tahoma"/>
                <w:bCs/>
                <w:szCs w:val="18"/>
              </w:rPr>
              <w:t xml:space="preserve"> 1400 ±5</w:t>
            </w:r>
          </w:p>
        </w:tc>
      </w:tr>
      <w:tr w:rsidR="00DB77AA" w:rsidRPr="00DB77AA" w14:paraId="6CFAEC0A" w14:textId="77777777" w:rsidTr="00B333BF">
        <w:tc>
          <w:tcPr>
            <w:tcW w:w="4390" w:type="dxa"/>
            <w:tcBorders>
              <w:top w:val="single" w:sz="4" w:space="0" w:color="auto"/>
            </w:tcBorders>
          </w:tcPr>
          <w:p w14:paraId="55DE782E" w14:textId="4809A465" w:rsidR="00DD102A" w:rsidRPr="00DB77AA" w:rsidRDefault="00DD102A" w:rsidP="00DD102A">
            <w:pPr>
              <w:spacing w:after="0"/>
              <w:rPr>
                <w:rFonts w:cs="Tahoma"/>
                <w:bCs/>
                <w:szCs w:val="18"/>
              </w:rPr>
            </w:pPr>
            <w:r w:rsidRPr="00DB77AA">
              <w:rPr>
                <w:rFonts w:cs="Tahoma"/>
                <w:bCs/>
                <w:szCs w:val="18"/>
              </w:rPr>
              <w:t>Število jeklenih vrvi</w:t>
            </w:r>
          </w:p>
          <w:p w14:paraId="5C4E777E" w14:textId="0309E8F6" w:rsidR="00B333BF" w:rsidRPr="00DB77AA" w:rsidRDefault="00B333BF" w:rsidP="00B333BF">
            <w:pPr>
              <w:spacing w:after="0"/>
              <w:rPr>
                <w:rFonts w:cs="Tahoma"/>
                <w:bCs/>
                <w:szCs w:val="18"/>
              </w:rPr>
            </w:pPr>
            <w:proofErr w:type="spellStart"/>
            <w:r w:rsidRPr="00DB77AA">
              <w:rPr>
                <w:rFonts w:cs="Tahoma"/>
                <w:bCs/>
                <w:szCs w:val="18"/>
              </w:rPr>
              <w:t>Number</w:t>
            </w:r>
            <w:proofErr w:type="spellEnd"/>
            <w:r w:rsidRPr="00DB77AA">
              <w:rPr>
                <w:rFonts w:cs="Tahoma"/>
                <w:bCs/>
                <w:szCs w:val="18"/>
              </w:rPr>
              <w:t xml:space="preserve"> </w:t>
            </w:r>
            <w:proofErr w:type="spellStart"/>
            <w:r w:rsidRPr="00DB77AA">
              <w:rPr>
                <w:rFonts w:cs="Tahoma"/>
                <w:bCs/>
                <w:szCs w:val="18"/>
              </w:rPr>
              <w:t>of</w:t>
            </w:r>
            <w:proofErr w:type="spellEnd"/>
            <w:r w:rsidRPr="00DB77AA">
              <w:rPr>
                <w:rFonts w:cs="Tahoma"/>
                <w:bCs/>
                <w:szCs w:val="18"/>
              </w:rPr>
              <w:t xml:space="preserve"> </w:t>
            </w:r>
            <w:proofErr w:type="spellStart"/>
            <w:r w:rsidRPr="00DB77AA">
              <w:rPr>
                <w:rFonts w:cs="Tahoma"/>
                <w:bCs/>
                <w:szCs w:val="18"/>
              </w:rPr>
              <w:t>cords</w:t>
            </w:r>
            <w:proofErr w:type="spellEnd"/>
            <w:r w:rsidRPr="00DB77AA">
              <w:rPr>
                <w:rFonts w:cs="Tahoma"/>
                <w:bCs/>
                <w:szCs w:val="18"/>
              </w:rPr>
              <w:t xml:space="preserve">: </w:t>
            </w:r>
          </w:p>
        </w:tc>
        <w:tc>
          <w:tcPr>
            <w:tcW w:w="3543" w:type="dxa"/>
            <w:tcBorders>
              <w:top w:val="single" w:sz="4" w:space="0" w:color="auto"/>
            </w:tcBorders>
          </w:tcPr>
          <w:p w14:paraId="494B0513" w14:textId="34F49DA5" w:rsidR="00B333BF" w:rsidRPr="00DB77AA" w:rsidRDefault="00B333BF" w:rsidP="00B333BF">
            <w:pPr>
              <w:spacing w:after="0"/>
              <w:rPr>
                <w:rFonts w:cs="Tahoma"/>
                <w:bCs/>
                <w:szCs w:val="18"/>
              </w:rPr>
            </w:pPr>
            <w:r w:rsidRPr="00DB77AA">
              <w:rPr>
                <w:rFonts w:cs="Tahoma"/>
                <w:bCs/>
                <w:szCs w:val="18"/>
              </w:rPr>
              <w:t>90</w:t>
            </w:r>
          </w:p>
          <w:p w14:paraId="27508C73" w14:textId="1EEBBCE6" w:rsidR="00DD102A" w:rsidRPr="00DB77AA" w:rsidRDefault="00DD102A" w:rsidP="00B333BF">
            <w:pPr>
              <w:spacing w:after="0"/>
              <w:rPr>
                <w:rFonts w:cs="Tahoma"/>
                <w:bCs/>
                <w:szCs w:val="18"/>
              </w:rPr>
            </w:pPr>
            <w:r w:rsidRPr="00DB77AA">
              <w:rPr>
                <w:rFonts w:cs="Tahoma"/>
                <w:bCs/>
                <w:szCs w:val="18"/>
              </w:rPr>
              <w:t>Cinkane z globinskim vročim postopkom</w:t>
            </w:r>
          </w:p>
          <w:p w14:paraId="5E0E7DBF" w14:textId="77777777" w:rsidR="00B333BF" w:rsidRPr="00DB77AA" w:rsidRDefault="00B333BF" w:rsidP="00B333BF">
            <w:pPr>
              <w:spacing w:after="0"/>
              <w:rPr>
                <w:rFonts w:cs="Tahoma"/>
                <w:bCs/>
                <w:szCs w:val="18"/>
              </w:rPr>
            </w:pPr>
            <w:r w:rsidRPr="00DB77AA">
              <w:rPr>
                <w:rFonts w:cs="Tahoma"/>
                <w:bCs/>
                <w:szCs w:val="18"/>
              </w:rPr>
              <w:t xml:space="preserve"> (</w:t>
            </w:r>
            <w:proofErr w:type="spellStart"/>
            <w:r w:rsidRPr="00DB77AA">
              <w:rPr>
                <w:rFonts w:cs="Tahoma"/>
                <w:bCs/>
                <w:szCs w:val="18"/>
              </w:rPr>
              <w:t>zinc</w:t>
            </w:r>
            <w:proofErr w:type="spellEnd"/>
            <w:r w:rsidRPr="00DB77AA">
              <w:rPr>
                <w:rFonts w:cs="Tahoma"/>
                <w:bCs/>
                <w:szCs w:val="18"/>
              </w:rPr>
              <w:t xml:space="preserve"> </w:t>
            </w:r>
            <w:proofErr w:type="spellStart"/>
            <w:r w:rsidRPr="00DB77AA">
              <w:rPr>
                <w:rFonts w:cs="Tahoma"/>
                <w:bCs/>
                <w:szCs w:val="18"/>
              </w:rPr>
              <w:t>coated</w:t>
            </w:r>
            <w:proofErr w:type="spellEnd"/>
            <w:r w:rsidRPr="00DB77AA">
              <w:rPr>
                <w:rFonts w:cs="Tahoma"/>
                <w:bCs/>
                <w:szCs w:val="18"/>
              </w:rPr>
              <w:t xml:space="preserve">, a hot </w:t>
            </w:r>
            <w:proofErr w:type="spellStart"/>
            <w:r w:rsidRPr="00DB77AA">
              <w:rPr>
                <w:rFonts w:cs="Tahoma"/>
                <w:bCs/>
                <w:szCs w:val="18"/>
              </w:rPr>
              <w:t>dip</w:t>
            </w:r>
            <w:proofErr w:type="spellEnd"/>
            <w:r w:rsidRPr="00DB77AA">
              <w:rPr>
                <w:rFonts w:cs="Tahoma"/>
                <w:bCs/>
                <w:szCs w:val="18"/>
              </w:rPr>
              <w:t xml:space="preserve"> </w:t>
            </w:r>
            <w:proofErr w:type="spellStart"/>
            <w:r w:rsidRPr="00DB77AA">
              <w:rPr>
                <w:rFonts w:cs="Tahoma"/>
                <w:bCs/>
                <w:szCs w:val="18"/>
              </w:rPr>
              <w:t>process</w:t>
            </w:r>
            <w:proofErr w:type="spellEnd"/>
            <w:r w:rsidRPr="00DB77AA">
              <w:rPr>
                <w:rFonts w:cs="Tahoma"/>
                <w:bCs/>
                <w:szCs w:val="18"/>
              </w:rPr>
              <w:t>)</w:t>
            </w:r>
          </w:p>
        </w:tc>
      </w:tr>
      <w:tr w:rsidR="00DB77AA" w:rsidRPr="00DB77AA" w14:paraId="55AEE13D" w14:textId="77777777" w:rsidTr="00B333BF">
        <w:tc>
          <w:tcPr>
            <w:tcW w:w="4390" w:type="dxa"/>
          </w:tcPr>
          <w:p w14:paraId="1440D3DE" w14:textId="0EB5C362" w:rsidR="00DD102A" w:rsidRPr="00DB77AA" w:rsidRDefault="00DD102A" w:rsidP="00B333BF">
            <w:pPr>
              <w:spacing w:after="0"/>
              <w:rPr>
                <w:rFonts w:cs="Tahoma"/>
                <w:bCs/>
                <w:szCs w:val="18"/>
              </w:rPr>
            </w:pPr>
            <w:r w:rsidRPr="00DB77AA">
              <w:rPr>
                <w:rFonts w:cs="Tahoma"/>
                <w:bCs/>
                <w:szCs w:val="18"/>
              </w:rPr>
              <w:t>Razmak med jeklenimi vrvmi (mm)</w:t>
            </w:r>
          </w:p>
          <w:p w14:paraId="713E2BCC" w14:textId="73A2B3E5"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Cord</w:t>
            </w:r>
            <w:proofErr w:type="spellEnd"/>
            <w:r w:rsidR="00B333BF" w:rsidRPr="00DB77AA">
              <w:rPr>
                <w:rFonts w:cs="Tahoma"/>
                <w:bCs/>
                <w:szCs w:val="18"/>
              </w:rPr>
              <w:t xml:space="preserve"> </w:t>
            </w:r>
            <w:proofErr w:type="spellStart"/>
            <w:r w:rsidR="00B333BF" w:rsidRPr="00DB77AA">
              <w:rPr>
                <w:rFonts w:cs="Tahoma"/>
                <w:bCs/>
                <w:szCs w:val="18"/>
              </w:rPr>
              <w:t>pitch</w:t>
            </w:r>
            <w:proofErr w:type="spellEnd"/>
            <w:r w:rsidRPr="00DB77AA">
              <w:rPr>
                <w:rFonts w:cs="Tahoma"/>
                <w:bCs/>
                <w:szCs w:val="18"/>
              </w:rPr>
              <w:t>)</w:t>
            </w:r>
          </w:p>
        </w:tc>
        <w:tc>
          <w:tcPr>
            <w:tcW w:w="3543" w:type="dxa"/>
          </w:tcPr>
          <w:p w14:paraId="79232E29" w14:textId="77777777" w:rsidR="00B333BF" w:rsidRPr="00DB77AA" w:rsidRDefault="00B333BF" w:rsidP="00B333BF">
            <w:pPr>
              <w:spacing w:after="0"/>
              <w:rPr>
                <w:rFonts w:cs="Tahoma"/>
                <w:bCs/>
                <w:szCs w:val="18"/>
              </w:rPr>
            </w:pPr>
            <w:r w:rsidRPr="00DB77AA">
              <w:rPr>
                <w:rFonts w:cs="Tahoma"/>
                <w:bCs/>
                <w:szCs w:val="18"/>
              </w:rPr>
              <w:t>15</w:t>
            </w:r>
          </w:p>
        </w:tc>
      </w:tr>
      <w:tr w:rsidR="00DB77AA" w:rsidRPr="00DB77AA" w14:paraId="5C16259B" w14:textId="77777777" w:rsidTr="00B333BF">
        <w:tc>
          <w:tcPr>
            <w:tcW w:w="4390" w:type="dxa"/>
          </w:tcPr>
          <w:p w14:paraId="740A70F6" w14:textId="5D31DEEF" w:rsidR="00DD102A" w:rsidRPr="00DB77AA" w:rsidRDefault="00DD102A" w:rsidP="00B333BF">
            <w:pPr>
              <w:spacing w:after="0"/>
              <w:rPr>
                <w:rFonts w:cs="Tahoma"/>
                <w:bCs/>
                <w:szCs w:val="18"/>
              </w:rPr>
            </w:pPr>
            <w:r w:rsidRPr="00DB77AA">
              <w:rPr>
                <w:rFonts w:cs="Tahoma"/>
                <w:bCs/>
                <w:szCs w:val="18"/>
              </w:rPr>
              <w:t>Premer jeklene vrvi ( mm)</w:t>
            </w:r>
          </w:p>
          <w:p w14:paraId="3103D53A" w14:textId="334AEECE" w:rsidR="00B333BF" w:rsidRPr="00DB77AA" w:rsidRDefault="00DD102A" w:rsidP="00B333BF">
            <w:pPr>
              <w:spacing w:after="0"/>
              <w:rPr>
                <w:rFonts w:cs="Tahoma"/>
                <w:bCs/>
                <w:szCs w:val="18"/>
              </w:rPr>
            </w:pPr>
            <w:r w:rsidRPr="00DB77AA">
              <w:rPr>
                <w:rFonts w:cs="Tahoma"/>
                <w:bCs/>
                <w:szCs w:val="18"/>
              </w:rPr>
              <w:t>(</w:t>
            </w:r>
            <w:r w:rsidR="00B333BF" w:rsidRPr="00DB77AA">
              <w:rPr>
                <w:rFonts w:cs="Tahoma"/>
                <w:bCs/>
                <w:szCs w:val="18"/>
              </w:rPr>
              <w:t xml:space="preserve">Diameter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steelcord</w:t>
            </w:r>
            <w:proofErr w:type="spellEnd"/>
            <w:r w:rsidR="00B333BF" w:rsidRPr="00DB77AA">
              <w:rPr>
                <w:rFonts w:cs="Tahoma"/>
                <w:bCs/>
                <w:szCs w:val="18"/>
              </w:rPr>
              <w:t xml:space="preserve"> </w:t>
            </w:r>
            <w:r w:rsidRPr="00DB77AA">
              <w:rPr>
                <w:rFonts w:cs="Tahoma"/>
                <w:bCs/>
                <w:szCs w:val="18"/>
              </w:rPr>
              <w:t>)</w:t>
            </w:r>
          </w:p>
        </w:tc>
        <w:tc>
          <w:tcPr>
            <w:tcW w:w="3543" w:type="dxa"/>
          </w:tcPr>
          <w:p w14:paraId="7B17D368" w14:textId="77777777" w:rsidR="00B333BF" w:rsidRPr="00DB77AA" w:rsidRDefault="00B333BF" w:rsidP="00B333BF">
            <w:pPr>
              <w:spacing w:after="0"/>
              <w:rPr>
                <w:rFonts w:cs="Tahoma"/>
                <w:bCs/>
                <w:szCs w:val="18"/>
              </w:rPr>
            </w:pPr>
            <w:r w:rsidRPr="00DB77AA">
              <w:rPr>
                <w:rFonts w:cs="Tahoma"/>
                <w:bCs/>
                <w:szCs w:val="18"/>
              </w:rPr>
              <w:t>min 5,1</w:t>
            </w:r>
          </w:p>
        </w:tc>
      </w:tr>
      <w:tr w:rsidR="00DB77AA" w:rsidRPr="00DB77AA" w14:paraId="7F39F725" w14:textId="77777777" w:rsidTr="00B333BF">
        <w:tc>
          <w:tcPr>
            <w:tcW w:w="4390" w:type="dxa"/>
          </w:tcPr>
          <w:p w14:paraId="57565650" w14:textId="072ACFCA" w:rsidR="00DD102A" w:rsidRPr="00DB77AA" w:rsidRDefault="00DD102A" w:rsidP="00B333BF">
            <w:pPr>
              <w:spacing w:after="0"/>
              <w:rPr>
                <w:rFonts w:cs="Tahoma"/>
                <w:bCs/>
                <w:szCs w:val="18"/>
              </w:rPr>
            </w:pPr>
            <w:r w:rsidRPr="00DB77AA">
              <w:rPr>
                <w:rFonts w:cs="Tahoma"/>
                <w:bCs/>
                <w:szCs w:val="18"/>
              </w:rPr>
              <w:t>Pretržna sila jeklene vrvi (kN)</w:t>
            </w:r>
          </w:p>
          <w:p w14:paraId="58AD89A4" w14:textId="4C09E185" w:rsidR="00B333BF" w:rsidRPr="00DB77AA" w:rsidRDefault="00DD102A" w:rsidP="00B333BF">
            <w:pPr>
              <w:spacing w:after="0"/>
              <w:rPr>
                <w:rFonts w:cs="Tahoma"/>
                <w:bCs/>
                <w:szCs w:val="18"/>
              </w:rPr>
            </w:pPr>
            <w:r w:rsidRPr="00DB77AA">
              <w:rPr>
                <w:rFonts w:cs="Tahoma"/>
                <w:bCs/>
                <w:szCs w:val="18"/>
              </w:rPr>
              <w:t>(</w:t>
            </w:r>
            <w:proofErr w:type="spellStart"/>
            <w:r w:rsidR="00B333BF" w:rsidRPr="00DB77AA">
              <w:rPr>
                <w:rFonts w:cs="Tahoma"/>
                <w:bCs/>
                <w:szCs w:val="18"/>
              </w:rPr>
              <w:t>Breaking</w:t>
            </w:r>
            <w:proofErr w:type="spellEnd"/>
            <w:r w:rsidR="00B333BF" w:rsidRPr="00DB77AA">
              <w:rPr>
                <w:rFonts w:cs="Tahoma"/>
                <w:bCs/>
                <w:szCs w:val="18"/>
              </w:rPr>
              <w:t xml:space="preserve"> </w:t>
            </w:r>
            <w:proofErr w:type="spellStart"/>
            <w:r w:rsidR="00B333BF" w:rsidRPr="00DB77AA">
              <w:rPr>
                <w:rFonts w:cs="Tahoma"/>
                <w:bCs/>
                <w:szCs w:val="18"/>
              </w:rPr>
              <w:t>strenght</w:t>
            </w:r>
            <w:proofErr w:type="spellEnd"/>
            <w:r w:rsidR="00B333BF" w:rsidRPr="00DB77AA">
              <w:rPr>
                <w:rFonts w:cs="Tahoma"/>
                <w:bCs/>
                <w:szCs w:val="18"/>
              </w:rPr>
              <w:t xml:space="preserve"> </w:t>
            </w:r>
            <w:proofErr w:type="spellStart"/>
            <w:r w:rsidR="00B333BF" w:rsidRPr="00DB77AA">
              <w:rPr>
                <w:rFonts w:cs="Tahoma"/>
                <w:bCs/>
                <w:szCs w:val="18"/>
              </w:rPr>
              <w:t>of</w:t>
            </w:r>
            <w:proofErr w:type="spellEnd"/>
            <w:r w:rsidR="00B333BF" w:rsidRPr="00DB77AA">
              <w:rPr>
                <w:rFonts w:cs="Tahoma"/>
                <w:bCs/>
                <w:szCs w:val="18"/>
              </w:rPr>
              <w:t xml:space="preserve"> </w:t>
            </w:r>
            <w:proofErr w:type="spellStart"/>
            <w:r w:rsidR="00B333BF" w:rsidRPr="00DB77AA">
              <w:rPr>
                <w:rFonts w:cs="Tahoma"/>
                <w:bCs/>
                <w:szCs w:val="18"/>
              </w:rPr>
              <w:t>steel</w:t>
            </w:r>
            <w:proofErr w:type="spellEnd"/>
            <w:r w:rsidR="00B333BF" w:rsidRPr="00DB77AA">
              <w:rPr>
                <w:rFonts w:cs="Tahoma"/>
                <w:bCs/>
                <w:szCs w:val="18"/>
              </w:rPr>
              <w:t xml:space="preserve"> </w:t>
            </w:r>
            <w:proofErr w:type="spellStart"/>
            <w:r w:rsidR="00B333BF" w:rsidRPr="00DB77AA">
              <w:rPr>
                <w:rFonts w:cs="Tahoma"/>
                <w:bCs/>
                <w:szCs w:val="18"/>
              </w:rPr>
              <w:t>cord</w:t>
            </w:r>
            <w:proofErr w:type="spellEnd"/>
            <w:r w:rsidRPr="00DB77AA">
              <w:rPr>
                <w:rFonts w:cs="Tahoma"/>
                <w:bCs/>
                <w:szCs w:val="18"/>
              </w:rPr>
              <w:t>)</w:t>
            </w:r>
          </w:p>
        </w:tc>
        <w:tc>
          <w:tcPr>
            <w:tcW w:w="3543" w:type="dxa"/>
          </w:tcPr>
          <w:p w14:paraId="14864CB8" w14:textId="77777777" w:rsidR="00B333BF" w:rsidRPr="00DB77AA" w:rsidRDefault="00B333BF" w:rsidP="00B333BF">
            <w:pPr>
              <w:spacing w:after="0"/>
              <w:rPr>
                <w:rFonts w:cs="Tahoma"/>
                <w:bCs/>
                <w:szCs w:val="18"/>
              </w:rPr>
            </w:pPr>
            <w:r w:rsidRPr="00DB77AA">
              <w:rPr>
                <w:rFonts w:cs="Tahoma"/>
                <w:bCs/>
                <w:szCs w:val="18"/>
              </w:rPr>
              <w:t>&gt;26kN</w:t>
            </w:r>
          </w:p>
        </w:tc>
      </w:tr>
      <w:tr w:rsidR="00DB77AA" w:rsidRPr="00DB77AA" w14:paraId="0193CFA6" w14:textId="77777777" w:rsidTr="00B333BF">
        <w:tc>
          <w:tcPr>
            <w:tcW w:w="4390" w:type="dxa"/>
            <w:tcBorders>
              <w:bottom w:val="single" w:sz="4" w:space="0" w:color="auto"/>
            </w:tcBorders>
          </w:tcPr>
          <w:p w14:paraId="466DDF16" w14:textId="01D79C7C" w:rsidR="00414E2D" w:rsidRPr="00DB77AA" w:rsidRDefault="00414E2D" w:rsidP="00B333BF">
            <w:pPr>
              <w:spacing w:after="0"/>
              <w:rPr>
                <w:rFonts w:cs="Tahoma"/>
                <w:bCs/>
                <w:szCs w:val="18"/>
              </w:rPr>
            </w:pPr>
            <w:r w:rsidRPr="00DB77AA">
              <w:rPr>
                <w:rFonts w:cs="Tahoma"/>
                <w:bCs/>
                <w:szCs w:val="18"/>
              </w:rPr>
              <w:t xml:space="preserve">Statična </w:t>
            </w:r>
            <w:proofErr w:type="spellStart"/>
            <w:r w:rsidRPr="00DB77AA">
              <w:rPr>
                <w:rFonts w:cs="Tahoma"/>
                <w:bCs/>
                <w:szCs w:val="18"/>
              </w:rPr>
              <w:t>izvlečna</w:t>
            </w:r>
            <w:proofErr w:type="spellEnd"/>
            <w:r w:rsidRPr="00DB77AA">
              <w:rPr>
                <w:rFonts w:cs="Tahoma"/>
                <w:bCs/>
                <w:szCs w:val="18"/>
              </w:rPr>
              <w:t xml:space="preserve"> sila jeklenih vrvi (N/mm)</w:t>
            </w:r>
          </w:p>
          <w:p w14:paraId="6DCB5181" w14:textId="44313B55" w:rsidR="00B333BF" w:rsidRPr="00DB77AA" w:rsidRDefault="00414E2D" w:rsidP="00B333BF">
            <w:pPr>
              <w:spacing w:after="0"/>
              <w:rPr>
                <w:rFonts w:cs="Tahoma"/>
                <w:bCs/>
                <w:szCs w:val="18"/>
              </w:rPr>
            </w:pPr>
            <w:r w:rsidRPr="00DB77AA">
              <w:rPr>
                <w:rFonts w:cs="Tahoma"/>
                <w:bCs/>
                <w:szCs w:val="18"/>
              </w:rPr>
              <w:t>(</w:t>
            </w:r>
            <w:proofErr w:type="spellStart"/>
            <w:r w:rsidR="00B333BF" w:rsidRPr="00DB77AA">
              <w:rPr>
                <w:rFonts w:cs="Tahoma"/>
                <w:bCs/>
                <w:szCs w:val="18"/>
              </w:rPr>
              <w:t>Static</w:t>
            </w:r>
            <w:proofErr w:type="spellEnd"/>
            <w:r w:rsidR="00B333BF" w:rsidRPr="00DB77AA">
              <w:rPr>
                <w:rFonts w:cs="Tahoma"/>
                <w:bCs/>
                <w:szCs w:val="18"/>
              </w:rPr>
              <w:t xml:space="preserve"> </w:t>
            </w:r>
            <w:proofErr w:type="spellStart"/>
            <w:r w:rsidR="00B333BF" w:rsidRPr="00DB77AA">
              <w:rPr>
                <w:rFonts w:cs="Tahoma"/>
                <w:bCs/>
                <w:szCs w:val="18"/>
              </w:rPr>
              <w:t>pull</w:t>
            </w:r>
            <w:proofErr w:type="spellEnd"/>
            <w:r w:rsidR="00B333BF" w:rsidRPr="00DB77AA">
              <w:rPr>
                <w:rFonts w:cs="Tahoma"/>
                <w:bCs/>
                <w:szCs w:val="18"/>
              </w:rPr>
              <w:t xml:space="preserve">-out </w:t>
            </w:r>
            <w:proofErr w:type="spellStart"/>
            <w:r w:rsidR="00B333BF" w:rsidRPr="00DB77AA">
              <w:rPr>
                <w:rFonts w:cs="Tahoma"/>
                <w:bCs/>
                <w:szCs w:val="18"/>
              </w:rPr>
              <w:t>force</w:t>
            </w:r>
            <w:proofErr w:type="spellEnd"/>
            <w:r w:rsidR="00B333BF" w:rsidRPr="00DB77AA">
              <w:rPr>
                <w:rFonts w:cs="Tahoma"/>
                <w:bCs/>
                <w:szCs w:val="18"/>
              </w:rPr>
              <w:t xml:space="preserve"> </w:t>
            </w:r>
            <w:r w:rsidRPr="00DB77AA">
              <w:rPr>
                <w:rFonts w:cs="Tahoma"/>
                <w:bCs/>
                <w:szCs w:val="18"/>
              </w:rPr>
              <w:t>)</w:t>
            </w:r>
          </w:p>
        </w:tc>
        <w:tc>
          <w:tcPr>
            <w:tcW w:w="3543" w:type="dxa"/>
            <w:tcBorders>
              <w:bottom w:val="single" w:sz="4" w:space="0" w:color="auto"/>
            </w:tcBorders>
          </w:tcPr>
          <w:p w14:paraId="2C02C6DD" w14:textId="77777777" w:rsidR="00B333BF" w:rsidRPr="00DB77AA" w:rsidRDefault="00B333BF" w:rsidP="00B333BF">
            <w:pPr>
              <w:spacing w:after="0"/>
              <w:rPr>
                <w:rFonts w:cs="Tahoma"/>
                <w:bCs/>
                <w:szCs w:val="18"/>
              </w:rPr>
            </w:pPr>
            <w:r w:rsidRPr="00DB77AA">
              <w:rPr>
                <w:rFonts w:cs="Tahoma"/>
                <w:bCs/>
                <w:szCs w:val="18"/>
              </w:rPr>
              <w:t xml:space="preserve">≥105  </w:t>
            </w:r>
          </w:p>
        </w:tc>
      </w:tr>
      <w:tr w:rsidR="00DB77AA" w:rsidRPr="00DB77AA" w14:paraId="38CBC8E6" w14:textId="77777777" w:rsidTr="00B333BF">
        <w:tc>
          <w:tcPr>
            <w:tcW w:w="4390" w:type="dxa"/>
            <w:tcBorders>
              <w:bottom w:val="single" w:sz="4" w:space="0" w:color="auto"/>
            </w:tcBorders>
          </w:tcPr>
          <w:p w14:paraId="59936C11" w14:textId="4884A7BF" w:rsidR="00DD102A" w:rsidRPr="00DB77AA" w:rsidRDefault="00DD102A" w:rsidP="00DD102A">
            <w:pPr>
              <w:spacing w:after="0"/>
              <w:rPr>
                <w:rFonts w:cs="Tahoma"/>
                <w:bCs/>
                <w:szCs w:val="18"/>
              </w:rPr>
            </w:pPr>
            <w:r w:rsidRPr="00DB77AA">
              <w:rPr>
                <w:rFonts w:cs="Tahoma"/>
                <w:bCs/>
                <w:szCs w:val="18"/>
              </w:rPr>
              <w:t>Oprijem plašča na lepilno gumo (N/mm)</w:t>
            </w:r>
          </w:p>
          <w:p w14:paraId="1E91D219" w14:textId="321D9125" w:rsidR="00B333BF" w:rsidRPr="00DB77AA" w:rsidRDefault="00B333BF" w:rsidP="00B333BF">
            <w:pPr>
              <w:spacing w:after="0"/>
              <w:rPr>
                <w:rFonts w:cs="Tahoma"/>
                <w:bCs/>
                <w:szCs w:val="18"/>
              </w:rPr>
            </w:pPr>
            <w:proofErr w:type="spellStart"/>
            <w:r w:rsidRPr="00DB77AA">
              <w:rPr>
                <w:rFonts w:cs="Tahoma"/>
                <w:bCs/>
                <w:szCs w:val="18"/>
              </w:rPr>
              <w:t>Adhesion</w:t>
            </w:r>
            <w:proofErr w:type="spellEnd"/>
            <w:r w:rsidRPr="00DB77AA">
              <w:rPr>
                <w:rFonts w:cs="Tahoma"/>
                <w:bCs/>
                <w:szCs w:val="18"/>
              </w:rPr>
              <w:t xml:space="preserve"> </w:t>
            </w:r>
            <w:proofErr w:type="spellStart"/>
            <w:r w:rsidRPr="00DB77AA">
              <w:rPr>
                <w:rFonts w:cs="Tahoma"/>
                <w:bCs/>
                <w:szCs w:val="18"/>
              </w:rPr>
              <w:t>cover</w:t>
            </w:r>
            <w:proofErr w:type="spellEnd"/>
            <w:r w:rsidRPr="00DB77AA">
              <w:rPr>
                <w:rFonts w:cs="Tahoma"/>
                <w:bCs/>
                <w:szCs w:val="18"/>
              </w:rPr>
              <w:t xml:space="preserve"> to </w:t>
            </w:r>
            <w:proofErr w:type="spellStart"/>
            <w:r w:rsidRPr="00DB77AA">
              <w:rPr>
                <w:rFonts w:cs="Tahoma"/>
                <w:bCs/>
                <w:szCs w:val="18"/>
              </w:rPr>
              <w:t>strenght</w:t>
            </w:r>
            <w:proofErr w:type="spellEnd"/>
            <w:r w:rsidRPr="00DB77AA">
              <w:rPr>
                <w:rFonts w:cs="Tahoma"/>
                <w:bCs/>
                <w:szCs w:val="18"/>
              </w:rPr>
              <w:t xml:space="preserve"> </w:t>
            </w:r>
            <w:proofErr w:type="spellStart"/>
            <w:r w:rsidRPr="00DB77AA">
              <w:rPr>
                <w:rFonts w:cs="Tahoma"/>
                <w:bCs/>
                <w:szCs w:val="18"/>
              </w:rPr>
              <w:t>member</w:t>
            </w:r>
            <w:proofErr w:type="spellEnd"/>
            <w:r w:rsidRPr="00DB77AA">
              <w:rPr>
                <w:rFonts w:cs="Tahoma"/>
                <w:bCs/>
                <w:szCs w:val="18"/>
              </w:rPr>
              <w:t xml:space="preserve"> (N/mm)</w:t>
            </w:r>
          </w:p>
        </w:tc>
        <w:tc>
          <w:tcPr>
            <w:tcW w:w="3543" w:type="dxa"/>
            <w:tcBorders>
              <w:bottom w:val="single" w:sz="4" w:space="0" w:color="auto"/>
            </w:tcBorders>
          </w:tcPr>
          <w:p w14:paraId="5B35C4CD" w14:textId="77777777" w:rsidR="00B333BF" w:rsidRPr="00DB77AA" w:rsidRDefault="00B333BF" w:rsidP="00B333BF">
            <w:pPr>
              <w:spacing w:after="0"/>
              <w:rPr>
                <w:rFonts w:cs="Tahoma"/>
                <w:bCs/>
                <w:szCs w:val="18"/>
              </w:rPr>
            </w:pPr>
            <w:r w:rsidRPr="00DB77AA">
              <w:rPr>
                <w:rFonts w:cs="Tahoma"/>
                <w:bCs/>
                <w:szCs w:val="18"/>
              </w:rPr>
              <w:t xml:space="preserve">≥12 N/mm </w:t>
            </w:r>
          </w:p>
        </w:tc>
      </w:tr>
    </w:tbl>
    <w:p w14:paraId="02AAAA49" w14:textId="7CE6E83B" w:rsidR="005A1ED6" w:rsidRDefault="005A1ED6" w:rsidP="005A1ED6">
      <w:pPr>
        <w:rPr>
          <w:rFonts w:cs="Tahoma"/>
          <w:szCs w:val="18"/>
        </w:rPr>
      </w:pPr>
    </w:p>
    <w:p w14:paraId="416826FB" w14:textId="53AC3549" w:rsidR="00B333BF" w:rsidRDefault="00B333BF" w:rsidP="005A1ED6">
      <w:pPr>
        <w:rPr>
          <w:rFonts w:cs="Tahoma"/>
          <w:szCs w:val="18"/>
        </w:rPr>
      </w:pPr>
    </w:p>
    <w:p w14:paraId="10852403" w14:textId="038D671C" w:rsidR="00B333BF" w:rsidRDefault="00B333BF" w:rsidP="005A1ED6">
      <w:pPr>
        <w:rPr>
          <w:rFonts w:cs="Tahoma"/>
          <w:szCs w:val="18"/>
        </w:rPr>
      </w:pPr>
    </w:p>
    <w:p w14:paraId="62B96134" w14:textId="006A25A6" w:rsidR="00B333BF" w:rsidRDefault="00B333BF" w:rsidP="005A1ED6">
      <w:pPr>
        <w:rPr>
          <w:rFonts w:cs="Tahoma"/>
          <w:szCs w:val="18"/>
        </w:rPr>
      </w:pPr>
    </w:p>
    <w:p w14:paraId="5502FCF7" w14:textId="77777777" w:rsidR="00DB77AA" w:rsidRDefault="00DB77AA" w:rsidP="00AA5AFE">
      <w:pPr>
        <w:spacing w:before="240" w:after="0"/>
        <w:rPr>
          <w:rFonts w:cs="Tahoma"/>
          <w:b/>
          <w:bCs/>
          <w:szCs w:val="18"/>
        </w:rPr>
      </w:pPr>
    </w:p>
    <w:p w14:paraId="5B6ECC54" w14:textId="77777777" w:rsidR="00DB77AA" w:rsidRDefault="00DB77AA" w:rsidP="00AA5AFE">
      <w:pPr>
        <w:spacing w:before="240" w:after="0"/>
        <w:rPr>
          <w:rFonts w:cs="Tahoma"/>
          <w:b/>
          <w:bCs/>
          <w:szCs w:val="18"/>
        </w:rPr>
      </w:pPr>
    </w:p>
    <w:p w14:paraId="07ABAD0A" w14:textId="77777777" w:rsidR="00DB77AA" w:rsidRDefault="00DB77AA" w:rsidP="00AA5AFE">
      <w:pPr>
        <w:spacing w:before="240" w:after="0"/>
        <w:rPr>
          <w:rFonts w:cs="Tahoma"/>
          <w:b/>
          <w:bCs/>
          <w:szCs w:val="18"/>
        </w:rPr>
      </w:pPr>
    </w:p>
    <w:p w14:paraId="64438957" w14:textId="77777777" w:rsidR="00DB77AA" w:rsidRDefault="00DB77AA" w:rsidP="00AA5AFE">
      <w:pPr>
        <w:spacing w:before="240" w:after="0"/>
        <w:rPr>
          <w:rFonts w:cs="Tahoma"/>
          <w:b/>
          <w:bCs/>
          <w:szCs w:val="18"/>
        </w:rPr>
      </w:pPr>
    </w:p>
    <w:p w14:paraId="1917DB6E" w14:textId="77777777" w:rsidR="00DB77AA" w:rsidRDefault="00DB77AA" w:rsidP="00AA5AFE">
      <w:pPr>
        <w:spacing w:before="240" w:after="0"/>
        <w:rPr>
          <w:rFonts w:cs="Tahoma"/>
          <w:b/>
          <w:bCs/>
          <w:szCs w:val="18"/>
        </w:rPr>
      </w:pPr>
    </w:p>
    <w:p w14:paraId="54775853" w14:textId="77777777" w:rsidR="00DB77AA" w:rsidRDefault="00DB77AA" w:rsidP="00AA5AFE">
      <w:pPr>
        <w:spacing w:before="240" w:after="0"/>
        <w:rPr>
          <w:rFonts w:cs="Tahoma"/>
          <w:b/>
          <w:bCs/>
          <w:szCs w:val="18"/>
        </w:rPr>
      </w:pPr>
    </w:p>
    <w:p w14:paraId="20549282" w14:textId="77777777" w:rsidR="00DB77AA" w:rsidRDefault="00DB77AA" w:rsidP="00DB77AA">
      <w:pPr>
        <w:spacing w:before="240" w:after="0"/>
        <w:rPr>
          <w:rFonts w:cs="Tahoma"/>
          <w:b/>
          <w:bCs/>
          <w:szCs w:val="18"/>
        </w:rPr>
      </w:pPr>
    </w:p>
    <w:p w14:paraId="3EDFCC15" w14:textId="0A2BB9D5" w:rsidR="00DB77AA" w:rsidRPr="00AA5AFE" w:rsidRDefault="00DB77AA" w:rsidP="00AA5AFE">
      <w:pPr>
        <w:spacing w:before="240" w:after="0"/>
        <w:rPr>
          <w:rFonts w:cs="Tahoma"/>
          <w:b/>
          <w:bCs/>
          <w:szCs w:val="18"/>
        </w:rPr>
      </w:pPr>
      <w:r>
        <w:rPr>
          <w:rFonts w:cs="Tahoma"/>
          <w:b/>
          <w:bCs/>
          <w:szCs w:val="18"/>
        </w:rPr>
        <w:t xml:space="preserve">TABELA ZA </w:t>
      </w:r>
      <w:r w:rsidRPr="00026183">
        <w:rPr>
          <w:rFonts w:cs="Tahoma"/>
          <w:b/>
          <w:bCs/>
          <w:szCs w:val="18"/>
        </w:rPr>
        <w:t xml:space="preserve">SKLOP </w:t>
      </w:r>
      <w:r>
        <w:rPr>
          <w:rFonts w:cs="Tahoma"/>
          <w:b/>
          <w:bCs/>
          <w:szCs w:val="18"/>
        </w:rPr>
        <w:t>B:</w:t>
      </w:r>
    </w:p>
    <w:tbl>
      <w:tblPr>
        <w:tblStyle w:val="Tabelamrea4"/>
        <w:tblW w:w="9776" w:type="dxa"/>
        <w:jc w:val="center"/>
        <w:tblLook w:val="04A0" w:firstRow="1" w:lastRow="0" w:firstColumn="1" w:lastColumn="0" w:noHBand="0" w:noVBand="1"/>
      </w:tblPr>
      <w:tblGrid>
        <w:gridCol w:w="3067"/>
        <w:gridCol w:w="3874"/>
        <w:gridCol w:w="1134"/>
        <w:gridCol w:w="1701"/>
      </w:tblGrid>
      <w:tr w:rsidR="00DB77AA" w:rsidRPr="00CC1DA2" w14:paraId="6195DE15" w14:textId="77777777" w:rsidTr="00844B14">
        <w:trPr>
          <w:trHeight w:val="552"/>
          <w:jc w:val="center"/>
        </w:trPr>
        <w:tc>
          <w:tcPr>
            <w:tcW w:w="6941" w:type="dxa"/>
            <w:gridSpan w:val="2"/>
          </w:tcPr>
          <w:p w14:paraId="57B4C190" w14:textId="77777777" w:rsidR="00DB77AA" w:rsidRPr="00CC1DA2" w:rsidRDefault="00DB77AA" w:rsidP="00844B14">
            <w:pPr>
              <w:spacing w:after="0"/>
              <w:rPr>
                <w:rFonts w:cs="Tahoma"/>
                <w:bCs/>
                <w:szCs w:val="18"/>
              </w:rPr>
            </w:pPr>
            <w:bookmarkStart w:id="139" w:name="_Hlk93048773"/>
            <w:r>
              <w:rPr>
                <w:rFonts w:cs="Tahoma"/>
                <w:bCs/>
                <w:szCs w:val="18"/>
              </w:rPr>
              <w:t>Minimalne tehnične zahteve</w:t>
            </w:r>
            <w:r w:rsidRPr="00CC1DA2">
              <w:rPr>
                <w:rFonts w:cs="Tahoma"/>
                <w:bCs/>
                <w:szCs w:val="18"/>
              </w:rPr>
              <w:t>, EP 1600/4 4/2 – 1200 mm</w:t>
            </w:r>
            <w:r>
              <w:rPr>
                <w:rFonts w:cs="Tahoma"/>
                <w:bCs/>
                <w:szCs w:val="18"/>
              </w:rPr>
              <w:t xml:space="preserve"> (</w:t>
            </w:r>
            <w:r w:rsidRPr="00CC1DA2">
              <w:rPr>
                <w:rFonts w:cs="Tahoma"/>
                <w:bCs/>
                <w:szCs w:val="18"/>
              </w:rPr>
              <w:t xml:space="preserve">Minimum </w:t>
            </w:r>
            <w:proofErr w:type="spellStart"/>
            <w:r w:rsidRPr="00CC1DA2">
              <w:rPr>
                <w:rFonts w:cs="Tahoma"/>
                <w:bCs/>
                <w:szCs w:val="18"/>
              </w:rPr>
              <w:t>technical</w:t>
            </w:r>
            <w:proofErr w:type="spellEnd"/>
            <w:r w:rsidRPr="00CC1DA2">
              <w:rPr>
                <w:rFonts w:cs="Tahoma"/>
                <w:bCs/>
                <w:szCs w:val="18"/>
              </w:rPr>
              <w:t xml:space="preserve"> </w:t>
            </w:r>
            <w:proofErr w:type="spellStart"/>
            <w:r w:rsidRPr="00CC1DA2">
              <w:rPr>
                <w:rFonts w:cs="Tahoma"/>
                <w:bCs/>
                <w:szCs w:val="18"/>
              </w:rPr>
              <w:t>Requirements</w:t>
            </w:r>
            <w:proofErr w:type="spellEnd"/>
            <w:r>
              <w:rPr>
                <w:rFonts w:cs="Tahoma"/>
                <w:bCs/>
                <w:szCs w:val="18"/>
              </w:rPr>
              <w:t>)</w:t>
            </w:r>
          </w:p>
        </w:tc>
        <w:tc>
          <w:tcPr>
            <w:tcW w:w="1134" w:type="dxa"/>
          </w:tcPr>
          <w:p w14:paraId="4C729F4F" w14:textId="77777777" w:rsidR="00DB77AA" w:rsidRPr="00CC1DA2" w:rsidRDefault="00DB77AA" w:rsidP="00844B14">
            <w:pPr>
              <w:spacing w:after="0"/>
              <w:rPr>
                <w:rFonts w:cs="Tahoma"/>
                <w:bCs/>
                <w:szCs w:val="18"/>
              </w:rPr>
            </w:pPr>
            <w:r>
              <w:rPr>
                <w:rFonts w:cs="Tahoma"/>
                <w:bCs/>
                <w:szCs w:val="18"/>
              </w:rPr>
              <w:t>Standard</w:t>
            </w:r>
          </w:p>
        </w:tc>
        <w:tc>
          <w:tcPr>
            <w:tcW w:w="1701" w:type="dxa"/>
          </w:tcPr>
          <w:p w14:paraId="6456660D" w14:textId="77777777" w:rsidR="00DB77AA" w:rsidRPr="00CC1DA2" w:rsidRDefault="00DB77AA" w:rsidP="00844B14">
            <w:pPr>
              <w:spacing w:after="0"/>
              <w:rPr>
                <w:rFonts w:cs="Tahoma"/>
                <w:bCs/>
                <w:szCs w:val="18"/>
              </w:rPr>
            </w:pPr>
            <w:r>
              <w:rPr>
                <w:rFonts w:cs="Tahoma"/>
                <w:bCs/>
                <w:szCs w:val="18"/>
              </w:rPr>
              <w:t>Metoda testiranja po standardu</w:t>
            </w:r>
            <w:r w:rsidRPr="00CC1DA2">
              <w:rPr>
                <w:rFonts w:cs="Tahoma"/>
                <w:bCs/>
                <w:szCs w:val="18"/>
              </w:rPr>
              <w:t xml:space="preserve"> </w:t>
            </w:r>
            <w:r>
              <w:rPr>
                <w:rFonts w:cs="Tahoma"/>
                <w:bCs/>
                <w:szCs w:val="18"/>
              </w:rPr>
              <w:t>(</w:t>
            </w:r>
            <w:proofErr w:type="spellStart"/>
            <w:r w:rsidRPr="00CC1DA2">
              <w:rPr>
                <w:rFonts w:cs="Tahoma"/>
                <w:bCs/>
                <w:szCs w:val="18"/>
              </w:rPr>
              <w:t>Testing</w:t>
            </w:r>
            <w:proofErr w:type="spellEnd"/>
            <w:r w:rsidRPr="00CC1DA2">
              <w:rPr>
                <w:rFonts w:cs="Tahoma"/>
                <w:bCs/>
                <w:szCs w:val="18"/>
              </w:rPr>
              <w:t xml:space="preserve"> </w:t>
            </w:r>
            <w:proofErr w:type="spellStart"/>
            <w:r w:rsidRPr="00CC1DA2">
              <w:rPr>
                <w:rFonts w:cs="Tahoma"/>
                <w:bCs/>
                <w:szCs w:val="18"/>
              </w:rPr>
              <w:t>method</w:t>
            </w:r>
            <w:proofErr w:type="spellEnd"/>
            <w:r>
              <w:rPr>
                <w:rFonts w:cs="Tahoma"/>
                <w:bCs/>
                <w:szCs w:val="18"/>
              </w:rPr>
              <w:t>)</w:t>
            </w:r>
          </w:p>
        </w:tc>
      </w:tr>
      <w:tr w:rsidR="00DB77AA" w:rsidRPr="00CC1DA2" w14:paraId="2A3F54EC" w14:textId="77777777" w:rsidTr="00844B14">
        <w:trPr>
          <w:jc w:val="center"/>
        </w:trPr>
        <w:tc>
          <w:tcPr>
            <w:tcW w:w="3067" w:type="dxa"/>
          </w:tcPr>
          <w:p w14:paraId="4D75B1E8" w14:textId="77777777" w:rsidR="00DB77AA" w:rsidRPr="00CC1DA2" w:rsidRDefault="00DB77AA" w:rsidP="00844B14">
            <w:pPr>
              <w:spacing w:after="0"/>
              <w:rPr>
                <w:rFonts w:cs="Tahoma"/>
                <w:bCs/>
                <w:szCs w:val="18"/>
              </w:rPr>
            </w:pPr>
            <w:bookmarkStart w:id="140" w:name="_Hlk93474676"/>
            <w:r>
              <w:rPr>
                <w:rFonts w:cs="Tahoma"/>
                <w:bCs/>
                <w:szCs w:val="18"/>
              </w:rPr>
              <w:t>Širina</w:t>
            </w:r>
            <w:r w:rsidRPr="00CC1DA2">
              <w:rPr>
                <w:rFonts w:cs="Tahoma"/>
                <w:bCs/>
                <w:szCs w:val="18"/>
              </w:rPr>
              <w:t xml:space="preserve"> (mm) </w:t>
            </w:r>
            <w:proofErr w:type="spellStart"/>
            <w:r w:rsidRPr="00CC1DA2">
              <w:rPr>
                <w:rFonts w:cs="Tahoma"/>
                <w:bCs/>
                <w:szCs w:val="18"/>
              </w:rPr>
              <w:t>Width</w:t>
            </w:r>
            <w:proofErr w:type="spellEnd"/>
          </w:p>
        </w:tc>
        <w:tc>
          <w:tcPr>
            <w:tcW w:w="3874" w:type="dxa"/>
          </w:tcPr>
          <w:p w14:paraId="3736E8CC" w14:textId="77777777" w:rsidR="00DB77AA" w:rsidRPr="00CC1DA2" w:rsidRDefault="00DB77AA" w:rsidP="00844B14">
            <w:pPr>
              <w:spacing w:after="0"/>
              <w:rPr>
                <w:rFonts w:cs="Tahoma"/>
                <w:bCs/>
                <w:szCs w:val="18"/>
              </w:rPr>
            </w:pPr>
            <w:r w:rsidRPr="00CC1DA2">
              <w:rPr>
                <w:rFonts w:cs="Tahoma"/>
                <w:bCs/>
                <w:szCs w:val="18"/>
              </w:rPr>
              <w:t>1200 ±1%</w:t>
            </w:r>
          </w:p>
        </w:tc>
        <w:tc>
          <w:tcPr>
            <w:tcW w:w="1134" w:type="dxa"/>
          </w:tcPr>
          <w:p w14:paraId="508DB9F1"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6823389A" w14:textId="77777777" w:rsidR="00DB77AA" w:rsidRPr="00CC1DA2" w:rsidRDefault="00DB77AA" w:rsidP="00844B14">
            <w:pPr>
              <w:spacing w:after="0"/>
              <w:rPr>
                <w:rFonts w:cs="Tahoma"/>
                <w:bCs/>
                <w:szCs w:val="18"/>
              </w:rPr>
            </w:pPr>
          </w:p>
        </w:tc>
      </w:tr>
      <w:tr w:rsidR="00DB77AA" w:rsidRPr="00CC1DA2" w14:paraId="097DF731" w14:textId="77777777" w:rsidTr="00844B14">
        <w:trPr>
          <w:jc w:val="center"/>
        </w:trPr>
        <w:tc>
          <w:tcPr>
            <w:tcW w:w="3067" w:type="dxa"/>
          </w:tcPr>
          <w:p w14:paraId="5AA9A791" w14:textId="77777777" w:rsidR="00DB77AA" w:rsidRPr="00CC1DA2" w:rsidRDefault="00DB77AA" w:rsidP="00844B14">
            <w:pPr>
              <w:spacing w:after="0"/>
              <w:rPr>
                <w:rFonts w:cs="Tahoma"/>
                <w:bCs/>
                <w:szCs w:val="18"/>
              </w:rPr>
            </w:pPr>
            <w:r>
              <w:rPr>
                <w:rFonts w:cs="Tahoma"/>
                <w:bCs/>
                <w:szCs w:val="18"/>
              </w:rPr>
              <w:t>Skupna debelina</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Pr>
                <w:rFonts w:cs="Tahoma"/>
                <w:bCs/>
                <w:szCs w:val="18"/>
              </w:rPr>
              <w:t>)</w:t>
            </w:r>
            <w:r w:rsidRPr="00CC1DA2">
              <w:rPr>
                <w:rFonts w:cs="Tahoma"/>
                <w:bCs/>
                <w:szCs w:val="18"/>
              </w:rPr>
              <w:t xml:space="preserve"> (mm)</w:t>
            </w:r>
          </w:p>
        </w:tc>
        <w:tc>
          <w:tcPr>
            <w:tcW w:w="3874" w:type="dxa"/>
          </w:tcPr>
          <w:p w14:paraId="398E4A9B" w14:textId="77777777" w:rsidR="00DB77AA" w:rsidRPr="00CC1DA2" w:rsidRDefault="00DB77AA" w:rsidP="00844B14">
            <w:pPr>
              <w:spacing w:after="0"/>
              <w:rPr>
                <w:rFonts w:cs="Tahoma"/>
                <w:bCs/>
                <w:szCs w:val="18"/>
              </w:rPr>
            </w:pPr>
            <w:r w:rsidRPr="00CC1DA2">
              <w:rPr>
                <w:rFonts w:cs="Tahoma"/>
                <w:bCs/>
                <w:szCs w:val="18"/>
              </w:rPr>
              <w:t>15 ±1%</w:t>
            </w:r>
          </w:p>
        </w:tc>
        <w:tc>
          <w:tcPr>
            <w:tcW w:w="1134" w:type="dxa"/>
          </w:tcPr>
          <w:p w14:paraId="22D0E97D"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439A1755" w14:textId="77777777" w:rsidR="00DB77AA" w:rsidRPr="00CC1DA2" w:rsidRDefault="00DB77AA" w:rsidP="00844B14">
            <w:pPr>
              <w:spacing w:after="0"/>
              <w:rPr>
                <w:rFonts w:cs="Tahoma"/>
                <w:bCs/>
                <w:szCs w:val="18"/>
              </w:rPr>
            </w:pPr>
          </w:p>
        </w:tc>
      </w:tr>
      <w:tr w:rsidR="00DB77AA" w:rsidRPr="00CC1DA2" w14:paraId="4CB0F085" w14:textId="77777777" w:rsidTr="00844B14">
        <w:trPr>
          <w:trHeight w:val="142"/>
          <w:jc w:val="center"/>
        </w:trPr>
        <w:tc>
          <w:tcPr>
            <w:tcW w:w="3067" w:type="dxa"/>
          </w:tcPr>
          <w:p w14:paraId="4080C813" w14:textId="77777777" w:rsidR="00DB77AA" w:rsidRPr="00CC1DA2" w:rsidRDefault="00DB77AA" w:rsidP="00844B14">
            <w:pPr>
              <w:spacing w:after="0"/>
              <w:rPr>
                <w:rFonts w:cs="Tahoma"/>
                <w:bCs/>
                <w:szCs w:val="18"/>
              </w:rPr>
            </w:pPr>
            <w:r>
              <w:rPr>
                <w:rFonts w:cs="Tahoma"/>
                <w:bCs/>
                <w:szCs w:val="18"/>
              </w:rPr>
              <w:t>Debelina zgornje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top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4" w:type="dxa"/>
          </w:tcPr>
          <w:p w14:paraId="2788605D" w14:textId="77777777" w:rsidR="00DB77AA" w:rsidRPr="00CC1DA2" w:rsidRDefault="00DB77AA" w:rsidP="00844B14">
            <w:pPr>
              <w:spacing w:after="0"/>
              <w:rPr>
                <w:rFonts w:cs="Tahoma"/>
                <w:bCs/>
                <w:szCs w:val="18"/>
              </w:rPr>
            </w:pPr>
            <w:r w:rsidRPr="00CC1DA2">
              <w:rPr>
                <w:rFonts w:cs="Tahoma"/>
                <w:bCs/>
                <w:szCs w:val="18"/>
              </w:rPr>
              <w:t>4</w:t>
            </w:r>
          </w:p>
        </w:tc>
        <w:tc>
          <w:tcPr>
            <w:tcW w:w="1134" w:type="dxa"/>
          </w:tcPr>
          <w:p w14:paraId="35E592FF"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434517DA" w14:textId="77777777" w:rsidR="00DB77AA" w:rsidRPr="00CC1DA2" w:rsidRDefault="00DB77AA" w:rsidP="00844B14">
            <w:pPr>
              <w:spacing w:after="0"/>
              <w:rPr>
                <w:rFonts w:cs="Tahoma"/>
                <w:bCs/>
                <w:szCs w:val="18"/>
              </w:rPr>
            </w:pPr>
          </w:p>
        </w:tc>
      </w:tr>
      <w:tr w:rsidR="00DB77AA" w:rsidRPr="00CC1DA2" w14:paraId="08A178D5" w14:textId="77777777" w:rsidTr="00844B14">
        <w:trPr>
          <w:jc w:val="center"/>
        </w:trPr>
        <w:tc>
          <w:tcPr>
            <w:tcW w:w="3067" w:type="dxa"/>
          </w:tcPr>
          <w:p w14:paraId="3B07EE7E" w14:textId="77777777" w:rsidR="00DB77AA" w:rsidRPr="00CC1DA2" w:rsidRDefault="00DB77AA" w:rsidP="00844B14">
            <w:pPr>
              <w:spacing w:after="0"/>
              <w:rPr>
                <w:rFonts w:cs="Tahoma"/>
                <w:bCs/>
                <w:szCs w:val="18"/>
              </w:rPr>
            </w:pPr>
            <w:r>
              <w:rPr>
                <w:rFonts w:cs="Tahoma"/>
                <w:bCs/>
                <w:szCs w:val="18"/>
              </w:rPr>
              <w:t>Debelina spodnje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4" w:type="dxa"/>
          </w:tcPr>
          <w:p w14:paraId="3A5518E3" w14:textId="77777777" w:rsidR="00DB77AA" w:rsidRPr="00CC1DA2" w:rsidRDefault="00DB77AA" w:rsidP="00844B14">
            <w:pPr>
              <w:spacing w:after="0"/>
              <w:rPr>
                <w:rFonts w:cs="Tahoma"/>
                <w:bCs/>
                <w:szCs w:val="18"/>
              </w:rPr>
            </w:pPr>
            <w:r w:rsidRPr="00CC1DA2">
              <w:rPr>
                <w:rFonts w:cs="Tahoma"/>
                <w:bCs/>
                <w:szCs w:val="18"/>
              </w:rPr>
              <w:t>2</w:t>
            </w:r>
          </w:p>
        </w:tc>
        <w:tc>
          <w:tcPr>
            <w:tcW w:w="1134" w:type="dxa"/>
          </w:tcPr>
          <w:p w14:paraId="6DA89062"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76B7EA39" w14:textId="77777777" w:rsidR="00DB77AA" w:rsidRPr="00CC1DA2" w:rsidRDefault="00DB77AA" w:rsidP="00844B14">
            <w:pPr>
              <w:spacing w:after="0"/>
              <w:rPr>
                <w:rFonts w:cs="Tahoma"/>
                <w:bCs/>
                <w:szCs w:val="18"/>
              </w:rPr>
            </w:pPr>
          </w:p>
        </w:tc>
      </w:tr>
      <w:tr w:rsidR="00DB77AA" w:rsidRPr="00CC1DA2" w14:paraId="29575128" w14:textId="77777777" w:rsidTr="00844B14">
        <w:trPr>
          <w:jc w:val="center"/>
        </w:trPr>
        <w:tc>
          <w:tcPr>
            <w:tcW w:w="3067" w:type="dxa"/>
          </w:tcPr>
          <w:p w14:paraId="35A53B0D" w14:textId="77777777" w:rsidR="00DB77AA" w:rsidRPr="00CC1DA2" w:rsidRDefault="00DB77AA" w:rsidP="00844B14">
            <w:pPr>
              <w:spacing w:after="0"/>
              <w:rPr>
                <w:rFonts w:cs="Tahoma"/>
                <w:bCs/>
                <w:szCs w:val="18"/>
              </w:rPr>
            </w:pPr>
            <w:r>
              <w:rPr>
                <w:rFonts w:cs="Tahoma"/>
                <w:bCs/>
                <w:szCs w:val="18"/>
              </w:rPr>
              <w:t xml:space="preserve">Debelina </w:t>
            </w:r>
            <w:proofErr w:type="spellStart"/>
            <w:r>
              <w:rPr>
                <w:rFonts w:cs="Tahoma"/>
                <w:bCs/>
                <w:szCs w:val="18"/>
              </w:rPr>
              <w:t>karkase</w:t>
            </w:r>
            <w:proofErr w:type="spellEnd"/>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carcass</w:t>
            </w:r>
            <w:proofErr w:type="spellEnd"/>
            <w:r>
              <w:rPr>
                <w:rFonts w:cs="Tahoma"/>
                <w:bCs/>
                <w:szCs w:val="18"/>
              </w:rPr>
              <w:t>)</w:t>
            </w:r>
            <w:r w:rsidRPr="00CC1DA2">
              <w:rPr>
                <w:rFonts w:cs="Tahoma"/>
                <w:bCs/>
                <w:szCs w:val="18"/>
              </w:rPr>
              <w:t xml:space="preserve"> (mm)</w:t>
            </w:r>
          </w:p>
        </w:tc>
        <w:tc>
          <w:tcPr>
            <w:tcW w:w="3874" w:type="dxa"/>
          </w:tcPr>
          <w:p w14:paraId="1ED739FE" w14:textId="77777777" w:rsidR="00DB77AA" w:rsidRPr="00CC1DA2" w:rsidRDefault="00DB77AA" w:rsidP="00844B14">
            <w:pPr>
              <w:spacing w:after="0"/>
              <w:rPr>
                <w:rFonts w:cs="Tahoma"/>
                <w:bCs/>
                <w:szCs w:val="18"/>
              </w:rPr>
            </w:pPr>
            <w:r w:rsidRPr="00CC1DA2">
              <w:rPr>
                <w:rFonts w:cs="Tahoma"/>
                <w:bCs/>
                <w:szCs w:val="18"/>
              </w:rPr>
              <w:t>9,5</w:t>
            </w:r>
          </w:p>
        </w:tc>
        <w:tc>
          <w:tcPr>
            <w:tcW w:w="1134" w:type="dxa"/>
          </w:tcPr>
          <w:p w14:paraId="41D877B3" w14:textId="77777777" w:rsidR="00DB77AA" w:rsidRPr="00CC1DA2" w:rsidRDefault="00DB77AA" w:rsidP="00844B14">
            <w:pPr>
              <w:spacing w:after="0"/>
              <w:rPr>
                <w:rFonts w:cs="Tahoma"/>
                <w:bCs/>
                <w:szCs w:val="18"/>
              </w:rPr>
            </w:pPr>
          </w:p>
        </w:tc>
        <w:tc>
          <w:tcPr>
            <w:tcW w:w="1701" w:type="dxa"/>
          </w:tcPr>
          <w:p w14:paraId="2874F13C" w14:textId="77777777" w:rsidR="00DB77AA" w:rsidRPr="00CC1DA2" w:rsidRDefault="00DB77AA" w:rsidP="00844B14">
            <w:pPr>
              <w:spacing w:after="0"/>
              <w:rPr>
                <w:rFonts w:cs="Tahoma"/>
                <w:bCs/>
                <w:szCs w:val="18"/>
              </w:rPr>
            </w:pPr>
          </w:p>
        </w:tc>
      </w:tr>
      <w:tr w:rsidR="00DB77AA" w:rsidRPr="00CC1DA2" w14:paraId="1319E03C" w14:textId="77777777" w:rsidTr="00844B14">
        <w:trPr>
          <w:jc w:val="center"/>
        </w:trPr>
        <w:tc>
          <w:tcPr>
            <w:tcW w:w="3067" w:type="dxa"/>
          </w:tcPr>
          <w:p w14:paraId="15D13484" w14:textId="77777777" w:rsidR="00DB77AA" w:rsidRPr="0018447D" w:rsidRDefault="00DB77AA" w:rsidP="00844B14">
            <w:pPr>
              <w:spacing w:after="0"/>
              <w:rPr>
                <w:rFonts w:cs="Tahoma"/>
                <w:bCs/>
                <w:szCs w:val="18"/>
              </w:rPr>
            </w:pPr>
            <w:r>
              <w:rPr>
                <w:rFonts w:cs="Tahoma"/>
                <w:bCs/>
                <w:szCs w:val="18"/>
              </w:rPr>
              <w:t>Masa traku</w:t>
            </w:r>
            <w:r w:rsidRPr="00CC1DA2">
              <w:rPr>
                <w:rFonts w:cs="Tahoma"/>
                <w:bCs/>
                <w:szCs w:val="18"/>
              </w:rPr>
              <w:t xml:space="preserve"> </w:t>
            </w:r>
            <w:r>
              <w:rPr>
                <w:rFonts w:cs="Tahoma"/>
                <w:bCs/>
                <w:szCs w:val="18"/>
              </w:rPr>
              <w:t>(</w:t>
            </w:r>
            <w:proofErr w:type="spellStart"/>
            <w:r w:rsidRPr="00CC1DA2">
              <w:rPr>
                <w:rFonts w:cs="Tahoma"/>
                <w:bCs/>
                <w:szCs w:val="18"/>
              </w:rPr>
              <w:t>Weight</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belts</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kg/m</w:t>
            </w:r>
            <w:r w:rsidRPr="00CC1DA2">
              <w:rPr>
                <w:rFonts w:cs="Tahoma"/>
                <w:bCs/>
                <w:szCs w:val="18"/>
                <w:vertAlign w:val="superscript"/>
              </w:rPr>
              <w:t>2</w:t>
            </w:r>
            <w:r>
              <w:rPr>
                <w:rFonts w:cs="Tahoma"/>
                <w:bCs/>
                <w:szCs w:val="18"/>
              </w:rPr>
              <w:t>)</w:t>
            </w:r>
          </w:p>
        </w:tc>
        <w:tc>
          <w:tcPr>
            <w:tcW w:w="3874" w:type="dxa"/>
          </w:tcPr>
          <w:p w14:paraId="15D85C49" w14:textId="77777777" w:rsidR="00DB77AA" w:rsidRPr="00CC1DA2" w:rsidRDefault="00DB77AA" w:rsidP="00844B14">
            <w:pPr>
              <w:spacing w:after="0"/>
              <w:rPr>
                <w:rFonts w:cs="Tahoma"/>
                <w:bCs/>
                <w:szCs w:val="18"/>
              </w:rPr>
            </w:pPr>
            <w:r w:rsidRPr="00CC1DA2">
              <w:rPr>
                <w:rFonts w:cs="Tahoma"/>
                <w:bCs/>
                <w:szCs w:val="18"/>
              </w:rPr>
              <w:t>21 ±1%</w:t>
            </w:r>
          </w:p>
        </w:tc>
        <w:tc>
          <w:tcPr>
            <w:tcW w:w="1134" w:type="dxa"/>
          </w:tcPr>
          <w:p w14:paraId="28591611" w14:textId="77777777" w:rsidR="00DB77AA" w:rsidRPr="00CC1DA2" w:rsidRDefault="00DB77AA" w:rsidP="00844B14">
            <w:pPr>
              <w:spacing w:after="0"/>
              <w:rPr>
                <w:rFonts w:cs="Tahoma"/>
                <w:bCs/>
                <w:szCs w:val="18"/>
              </w:rPr>
            </w:pPr>
          </w:p>
        </w:tc>
        <w:tc>
          <w:tcPr>
            <w:tcW w:w="1701" w:type="dxa"/>
          </w:tcPr>
          <w:p w14:paraId="7CB050D4" w14:textId="77777777" w:rsidR="00DB77AA" w:rsidRPr="00CC1DA2" w:rsidRDefault="00DB77AA" w:rsidP="00844B14">
            <w:pPr>
              <w:spacing w:after="0"/>
              <w:rPr>
                <w:rFonts w:cs="Tahoma"/>
                <w:bCs/>
                <w:szCs w:val="18"/>
              </w:rPr>
            </w:pPr>
          </w:p>
        </w:tc>
      </w:tr>
      <w:tr w:rsidR="00DB77AA" w:rsidRPr="00CC1DA2" w14:paraId="48E593D6" w14:textId="77777777" w:rsidTr="00844B14">
        <w:trPr>
          <w:jc w:val="center"/>
        </w:trPr>
        <w:tc>
          <w:tcPr>
            <w:tcW w:w="3067" w:type="dxa"/>
            <w:tcBorders>
              <w:bottom w:val="single" w:sz="4" w:space="0" w:color="auto"/>
            </w:tcBorders>
          </w:tcPr>
          <w:p w14:paraId="62BC2427" w14:textId="77777777" w:rsidR="00DB77AA" w:rsidRPr="00CC1DA2" w:rsidRDefault="00DB77AA" w:rsidP="00844B14">
            <w:pPr>
              <w:spacing w:after="0"/>
              <w:rPr>
                <w:rFonts w:cs="Tahoma"/>
                <w:bCs/>
                <w:szCs w:val="18"/>
              </w:rPr>
            </w:pPr>
            <w:r>
              <w:rPr>
                <w:rFonts w:cs="Tahoma"/>
                <w:bCs/>
                <w:szCs w:val="18"/>
              </w:rPr>
              <w:t>Zaščita robu</w:t>
            </w:r>
            <w:r w:rsidRPr="00CC1DA2">
              <w:rPr>
                <w:rFonts w:cs="Tahoma"/>
                <w:bCs/>
                <w:szCs w:val="18"/>
              </w:rPr>
              <w:t xml:space="preserve"> </w:t>
            </w:r>
            <w:r>
              <w:rPr>
                <w:rFonts w:cs="Tahoma"/>
                <w:bCs/>
                <w:szCs w:val="18"/>
              </w:rPr>
              <w:t>(</w:t>
            </w:r>
            <w:proofErr w:type="spellStart"/>
            <w:r w:rsidRPr="00CC1DA2">
              <w:rPr>
                <w:rFonts w:cs="Tahoma"/>
                <w:bCs/>
                <w:szCs w:val="18"/>
              </w:rPr>
              <w:t>Width</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sidRPr="00CC1DA2">
              <w:rPr>
                <w:rFonts w:cs="Tahoma"/>
                <w:bCs/>
                <w:szCs w:val="18"/>
              </w:rPr>
              <w:t xml:space="preserve"> </w:t>
            </w:r>
            <w:proofErr w:type="spellStart"/>
            <w:r w:rsidRPr="00CC1DA2">
              <w:rPr>
                <w:rFonts w:cs="Tahoma"/>
                <w:bCs/>
                <w:szCs w:val="18"/>
              </w:rPr>
              <w:t>edges</w:t>
            </w:r>
            <w:proofErr w:type="spellEnd"/>
            <w:r>
              <w:rPr>
                <w:rFonts w:cs="Tahoma"/>
                <w:bCs/>
                <w:szCs w:val="18"/>
              </w:rPr>
              <w:t>)</w:t>
            </w:r>
            <w:r w:rsidRPr="00CC1DA2">
              <w:rPr>
                <w:rFonts w:cs="Tahoma"/>
                <w:bCs/>
                <w:szCs w:val="18"/>
              </w:rPr>
              <w:t xml:space="preserve"> (mm)</w:t>
            </w:r>
          </w:p>
        </w:tc>
        <w:tc>
          <w:tcPr>
            <w:tcW w:w="3874" w:type="dxa"/>
            <w:tcBorders>
              <w:bottom w:val="single" w:sz="4" w:space="0" w:color="auto"/>
            </w:tcBorders>
          </w:tcPr>
          <w:p w14:paraId="66C3DB82" w14:textId="77777777" w:rsidR="00DB77AA" w:rsidRPr="00CC1DA2" w:rsidRDefault="00DB77AA" w:rsidP="00844B14">
            <w:pPr>
              <w:spacing w:after="0"/>
              <w:rPr>
                <w:rFonts w:cs="Tahoma"/>
                <w:bCs/>
                <w:szCs w:val="18"/>
              </w:rPr>
            </w:pPr>
            <w:r w:rsidRPr="00CC1DA2">
              <w:rPr>
                <w:rFonts w:cs="Tahoma"/>
                <w:bCs/>
                <w:szCs w:val="18"/>
              </w:rPr>
              <w:t>15</w:t>
            </w:r>
          </w:p>
        </w:tc>
        <w:tc>
          <w:tcPr>
            <w:tcW w:w="1134" w:type="dxa"/>
            <w:tcBorders>
              <w:bottom w:val="single" w:sz="4" w:space="0" w:color="auto"/>
            </w:tcBorders>
          </w:tcPr>
          <w:p w14:paraId="02C90749"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75293510" w14:textId="77777777" w:rsidR="00DB77AA" w:rsidRPr="00CC1DA2" w:rsidRDefault="00DB77AA" w:rsidP="00844B14">
            <w:pPr>
              <w:spacing w:after="0"/>
              <w:rPr>
                <w:rFonts w:cs="Tahoma"/>
                <w:bCs/>
                <w:szCs w:val="18"/>
              </w:rPr>
            </w:pPr>
          </w:p>
        </w:tc>
      </w:tr>
      <w:tr w:rsidR="00DB77AA" w:rsidRPr="00CC1DA2" w14:paraId="15F5E218" w14:textId="77777777" w:rsidTr="00844B14">
        <w:trPr>
          <w:jc w:val="center"/>
        </w:trPr>
        <w:tc>
          <w:tcPr>
            <w:tcW w:w="3067" w:type="dxa"/>
            <w:tcBorders>
              <w:bottom w:val="single" w:sz="4" w:space="0" w:color="auto"/>
            </w:tcBorders>
          </w:tcPr>
          <w:p w14:paraId="2A654E3D" w14:textId="77777777" w:rsidR="00DB77AA" w:rsidRPr="00CC1DA2" w:rsidRDefault="00DB77AA" w:rsidP="00844B14">
            <w:pPr>
              <w:spacing w:after="0"/>
              <w:rPr>
                <w:rFonts w:cs="Tahoma"/>
                <w:bCs/>
                <w:szCs w:val="18"/>
              </w:rPr>
            </w:pPr>
            <w:r>
              <w:rPr>
                <w:rFonts w:cs="Tahoma"/>
                <w:bCs/>
                <w:szCs w:val="18"/>
              </w:rPr>
              <w:t>Število vložkov (</w:t>
            </w:r>
            <w:proofErr w:type="spellStart"/>
            <w:r w:rsidRPr="00CC1DA2">
              <w:rPr>
                <w:rFonts w:cs="Tahoma"/>
                <w:bCs/>
                <w:szCs w:val="18"/>
              </w:rPr>
              <w:t>Number</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4" w:type="dxa"/>
            <w:tcBorders>
              <w:bottom w:val="single" w:sz="4" w:space="0" w:color="auto"/>
            </w:tcBorders>
          </w:tcPr>
          <w:p w14:paraId="0B77374E" w14:textId="77777777" w:rsidR="00DB77AA" w:rsidRPr="00CC1DA2" w:rsidRDefault="00DB77AA" w:rsidP="00844B14">
            <w:pPr>
              <w:spacing w:after="0"/>
              <w:rPr>
                <w:rFonts w:cs="Tahoma"/>
                <w:bCs/>
                <w:szCs w:val="18"/>
              </w:rPr>
            </w:pPr>
            <w:r w:rsidRPr="00CC1DA2">
              <w:rPr>
                <w:rFonts w:cs="Tahoma"/>
                <w:bCs/>
                <w:szCs w:val="18"/>
              </w:rPr>
              <w:t>4</w:t>
            </w:r>
          </w:p>
        </w:tc>
        <w:tc>
          <w:tcPr>
            <w:tcW w:w="1134" w:type="dxa"/>
            <w:tcBorders>
              <w:bottom w:val="single" w:sz="4" w:space="0" w:color="auto"/>
            </w:tcBorders>
          </w:tcPr>
          <w:p w14:paraId="77916733"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203114C1" w14:textId="77777777" w:rsidR="00DB77AA" w:rsidRPr="00CC1DA2" w:rsidRDefault="00DB77AA" w:rsidP="00844B14">
            <w:pPr>
              <w:spacing w:after="0"/>
              <w:rPr>
                <w:rFonts w:cs="Tahoma"/>
                <w:bCs/>
                <w:szCs w:val="18"/>
              </w:rPr>
            </w:pPr>
          </w:p>
        </w:tc>
      </w:tr>
      <w:tr w:rsidR="00DB77AA" w:rsidRPr="00CC1DA2" w14:paraId="24C751AC" w14:textId="77777777" w:rsidTr="00844B14">
        <w:trPr>
          <w:jc w:val="center"/>
        </w:trPr>
        <w:tc>
          <w:tcPr>
            <w:tcW w:w="3067" w:type="dxa"/>
            <w:tcBorders>
              <w:bottom w:val="single" w:sz="4" w:space="0" w:color="auto"/>
            </w:tcBorders>
          </w:tcPr>
          <w:p w14:paraId="14EF6C1E" w14:textId="77777777" w:rsidR="00DB77AA" w:rsidRPr="00CC1DA2" w:rsidRDefault="00DB77AA" w:rsidP="00844B14">
            <w:pPr>
              <w:spacing w:after="0"/>
              <w:rPr>
                <w:rFonts w:cs="Tahoma"/>
                <w:bCs/>
                <w:szCs w:val="18"/>
              </w:rPr>
            </w:pPr>
            <w:r>
              <w:rPr>
                <w:rFonts w:cs="Tahoma"/>
                <w:bCs/>
                <w:szCs w:val="18"/>
              </w:rPr>
              <w:t>Tip vložka</w:t>
            </w:r>
            <w:r w:rsidRPr="00CC1DA2">
              <w:rPr>
                <w:rFonts w:cs="Tahoma"/>
                <w:bCs/>
                <w:szCs w:val="18"/>
              </w:rPr>
              <w:t xml:space="preserve"> </w:t>
            </w:r>
            <w:r>
              <w:rPr>
                <w:rFonts w:cs="Tahoma"/>
                <w:bCs/>
                <w:szCs w:val="18"/>
              </w:rPr>
              <w:t>(</w:t>
            </w:r>
            <w:proofErr w:type="spellStart"/>
            <w:r w:rsidRPr="00CC1DA2">
              <w:rPr>
                <w:rFonts w:cs="Tahoma"/>
                <w:bCs/>
                <w:szCs w:val="18"/>
              </w:rPr>
              <w:t>Type</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4" w:type="dxa"/>
            <w:tcBorders>
              <w:bottom w:val="single" w:sz="4" w:space="0" w:color="auto"/>
            </w:tcBorders>
          </w:tcPr>
          <w:p w14:paraId="4013739F" w14:textId="77777777" w:rsidR="00DB77AA" w:rsidRPr="00CC1DA2" w:rsidRDefault="00DB77AA" w:rsidP="00844B14">
            <w:pPr>
              <w:spacing w:after="0"/>
              <w:rPr>
                <w:rFonts w:cs="Tahoma"/>
                <w:bCs/>
                <w:szCs w:val="18"/>
              </w:rPr>
            </w:pPr>
            <w:r w:rsidRPr="00CC1DA2">
              <w:rPr>
                <w:rFonts w:cs="Tahoma"/>
                <w:bCs/>
                <w:szCs w:val="18"/>
              </w:rPr>
              <w:t>EP 400</w:t>
            </w:r>
          </w:p>
        </w:tc>
        <w:tc>
          <w:tcPr>
            <w:tcW w:w="1134" w:type="dxa"/>
            <w:tcBorders>
              <w:bottom w:val="single" w:sz="4" w:space="0" w:color="auto"/>
            </w:tcBorders>
          </w:tcPr>
          <w:p w14:paraId="4547617E"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5E740A98" w14:textId="77777777" w:rsidR="00DB77AA" w:rsidRPr="00CC1DA2" w:rsidRDefault="00DB77AA" w:rsidP="00844B14">
            <w:pPr>
              <w:spacing w:after="0"/>
              <w:rPr>
                <w:rFonts w:cs="Tahoma"/>
                <w:bCs/>
                <w:szCs w:val="18"/>
              </w:rPr>
            </w:pPr>
          </w:p>
        </w:tc>
      </w:tr>
      <w:tr w:rsidR="00DB77AA" w:rsidRPr="00CC1DA2" w14:paraId="355E22D5" w14:textId="77777777" w:rsidTr="00844B14">
        <w:trPr>
          <w:jc w:val="center"/>
        </w:trPr>
        <w:tc>
          <w:tcPr>
            <w:tcW w:w="3067" w:type="dxa"/>
            <w:tcBorders>
              <w:bottom w:val="single" w:sz="4" w:space="0" w:color="auto"/>
            </w:tcBorders>
          </w:tcPr>
          <w:p w14:paraId="0D94EEE8" w14:textId="77777777" w:rsidR="00DB77AA" w:rsidRPr="00CC1DA2" w:rsidRDefault="00DB77AA" w:rsidP="00844B14">
            <w:pPr>
              <w:spacing w:after="0"/>
              <w:rPr>
                <w:rFonts w:cs="Tahoma"/>
                <w:bCs/>
                <w:szCs w:val="18"/>
              </w:rPr>
            </w:pPr>
            <w:r>
              <w:rPr>
                <w:rFonts w:cs="Tahoma"/>
                <w:bCs/>
                <w:szCs w:val="18"/>
              </w:rPr>
              <w:t>Površinska obloga zgoraj</w:t>
            </w:r>
            <w:r w:rsidRPr="00CC1DA2">
              <w:rPr>
                <w:rFonts w:cs="Tahoma"/>
                <w:bCs/>
                <w:szCs w:val="18"/>
              </w:rPr>
              <w:t>/</w:t>
            </w:r>
            <w:r>
              <w:rPr>
                <w:rFonts w:cs="Tahoma"/>
                <w:bCs/>
                <w:szCs w:val="18"/>
              </w:rPr>
              <w:t>spodaj</w:t>
            </w:r>
            <w:r w:rsidRPr="00CC1DA2">
              <w:rPr>
                <w:rFonts w:cs="Tahoma"/>
                <w:bCs/>
                <w:szCs w:val="18"/>
              </w:rPr>
              <w:t xml:space="preserve"> </w:t>
            </w:r>
            <w:r>
              <w:rPr>
                <w:rFonts w:cs="Tahoma"/>
                <w:bCs/>
                <w:szCs w:val="18"/>
              </w:rPr>
              <w:t>(</w:t>
            </w:r>
            <w:proofErr w:type="spellStart"/>
            <w:r>
              <w:rPr>
                <w:rFonts w:cs="Tahoma"/>
                <w:bCs/>
                <w:szCs w:val="18"/>
              </w:rPr>
              <w:t>Cover</w:t>
            </w:r>
            <w:proofErr w:type="spellEnd"/>
            <w:r>
              <w:rPr>
                <w:rFonts w:cs="Tahoma"/>
                <w:bCs/>
                <w:szCs w:val="18"/>
              </w:rPr>
              <w:t xml:space="preserve"> </w:t>
            </w:r>
            <w:proofErr w:type="spellStart"/>
            <w:r>
              <w:rPr>
                <w:rFonts w:cs="Tahoma"/>
                <w:bCs/>
                <w:szCs w:val="18"/>
              </w:rPr>
              <w:t>surface</w:t>
            </w:r>
            <w:proofErr w:type="spellEnd"/>
            <w:r>
              <w:rPr>
                <w:rFonts w:cs="Tahoma"/>
                <w:bCs/>
                <w:szCs w:val="18"/>
              </w:rPr>
              <w:t>: top/</w:t>
            </w:r>
            <w:proofErr w:type="spellStart"/>
            <w:r>
              <w:rPr>
                <w:rFonts w:cs="Tahoma"/>
                <w:bCs/>
                <w:szCs w:val="18"/>
              </w:rPr>
              <w:t>bottom</w:t>
            </w:r>
            <w:proofErr w:type="spellEnd"/>
            <w:r>
              <w:rPr>
                <w:rFonts w:cs="Tahoma"/>
                <w:bCs/>
                <w:szCs w:val="18"/>
              </w:rPr>
              <w:t>)</w:t>
            </w:r>
          </w:p>
        </w:tc>
        <w:tc>
          <w:tcPr>
            <w:tcW w:w="3874" w:type="dxa"/>
            <w:tcBorders>
              <w:bottom w:val="single" w:sz="4" w:space="0" w:color="auto"/>
            </w:tcBorders>
          </w:tcPr>
          <w:p w14:paraId="259DEF55" w14:textId="77777777" w:rsidR="00DB77AA" w:rsidRDefault="00DB77AA" w:rsidP="00844B14">
            <w:pPr>
              <w:spacing w:after="0"/>
              <w:rPr>
                <w:rFonts w:cs="Tahoma"/>
                <w:bCs/>
                <w:szCs w:val="18"/>
              </w:rPr>
            </w:pPr>
            <w:r>
              <w:rPr>
                <w:rFonts w:cs="Tahoma"/>
                <w:bCs/>
                <w:szCs w:val="18"/>
              </w:rPr>
              <w:t>gladka/gladka</w:t>
            </w:r>
          </w:p>
          <w:p w14:paraId="36F35A6F" w14:textId="77777777" w:rsidR="00DB77AA" w:rsidRPr="00CC1DA2" w:rsidRDefault="00DB77AA" w:rsidP="00844B14">
            <w:pPr>
              <w:spacing w:after="0"/>
              <w:rPr>
                <w:rFonts w:cs="Tahoma"/>
                <w:bCs/>
                <w:szCs w:val="18"/>
              </w:rPr>
            </w:pPr>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
        </w:tc>
        <w:tc>
          <w:tcPr>
            <w:tcW w:w="1134" w:type="dxa"/>
            <w:tcBorders>
              <w:bottom w:val="single" w:sz="4" w:space="0" w:color="auto"/>
            </w:tcBorders>
          </w:tcPr>
          <w:p w14:paraId="30E123E6"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482B04A6" w14:textId="77777777" w:rsidR="00DB77AA" w:rsidRPr="00CC1DA2" w:rsidRDefault="00DB77AA" w:rsidP="00844B14">
            <w:pPr>
              <w:spacing w:after="0"/>
              <w:rPr>
                <w:rFonts w:cs="Tahoma"/>
                <w:bCs/>
                <w:szCs w:val="18"/>
              </w:rPr>
            </w:pPr>
          </w:p>
        </w:tc>
      </w:tr>
      <w:tr w:rsidR="00DB77AA" w:rsidRPr="00CC1DA2" w14:paraId="59D1362B" w14:textId="77777777" w:rsidTr="00844B14">
        <w:trPr>
          <w:jc w:val="center"/>
        </w:trPr>
        <w:tc>
          <w:tcPr>
            <w:tcW w:w="3067" w:type="dxa"/>
            <w:tcBorders>
              <w:bottom w:val="single" w:sz="4" w:space="0" w:color="auto"/>
            </w:tcBorders>
          </w:tcPr>
          <w:p w14:paraId="776B06A3" w14:textId="77777777" w:rsidR="00DB77AA" w:rsidRPr="00CC1DA2" w:rsidRDefault="00DB77AA" w:rsidP="00844B14">
            <w:pPr>
              <w:spacing w:after="0"/>
              <w:rPr>
                <w:rFonts w:cs="Tahoma"/>
                <w:bCs/>
                <w:szCs w:val="18"/>
              </w:rPr>
            </w:pPr>
            <w:r w:rsidRPr="00CC1DA2">
              <w:rPr>
                <w:rFonts w:cs="Tahoma"/>
                <w:bCs/>
                <w:szCs w:val="18"/>
              </w:rPr>
              <w:t xml:space="preserve">Min. </w:t>
            </w:r>
            <w:r>
              <w:rPr>
                <w:rFonts w:cs="Tahoma"/>
                <w:bCs/>
                <w:szCs w:val="18"/>
              </w:rPr>
              <w:t>vzdolžna pretržna trdnost</w:t>
            </w:r>
            <w:r w:rsidRPr="00CC1DA2">
              <w:rPr>
                <w:rFonts w:cs="Tahoma"/>
                <w:bCs/>
                <w:szCs w:val="18"/>
              </w:rPr>
              <w:t xml:space="preserve"> </w:t>
            </w:r>
            <w:r>
              <w:rPr>
                <w:rFonts w:cs="Tahoma"/>
                <w:bCs/>
                <w:szCs w:val="18"/>
              </w:rPr>
              <w:t>(</w:t>
            </w:r>
            <w:r w:rsidRPr="00CC1DA2">
              <w:rPr>
                <w:rFonts w:cs="Tahoma"/>
                <w:bCs/>
                <w:szCs w:val="18"/>
              </w:rPr>
              <w:t xml:space="preserve">Min. </w:t>
            </w:r>
            <w:proofErr w:type="spellStart"/>
            <w:r w:rsidRPr="00CC1DA2">
              <w:rPr>
                <w:rFonts w:cs="Tahoma"/>
                <w:bCs/>
                <w:szCs w:val="18"/>
              </w:rPr>
              <w:t>breaking</w:t>
            </w:r>
            <w:proofErr w:type="spellEnd"/>
            <w:r w:rsidRPr="00CC1DA2">
              <w:rPr>
                <w:rFonts w:cs="Tahoma"/>
                <w:bCs/>
                <w:szCs w:val="18"/>
              </w:rPr>
              <w:t xml:space="preserve"> </w:t>
            </w:r>
            <w:proofErr w:type="spellStart"/>
            <w:r w:rsidRPr="00CC1DA2">
              <w:rPr>
                <w:rFonts w:cs="Tahoma"/>
                <w:bCs/>
                <w:szCs w:val="18"/>
              </w:rPr>
              <w:t>strenght</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4" w:type="dxa"/>
            <w:tcBorders>
              <w:bottom w:val="single" w:sz="4" w:space="0" w:color="auto"/>
            </w:tcBorders>
          </w:tcPr>
          <w:p w14:paraId="5FEAA36F" w14:textId="77777777" w:rsidR="00DB77AA" w:rsidRPr="00CC1DA2" w:rsidRDefault="00DB77AA" w:rsidP="00844B14">
            <w:pPr>
              <w:spacing w:after="0"/>
              <w:rPr>
                <w:rFonts w:cs="Tahoma"/>
                <w:bCs/>
                <w:szCs w:val="18"/>
              </w:rPr>
            </w:pPr>
            <w:r w:rsidRPr="00CC1DA2">
              <w:rPr>
                <w:rFonts w:cs="Tahoma"/>
                <w:bCs/>
                <w:szCs w:val="18"/>
              </w:rPr>
              <w:t>1600</w:t>
            </w:r>
          </w:p>
        </w:tc>
        <w:tc>
          <w:tcPr>
            <w:tcW w:w="1134" w:type="dxa"/>
            <w:tcBorders>
              <w:bottom w:val="single" w:sz="4" w:space="0" w:color="auto"/>
            </w:tcBorders>
          </w:tcPr>
          <w:p w14:paraId="478CBBDB" w14:textId="77777777" w:rsidR="00DB77AA" w:rsidRPr="00CC1DA2" w:rsidRDefault="00DB77AA" w:rsidP="00844B14">
            <w:pPr>
              <w:spacing w:after="0"/>
              <w:rPr>
                <w:rFonts w:cs="Tahoma"/>
                <w:bCs/>
                <w:szCs w:val="18"/>
              </w:rPr>
            </w:pPr>
          </w:p>
        </w:tc>
        <w:tc>
          <w:tcPr>
            <w:tcW w:w="1701" w:type="dxa"/>
            <w:tcBorders>
              <w:bottom w:val="single" w:sz="4" w:space="0" w:color="auto"/>
            </w:tcBorders>
          </w:tcPr>
          <w:p w14:paraId="7D0F94ED" w14:textId="77777777" w:rsidR="00DB77AA" w:rsidRPr="00CC1DA2" w:rsidRDefault="00DB77AA" w:rsidP="00844B14">
            <w:pPr>
              <w:spacing w:after="0"/>
              <w:rPr>
                <w:rFonts w:cs="Tahoma"/>
                <w:bCs/>
                <w:szCs w:val="18"/>
              </w:rPr>
            </w:pPr>
          </w:p>
        </w:tc>
      </w:tr>
      <w:tr w:rsidR="00DB77AA" w:rsidRPr="00CC1DA2" w14:paraId="4F2E277C" w14:textId="77777777" w:rsidTr="00844B14">
        <w:trPr>
          <w:jc w:val="center"/>
        </w:trPr>
        <w:tc>
          <w:tcPr>
            <w:tcW w:w="3067" w:type="dxa"/>
            <w:tcBorders>
              <w:top w:val="single" w:sz="4" w:space="0" w:color="auto"/>
              <w:bottom w:val="single" w:sz="4" w:space="0" w:color="auto"/>
            </w:tcBorders>
          </w:tcPr>
          <w:p w14:paraId="4A17E304" w14:textId="77777777" w:rsidR="00DB77AA" w:rsidRPr="00CC1DA2" w:rsidRDefault="00DB77AA" w:rsidP="00844B14">
            <w:pPr>
              <w:spacing w:after="0"/>
              <w:rPr>
                <w:rFonts w:cs="Tahoma"/>
                <w:bCs/>
                <w:szCs w:val="18"/>
              </w:rPr>
            </w:pPr>
            <w:r>
              <w:rPr>
                <w:rFonts w:cs="Tahoma"/>
                <w:bCs/>
                <w:szCs w:val="18"/>
              </w:rPr>
              <w:t>Adhezija</w:t>
            </w:r>
            <w:r w:rsidRPr="00CC1DA2">
              <w:rPr>
                <w:rFonts w:cs="Tahoma"/>
                <w:bCs/>
                <w:szCs w:val="18"/>
              </w:rPr>
              <w:t xml:space="preserve"> minimum </w:t>
            </w:r>
            <w:r>
              <w:rPr>
                <w:rFonts w:cs="Tahoma"/>
                <w:bCs/>
                <w:szCs w:val="18"/>
              </w:rPr>
              <w:t>(</w:t>
            </w:r>
            <w:proofErr w:type="spellStart"/>
            <w:r w:rsidRPr="00CC1DA2">
              <w:rPr>
                <w:rFonts w:cs="Tahoma"/>
                <w:bCs/>
                <w:szCs w:val="18"/>
              </w:rPr>
              <w:t>Adhesion</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4" w:type="dxa"/>
            <w:tcBorders>
              <w:top w:val="single" w:sz="4" w:space="0" w:color="auto"/>
              <w:bottom w:val="single" w:sz="4" w:space="0" w:color="auto"/>
            </w:tcBorders>
          </w:tcPr>
          <w:p w14:paraId="116CF0AA" w14:textId="77777777" w:rsidR="00DB77AA" w:rsidRPr="00CC1DA2" w:rsidRDefault="00DB77AA" w:rsidP="00844B14">
            <w:pPr>
              <w:spacing w:after="0"/>
              <w:rPr>
                <w:rFonts w:cs="Tahoma"/>
                <w:bCs/>
                <w:szCs w:val="18"/>
              </w:rPr>
            </w:pPr>
            <w:r>
              <w:rPr>
                <w:rFonts w:cs="Tahoma"/>
                <w:bCs/>
                <w:szCs w:val="18"/>
              </w:rPr>
              <w:t>zgornja obloga</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r w:rsidRPr="00CC1DA2">
              <w:rPr>
                <w:rFonts w:cs="Tahoma"/>
                <w:bCs/>
                <w:szCs w:val="18"/>
              </w:rPr>
              <w:t xml:space="preserve">top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p w14:paraId="1B5965EE" w14:textId="77777777" w:rsidR="00DB77AA" w:rsidRPr="00CC1DA2" w:rsidRDefault="00DB77AA" w:rsidP="00844B14">
            <w:pPr>
              <w:spacing w:after="0"/>
              <w:rPr>
                <w:rFonts w:cs="Tahoma"/>
                <w:bCs/>
                <w:szCs w:val="18"/>
              </w:rPr>
            </w:pPr>
            <w:r>
              <w:rPr>
                <w:rFonts w:cs="Tahoma"/>
                <w:bCs/>
                <w:szCs w:val="18"/>
              </w:rPr>
              <w:t>vložek</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proofErr w:type="spellStart"/>
            <w:r w:rsidRPr="00CC1DA2">
              <w:rPr>
                <w:rFonts w:cs="Tahoma"/>
                <w:bCs/>
                <w:szCs w:val="18"/>
              </w:rPr>
              <w:t>ply</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:5 ±1%</w:t>
            </w:r>
          </w:p>
          <w:p w14:paraId="4FA80977" w14:textId="77777777" w:rsidR="00DB77AA" w:rsidRPr="00CC1DA2" w:rsidRDefault="00DB77AA" w:rsidP="00844B14">
            <w:pPr>
              <w:spacing w:after="0"/>
              <w:rPr>
                <w:rFonts w:cs="Tahoma"/>
                <w:bCs/>
                <w:szCs w:val="18"/>
              </w:rPr>
            </w:pPr>
            <w:r>
              <w:rPr>
                <w:rFonts w:cs="Tahoma"/>
                <w:bCs/>
                <w:szCs w:val="18"/>
              </w:rPr>
              <w:t>spodnja obloga</w:t>
            </w:r>
            <w:r w:rsidRPr="00CC1DA2">
              <w:rPr>
                <w:rFonts w:cs="Tahoma"/>
                <w:bCs/>
                <w:szCs w:val="18"/>
              </w:rPr>
              <w:t>/</w:t>
            </w:r>
            <w:r>
              <w:rPr>
                <w:rFonts w:cs="Tahoma"/>
                <w:bCs/>
                <w:szCs w:val="18"/>
              </w:rPr>
              <w:t>vložek</w:t>
            </w:r>
            <w:r w:rsidRPr="00CC1DA2">
              <w:rPr>
                <w:rFonts w:cs="Tahoma"/>
                <w:bCs/>
                <w:szCs w:val="18"/>
              </w:rPr>
              <w:t xml:space="preserve"> </w:t>
            </w:r>
            <w:r>
              <w:rPr>
                <w:rFonts w:cs="Tahoma"/>
                <w:bCs/>
                <w:szCs w:val="18"/>
              </w:rPr>
              <w:t>(</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tc>
        <w:tc>
          <w:tcPr>
            <w:tcW w:w="1134" w:type="dxa"/>
            <w:tcBorders>
              <w:top w:val="single" w:sz="4" w:space="0" w:color="auto"/>
              <w:bottom w:val="single" w:sz="4" w:space="0" w:color="auto"/>
            </w:tcBorders>
          </w:tcPr>
          <w:p w14:paraId="7C80084C"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top w:val="single" w:sz="4" w:space="0" w:color="auto"/>
              <w:bottom w:val="single" w:sz="4" w:space="0" w:color="auto"/>
            </w:tcBorders>
          </w:tcPr>
          <w:p w14:paraId="56CB454B" w14:textId="77777777" w:rsidR="00DB77AA" w:rsidRPr="00CC1DA2" w:rsidRDefault="00DB77AA" w:rsidP="00844B14">
            <w:pPr>
              <w:spacing w:after="0"/>
              <w:rPr>
                <w:rFonts w:cs="Tahoma"/>
                <w:bCs/>
                <w:szCs w:val="18"/>
              </w:rPr>
            </w:pPr>
          </w:p>
        </w:tc>
      </w:tr>
      <w:tr w:rsidR="00DB77AA" w:rsidRPr="00CC1DA2" w14:paraId="2249221F" w14:textId="77777777" w:rsidTr="00844B14">
        <w:trPr>
          <w:jc w:val="center"/>
        </w:trPr>
        <w:tc>
          <w:tcPr>
            <w:tcW w:w="3067" w:type="dxa"/>
            <w:tcBorders>
              <w:top w:val="single" w:sz="4" w:space="0" w:color="auto"/>
            </w:tcBorders>
          </w:tcPr>
          <w:p w14:paraId="38ADA6B3" w14:textId="77777777" w:rsidR="00DB77AA" w:rsidRPr="00CC1DA2" w:rsidRDefault="00DB77AA" w:rsidP="00844B14">
            <w:pPr>
              <w:spacing w:after="0"/>
              <w:rPr>
                <w:rFonts w:cs="Tahoma"/>
                <w:bCs/>
                <w:szCs w:val="18"/>
              </w:rPr>
            </w:pPr>
            <w:r>
              <w:rPr>
                <w:rFonts w:cs="Tahoma"/>
                <w:bCs/>
                <w:szCs w:val="18"/>
              </w:rPr>
              <w:t>Natezna trdnost</w:t>
            </w:r>
            <w:r w:rsidRPr="00CC1DA2">
              <w:rPr>
                <w:rFonts w:cs="Tahoma"/>
                <w:bCs/>
                <w:szCs w:val="18"/>
              </w:rPr>
              <w:t xml:space="preserve"> min. </w:t>
            </w:r>
            <w:r>
              <w:rPr>
                <w:rFonts w:cs="Tahoma"/>
                <w:bCs/>
                <w:szCs w:val="18"/>
              </w:rPr>
              <w:t>(</w:t>
            </w:r>
            <w:proofErr w:type="spellStart"/>
            <w:r w:rsidRPr="00CC1DA2">
              <w:rPr>
                <w:rFonts w:cs="Tahoma"/>
                <w:bCs/>
                <w:szCs w:val="18"/>
              </w:rPr>
              <w:t>Tensile</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 (</w:t>
            </w:r>
            <w:proofErr w:type="spellStart"/>
            <w:r w:rsidRPr="00CC1DA2">
              <w:rPr>
                <w:rFonts w:cs="Tahoma"/>
                <w:bCs/>
                <w:szCs w:val="18"/>
              </w:rPr>
              <w:t>MPa</w:t>
            </w:r>
            <w:proofErr w:type="spellEnd"/>
            <w:r>
              <w:rPr>
                <w:rFonts w:cs="Tahoma"/>
                <w:bCs/>
                <w:szCs w:val="18"/>
              </w:rPr>
              <w:t>)</w:t>
            </w:r>
          </w:p>
        </w:tc>
        <w:tc>
          <w:tcPr>
            <w:tcW w:w="3874" w:type="dxa"/>
            <w:tcBorders>
              <w:top w:val="single" w:sz="4" w:space="0" w:color="auto"/>
            </w:tcBorders>
          </w:tcPr>
          <w:p w14:paraId="78E0F505" w14:textId="77777777" w:rsidR="00DB77AA" w:rsidRPr="00CC1DA2" w:rsidRDefault="00DB77AA" w:rsidP="00844B14">
            <w:pPr>
              <w:spacing w:after="0"/>
              <w:rPr>
                <w:rFonts w:cs="Tahoma"/>
                <w:bCs/>
                <w:szCs w:val="18"/>
              </w:rPr>
            </w:pPr>
            <w:r w:rsidRPr="00CC1DA2">
              <w:rPr>
                <w:rFonts w:cs="Tahoma"/>
                <w:bCs/>
                <w:szCs w:val="18"/>
              </w:rPr>
              <w:t>16</w:t>
            </w:r>
          </w:p>
        </w:tc>
        <w:tc>
          <w:tcPr>
            <w:tcW w:w="1134" w:type="dxa"/>
            <w:tcBorders>
              <w:top w:val="single" w:sz="4" w:space="0" w:color="auto"/>
            </w:tcBorders>
          </w:tcPr>
          <w:p w14:paraId="6924B268"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top w:val="single" w:sz="4" w:space="0" w:color="auto"/>
            </w:tcBorders>
          </w:tcPr>
          <w:p w14:paraId="3FDD27B5" w14:textId="77777777" w:rsidR="00DB77AA" w:rsidRPr="00CC1DA2" w:rsidRDefault="00DB77AA" w:rsidP="00844B14">
            <w:pPr>
              <w:spacing w:after="0"/>
              <w:rPr>
                <w:rFonts w:cs="Tahoma"/>
                <w:bCs/>
                <w:szCs w:val="18"/>
              </w:rPr>
            </w:pPr>
            <w:r w:rsidRPr="00CC1DA2">
              <w:rPr>
                <w:rFonts w:cs="Tahoma"/>
                <w:bCs/>
                <w:szCs w:val="18"/>
              </w:rPr>
              <w:t>ISO 37</w:t>
            </w:r>
          </w:p>
        </w:tc>
      </w:tr>
      <w:tr w:rsidR="00DB77AA" w:rsidRPr="00CC1DA2" w14:paraId="7413D5CF" w14:textId="77777777" w:rsidTr="00844B14">
        <w:trPr>
          <w:jc w:val="center"/>
        </w:trPr>
        <w:tc>
          <w:tcPr>
            <w:tcW w:w="3067" w:type="dxa"/>
          </w:tcPr>
          <w:p w14:paraId="6AAED128" w14:textId="77777777" w:rsidR="00DB77AA" w:rsidRPr="00CC1DA2" w:rsidRDefault="00DB77AA" w:rsidP="00844B14">
            <w:pPr>
              <w:spacing w:after="0"/>
              <w:rPr>
                <w:rFonts w:cs="Tahoma"/>
                <w:bCs/>
                <w:szCs w:val="18"/>
              </w:rPr>
            </w:pPr>
            <w:r>
              <w:rPr>
                <w:rFonts w:cs="Tahoma"/>
                <w:bCs/>
                <w:szCs w:val="18"/>
              </w:rPr>
              <w:t>Raztezek</w:t>
            </w:r>
            <w:r w:rsidRPr="00CC1DA2">
              <w:rPr>
                <w:rFonts w:cs="Tahoma"/>
                <w:bCs/>
                <w:szCs w:val="18"/>
              </w:rPr>
              <w:t xml:space="preserve"> </w:t>
            </w:r>
            <w:r>
              <w:rPr>
                <w:rFonts w:cs="Tahoma"/>
                <w:bCs/>
                <w:szCs w:val="18"/>
              </w:rPr>
              <w:t>(</w:t>
            </w:r>
            <w:proofErr w:type="spellStart"/>
            <w:r w:rsidRPr="00CC1DA2">
              <w:rPr>
                <w:rFonts w:cs="Tahoma"/>
                <w:bCs/>
                <w:szCs w:val="18"/>
              </w:rPr>
              <w:t>Elongation</w:t>
            </w:r>
            <w:proofErr w:type="spellEnd"/>
            <w:r w:rsidRPr="00CC1DA2">
              <w:rPr>
                <w:rFonts w:cs="Tahoma"/>
                <w:bCs/>
                <w:szCs w:val="18"/>
              </w:rPr>
              <w:t xml:space="preserve"> at </w:t>
            </w:r>
            <w:proofErr w:type="spellStart"/>
            <w:r w:rsidRPr="00CC1DA2">
              <w:rPr>
                <w:rFonts w:cs="Tahoma"/>
                <w:bCs/>
                <w:szCs w:val="18"/>
              </w:rPr>
              <w:t>break</w:t>
            </w:r>
            <w:proofErr w:type="spellEnd"/>
            <w:r>
              <w:rPr>
                <w:rFonts w:cs="Tahoma"/>
                <w:bCs/>
                <w:szCs w:val="18"/>
              </w:rPr>
              <w:t>)</w:t>
            </w:r>
            <w:r w:rsidRPr="00CC1DA2">
              <w:rPr>
                <w:rFonts w:cs="Tahoma"/>
                <w:bCs/>
                <w:szCs w:val="18"/>
              </w:rPr>
              <w:t xml:space="preserve"> min. </w:t>
            </w:r>
            <w:r>
              <w:rPr>
                <w:rFonts w:cs="Tahoma"/>
                <w:bCs/>
                <w:szCs w:val="18"/>
              </w:rPr>
              <w:t>(</w:t>
            </w:r>
            <w:r w:rsidRPr="00CC1DA2">
              <w:rPr>
                <w:rFonts w:cs="Tahoma"/>
                <w:bCs/>
                <w:szCs w:val="18"/>
              </w:rPr>
              <w:t>%</w:t>
            </w:r>
            <w:r>
              <w:rPr>
                <w:rFonts w:cs="Tahoma"/>
                <w:bCs/>
                <w:szCs w:val="18"/>
              </w:rPr>
              <w:t>)</w:t>
            </w:r>
          </w:p>
        </w:tc>
        <w:tc>
          <w:tcPr>
            <w:tcW w:w="3874" w:type="dxa"/>
          </w:tcPr>
          <w:p w14:paraId="4F9AD9D3" w14:textId="77777777" w:rsidR="00DB77AA" w:rsidRPr="00CC1DA2" w:rsidRDefault="00DB77AA" w:rsidP="00844B14">
            <w:pPr>
              <w:spacing w:after="0"/>
              <w:rPr>
                <w:rFonts w:cs="Tahoma"/>
                <w:bCs/>
                <w:szCs w:val="18"/>
              </w:rPr>
            </w:pPr>
            <w:r w:rsidRPr="00CC1DA2">
              <w:rPr>
                <w:rFonts w:cs="Tahoma"/>
                <w:bCs/>
                <w:szCs w:val="18"/>
              </w:rPr>
              <w:t>400</w:t>
            </w:r>
          </w:p>
        </w:tc>
        <w:tc>
          <w:tcPr>
            <w:tcW w:w="1134" w:type="dxa"/>
          </w:tcPr>
          <w:p w14:paraId="02A35BE2"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5008939D" w14:textId="77777777" w:rsidR="00DB77AA" w:rsidRPr="00CC1DA2" w:rsidRDefault="00DB77AA" w:rsidP="00844B14">
            <w:pPr>
              <w:spacing w:after="0"/>
              <w:rPr>
                <w:rFonts w:cs="Tahoma"/>
                <w:bCs/>
                <w:szCs w:val="18"/>
              </w:rPr>
            </w:pPr>
            <w:r w:rsidRPr="00CC1DA2">
              <w:rPr>
                <w:rFonts w:cs="Tahoma"/>
                <w:bCs/>
                <w:szCs w:val="18"/>
              </w:rPr>
              <w:t>ISO 37</w:t>
            </w:r>
          </w:p>
        </w:tc>
      </w:tr>
      <w:tr w:rsidR="00DB77AA" w:rsidRPr="00CC1DA2" w14:paraId="252FB28A" w14:textId="77777777" w:rsidTr="00844B14">
        <w:trPr>
          <w:jc w:val="center"/>
        </w:trPr>
        <w:tc>
          <w:tcPr>
            <w:tcW w:w="3067" w:type="dxa"/>
          </w:tcPr>
          <w:p w14:paraId="37FE6CFF" w14:textId="77777777" w:rsidR="00DB77AA" w:rsidRPr="00CC1DA2" w:rsidRDefault="00DB77AA" w:rsidP="00844B14">
            <w:pPr>
              <w:spacing w:after="0"/>
              <w:rPr>
                <w:rFonts w:cs="Tahoma"/>
                <w:bCs/>
                <w:szCs w:val="18"/>
              </w:rPr>
            </w:pPr>
            <w:r>
              <w:rPr>
                <w:rFonts w:cs="Tahoma"/>
                <w:bCs/>
                <w:szCs w:val="18"/>
              </w:rPr>
              <w:t>Trdota</w:t>
            </w:r>
            <w:r w:rsidRPr="00CC1DA2">
              <w:rPr>
                <w:rFonts w:cs="Tahoma"/>
                <w:bCs/>
                <w:szCs w:val="18"/>
              </w:rPr>
              <w:t xml:space="preserve"> </w:t>
            </w:r>
            <w:r>
              <w:rPr>
                <w:rFonts w:cs="Tahoma"/>
                <w:bCs/>
                <w:szCs w:val="18"/>
              </w:rPr>
              <w:t>(</w:t>
            </w:r>
            <w:proofErr w:type="spellStart"/>
            <w:r>
              <w:rPr>
                <w:rFonts w:cs="Tahoma"/>
                <w:bCs/>
                <w:szCs w:val="18"/>
              </w:rPr>
              <w:t>H</w:t>
            </w:r>
            <w:r w:rsidRPr="00CC1DA2">
              <w:rPr>
                <w:rFonts w:cs="Tahoma"/>
                <w:bCs/>
                <w:szCs w:val="18"/>
              </w:rPr>
              <w:t>ardness</w:t>
            </w:r>
            <w:proofErr w:type="spellEnd"/>
            <w:r>
              <w:rPr>
                <w:rFonts w:cs="Tahoma"/>
                <w:bCs/>
                <w:szCs w:val="18"/>
              </w:rPr>
              <w:t>)</w:t>
            </w:r>
            <w:r w:rsidRPr="00CC1DA2">
              <w:rPr>
                <w:rFonts w:cs="Tahoma"/>
                <w:bCs/>
                <w:szCs w:val="18"/>
              </w:rPr>
              <w:t xml:space="preserve"> ( Shore)</w:t>
            </w:r>
          </w:p>
        </w:tc>
        <w:tc>
          <w:tcPr>
            <w:tcW w:w="3874" w:type="dxa"/>
          </w:tcPr>
          <w:p w14:paraId="36A843C9" w14:textId="77777777" w:rsidR="00DB77AA" w:rsidRPr="00CC1DA2" w:rsidRDefault="00DB77AA" w:rsidP="00844B14">
            <w:pPr>
              <w:spacing w:after="0"/>
              <w:rPr>
                <w:rFonts w:cs="Tahoma"/>
                <w:bCs/>
                <w:szCs w:val="18"/>
              </w:rPr>
            </w:pPr>
            <w:r w:rsidRPr="00CC1DA2">
              <w:rPr>
                <w:rFonts w:cs="Tahoma"/>
                <w:bCs/>
                <w:szCs w:val="18"/>
              </w:rPr>
              <w:t>65±5</w:t>
            </w:r>
          </w:p>
        </w:tc>
        <w:tc>
          <w:tcPr>
            <w:tcW w:w="1134" w:type="dxa"/>
          </w:tcPr>
          <w:p w14:paraId="703D44FE"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Pr>
          <w:p w14:paraId="798CAF58" w14:textId="77777777" w:rsidR="00DB77AA" w:rsidRPr="00CC1DA2" w:rsidRDefault="00DB77AA" w:rsidP="00844B14">
            <w:pPr>
              <w:spacing w:after="0"/>
              <w:rPr>
                <w:rFonts w:cs="Tahoma"/>
                <w:bCs/>
                <w:szCs w:val="18"/>
              </w:rPr>
            </w:pPr>
            <w:r w:rsidRPr="00CC1DA2">
              <w:rPr>
                <w:rFonts w:cs="Tahoma"/>
                <w:bCs/>
                <w:szCs w:val="18"/>
              </w:rPr>
              <w:t>ISO 7619</w:t>
            </w:r>
          </w:p>
        </w:tc>
      </w:tr>
      <w:tr w:rsidR="00DB77AA" w:rsidRPr="00CC1DA2" w14:paraId="6FC2C6E0" w14:textId="77777777" w:rsidTr="00844B14">
        <w:trPr>
          <w:jc w:val="center"/>
        </w:trPr>
        <w:tc>
          <w:tcPr>
            <w:tcW w:w="3067" w:type="dxa"/>
            <w:tcBorders>
              <w:bottom w:val="single" w:sz="4" w:space="0" w:color="auto"/>
            </w:tcBorders>
          </w:tcPr>
          <w:p w14:paraId="31E11D71" w14:textId="77777777" w:rsidR="00DB77AA" w:rsidRPr="0006330B" w:rsidRDefault="00DB77AA" w:rsidP="00844B14">
            <w:pPr>
              <w:spacing w:after="0"/>
              <w:rPr>
                <w:rFonts w:cs="Tahoma"/>
                <w:bCs/>
                <w:szCs w:val="18"/>
              </w:rPr>
            </w:pPr>
            <w:r>
              <w:rPr>
                <w:rFonts w:cs="Tahoma"/>
                <w:bCs/>
                <w:szCs w:val="18"/>
              </w:rPr>
              <w:lastRenderedPageBreak/>
              <w:t>Obraba</w:t>
            </w:r>
            <w:r w:rsidRPr="00CC1DA2">
              <w:rPr>
                <w:rFonts w:cs="Tahoma"/>
                <w:bCs/>
                <w:szCs w:val="18"/>
              </w:rPr>
              <w:t xml:space="preserve"> </w:t>
            </w:r>
            <w:r>
              <w:rPr>
                <w:rFonts w:cs="Tahoma"/>
                <w:bCs/>
                <w:szCs w:val="18"/>
              </w:rPr>
              <w:t>(</w:t>
            </w:r>
            <w:proofErr w:type="spellStart"/>
            <w:r w:rsidRPr="00CC1DA2">
              <w:rPr>
                <w:rFonts w:cs="Tahoma"/>
                <w:bCs/>
                <w:szCs w:val="18"/>
              </w:rPr>
              <w:t>Abrasion</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mm</w:t>
            </w:r>
            <w:r w:rsidRPr="00CC1DA2">
              <w:rPr>
                <w:rFonts w:cs="Tahoma"/>
                <w:bCs/>
                <w:szCs w:val="18"/>
                <w:vertAlign w:val="superscript"/>
              </w:rPr>
              <w:t>3</w:t>
            </w:r>
            <w:r>
              <w:rPr>
                <w:rFonts w:cs="Tahoma"/>
                <w:bCs/>
                <w:szCs w:val="18"/>
              </w:rPr>
              <w:t>)</w:t>
            </w:r>
          </w:p>
        </w:tc>
        <w:tc>
          <w:tcPr>
            <w:tcW w:w="3874" w:type="dxa"/>
            <w:tcBorders>
              <w:bottom w:val="single" w:sz="4" w:space="0" w:color="auto"/>
            </w:tcBorders>
          </w:tcPr>
          <w:p w14:paraId="24335291" w14:textId="77777777" w:rsidR="00DB77AA" w:rsidRPr="00CC1DA2" w:rsidRDefault="00DB77AA" w:rsidP="00844B14">
            <w:pPr>
              <w:spacing w:after="0"/>
              <w:rPr>
                <w:rFonts w:cs="Tahoma"/>
                <w:bCs/>
                <w:szCs w:val="18"/>
              </w:rPr>
            </w:pPr>
            <w:r>
              <w:rPr>
                <w:rFonts w:cs="Tahoma"/>
                <w:bCs/>
                <w:szCs w:val="18"/>
              </w:rPr>
              <w:t>150 - 160</w:t>
            </w:r>
          </w:p>
        </w:tc>
        <w:tc>
          <w:tcPr>
            <w:tcW w:w="1134" w:type="dxa"/>
            <w:tcBorders>
              <w:bottom w:val="single" w:sz="4" w:space="0" w:color="auto"/>
            </w:tcBorders>
          </w:tcPr>
          <w:p w14:paraId="5FF34856" w14:textId="77777777" w:rsidR="00DB77AA" w:rsidRPr="00CC1DA2" w:rsidRDefault="00DB77AA"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132AE5E9" w14:textId="77777777" w:rsidR="00DB77AA" w:rsidRPr="00CC1DA2" w:rsidRDefault="00DB77AA" w:rsidP="00844B14">
            <w:pPr>
              <w:spacing w:after="0"/>
              <w:rPr>
                <w:rFonts w:cs="Tahoma"/>
                <w:bCs/>
                <w:szCs w:val="18"/>
              </w:rPr>
            </w:pPr>
            <w:r w:rsidRPr="00CC1DA2">
              <w:rPr>
                <w:rFonts w:cs="Tahoma"/>
                <w:bCs/>
                <w:szCs w:val="18"/>
              </w:rPr>
              <w:t>DIN ISO 4649</w:t>
            </w:r>
          </w:p>
        </w:tc>
      </w:tr>
      <w:tr w:rsidR="00DB77AA" w:rsidRPr="00CC1DA2" w14:paraId="6EF1B911" w14:textId="77777777" w:rsidTr="00844B14">
        <w:trPr>
          <w:jc w:val="center"/>
        </w:trPr>
        <w:tc>
          <w:tcPr>
            <w:tcW w:w="3067" w:type="dxa"/>
            <w:tcBorders>
              <w:bottom w:val="single" w:sz="4" w:space="0" w:color="auto"/>
            </w:tcBorders>
          </w:tcPr>
          <w:p w14:paraId="1E547829" w14:textId="77777777" w:rsidR="00DB77AA" w:rsidRPr="00CC1DA2" w:rsidRDefault="00DB77AA" w:rsidP="00844B14">
            <w:pPr>
              <w:spacing w:after="0"/>
              <w:rPr>
                <w:rFonts w:cs="Tahoma"/>
                <w:bCs/>
                <w:szCs w:val="18"/>
              </w:rPr>
            </w:pPr>
            <w:r>
              <w:rPr>
                <w:rFonts w:cs="Tahoma"/>
                <w:bCs/>
                <w:szCs w:val="18"/>
              </w:rPr>
              <w:t>Površinska prevodnost</w:t>
            </w:r>
            <w:r w:rsidRPr="00CC1DA2">
              <w:rPr>
                <w:rFonts w:cs="Tahoma"/>
                <w:bCs/>
                <w:szCs w:val="18"/>
              </w:rPr>
              <w:t xml:space="preserve"> </w:t>
            </w:r>
            <w:r>
              <w:rPr>
                <w:rFonts w:cs="Tahoma"/>
                <w:bCs/>
                <w:szCs w:val="18"/>
              </w:rPr>
              <w:t>(</w:t>
            </w:r>
            <w:proofErr w:type="spellStart"/>
            <w:r w:rsidRPr="00CC1DA2">
              <w:rPr>
                <w:rFonts w:cs="Tahoma"/>
                <w:bCs/>
                <w:szCs w:val="18"/>
              </w:rPr>
              <w:t>Electrical</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Ω</w:t>
            </w:r>
            <w:r>
              <w:rPr>
                <w:rFonts w:cs="Tahoma"/>
                <w:bCs/>
                <w:szCs w:val="18"/>
              </w:rPr>
              <w:t>)</w:t>
            </w:r>
            <w:r w:rsidRPr="00CC1DA2">
              <w:rPr>
                <w:rFonts w:cs="Tahoma"/>
                <w:bCs/>
                <w:szCs w:val="18"/>
              </w:rPr>
              <w:t xml:space="preserve"> </w:t>
            </w:r>
            <w:proofErr w:type="spellStart"/>
            <w:r w:rsidRPr="00CC1DA2">
              <w:rPr>
                <w:rFonts w:cs="Tahoma"/>
                <w:bCs/>
                <w:szCs w:val="18"/>
              </w:rPr>
              <w:t>max</w:t>
            </w:r>
            <w:proofErr w:type="spellEnd"/>
            <w:r w:rsidRPr="00CC1DA2">
              <w:rPr>
                <w:rFonts w:cs="Tahoma"/>
                <w:bCs/>
                <w:szCs w:val="18"/>
              </w:rPr>
              <w:t>.</w:t>
            </w:r>
          </w:p>
        </w:tc>
        <w:tc>
          <w:tcPr>
            <w:tcW w:w="3874" w:type="dxa"/>
            <w:tcBorders>
              <w:bottom w:val="single" w:sz="4" w:space="0" w:color="auto"/>
            </w:tcBorders>
          </w:tcPr>
          <w:p w14:paraId="29928F3E" w14:textId="77777777" w:rsidR="00DB77AA" w:rsidRPr="00CC1DA2" w:rsidRDefault="00DB77AA" w:rsidP="00844B14">
            <w:pPr>
              <w:spacing w:after="0"/>
              <w:rPr>
                <w:rFonts w:cs="Tahoma"/>
                <w:bCs/>
                <w:szCs w:val="18"/>
                <w:vertAlign w:val="superscript"/>
              </w:rPr>
            </w:pPr>
            <w:r w:rsidRPr="00CC1DA2">
              <w:rPr>
                <w:rFonts w:cs="Tahoma"/>
                <w:bCs/>
                <w:szCs w:val="18"/>
              </w:rPr>
              <w:t>300 (MΩ)</w:t>
            </w:r>
          </w:p>
        </w:tc>
        <w:tc>
          <w:tcPr>
            <w:tcW w:w="1134" w:type="dxa"/>
            <w:tcBorders>
              <w:bottom w:val="single" w:sz="4" w:space="0" w:color="auto"/>
            </w:tcBorders>
          </w:tcPr>
          <w:p w14:paraId="768E08E6" w14:textId="77777777" w:rsidR="00DB77AA" w:rsidRPr="00CC1DA2" w:rsidRDefault="00DB77AA" w:rsidP="00844B14">
            <w:pPr>
              <w:spacing w:after="0"/>
              <w:rPr>
                <w:rFonts w:cs="Tahoma"/>
                <w:bCs/>
                <w:szCs w:val="18"/>
              </w:rPr>
            </w:pPr>
            <w:r w:rsidRPr="00CC1DA2">
              <w:rPr>
                <w:rFonts w:cs="Tahoma"/>
                <w:bCs/>
                <w:szCs w:val="18"/>
              </w:rPr>
              <w:t>DIN EN 14973</w:t>
            </w:r>
          </w:p>
        </w:tc>
        <w:tc>
          <w:tcPr>
            <w:tcW w:w="1701" w:type="dxa"/>
            <w:tcBorders>
              <w:bottom w:val="single" w:sz="4" w:space="0" w:color="auto"/>
            </w:tcBorders>
          </w:tcPr>
          <w:p w14:paraId="41F8556B" w14:textId="77777777" w:rsidR="00DB77AA" w:rsidRPr="00CC1DA2" w:rsidRDefault="00DB77AA" w:rsidP="00844B14">
            <w:pPr>
              <w:spacing w:after="0"/>
              <w:rPr>
                <w:rFonts w:cs="Tahoma"/>
                <w:bCs/>
                <w:szCs w:val="18"/>
              </w:rPr>
            </w:pPr>
            <w:r w:rsidRPr="00CC1DA2">
              <w:rPr>
                <w:rFonts w:cs="Tahoma"/>
                <w:bCs/>
                <w:szCs w:val="18"/>
              </w:rPr>
              <w:t>EN ISO 284</w:t>
            </w:r>
          </w:p>
        </w:tc>
      </w:tr>
      <w:tr w:rsidR="00DB77AA" w:rsidRPr="00CC1DA2" w14:paraId="4749859F" w14:textId="77777777" w:rsidTr="00844B14">
        <w:trPr>
          <w:jc w:val="center"/>
        </w:trPr>
        <w:tc>
          <w:tcPr>
            <w:tcW w:w="3067" w:type="dxa"/>
            <w:tcBorders>
              <w:top w:val="single" w:sz="4" w:space="0" w:color="auto"/>
              <w:bottom w:val="single" w:sz="4" w:space="0" w:color="auto"/>
            </w:tcBorders>
          </w:tcPr>
          <w:p w14:paraId="4A55C127" w14:textId="77777777" w:rsidR="00DB77AA" w:rsidRPr="00CC1DA2" w:rsidRDefault="00DB77AA" w:rsidP="00844B14">
            <w:pPr>
              <w:spacing w:after="0"/>
              <w:rPr>
                <w:rFonts w:cs="Tahoma"/>
                <w:bCs/>
                <w:szCs w:val="18"/>
              </w:rPr>
            </w:pPr>
            <w:r w:rsidRPr="0006330B">
              <w:rPr>
                <w:rFonts w:cs="Tahoma"/>
                <w:bCs/>
                <w:szCs w:val="18"/>
              </w:rPr>
              <w:t>Ognje</w:t>
            </w:r>
            <w:r>
              <w:rPr>
                <w:rFonts w:cs="Tahoma"/>
                <w:bCs/>
                <w:szCs w:val="18"/>
              </w:rPr>
              <w:t>-</w:t>
            </w:r>
            <w:r w:rsidRPr="0006330B">
              <w:rPr>
                <w:rFonts w:cs="Tahoma"/>
                <w:bCs/>
                <w:szCs w:val="18"/>
              </w:rPr>
              <w:t>odpo</w:t>
            </w:r>
            <w:r>
              <w:rPr>
                <w:rFonts w:cs="Tahoma"/>
                <w:bCs/>
                <w:szCs w:val="18"/>
              </w:rPr>
              <w:t>rn</w:t>
            </w:r>
            <w:r w:rsidRPr="0006330B">
              <w:rPr>
                <w:rFonts w:cs="Tahoma"/>
                <w:bCs/>
                <w:szCs w:val="18"/>
              </w:rPr>
              <w:t xml:space="preserve">ost </w:t>
            </w:r>
            <w:r>
              <w:rPr>
                <w:rFonts w:cs="Tahoma"/>
                <w:bCs/>
                <w:szCs w:val="18"/>
              </w:rPr>
              <w:t>z oblogo in brez obloge (</w:t>
            </w:r>
            <w:proofErr w:type="spellStart"/>
            <w:r w:rsidRPr="00CC1DA2">
              <w:rPr>
                <w:rFonts w:cs="Tahoma"/>
                <w:bCs/>
                <w:szCs w:val="18"/>
              </w:rPr>
              <w:t>Fire</w:t>
            </w:r>
            <w:proofErr w:type="spellEnd"/>
            <w:r w:rsidRPr="00CC1DA2">
              <w:rPr>
                <w:rFonts w:cs="Tahoma"/>
                <w:bCs/>
                <w:szCs w:val="18"/>
              </w:rPr>
              <w:t xml:space="preserve"> </w:t>
            </w:r>
            <w:proofErr w:type="spellStart"/>
            <w:r w:rsidRPr="00CC1DA2">
              <w:rPr>
                <w:rFonts w:cs="Tahoma"/>
                <w:bCs/>
                <w:szCs w:val="18"/>
              </w:rPr>
              <w:t>resistance</w:t>
            </w:r>
            <w:proofErr w:type="spellEnd"/>
            <w:r w:rsidRPr="00CC1DA2">
              <w:rPr>
                <w:rFonts w:cs="Tahoma"/>
                <w:bCs/>
                <w:szCs w:val="18"/>
              </w:rPr>
              <w:t xml:space="preserve"> - </w:t>
            </w:r>
            <w:proofErr w:type="spellStart"/>
            <w:r w:rsidRPr="00CC1DA2">
              <w:rPr>
                <w:rFonts w:cs="Tahoma"/>
                <w:bCs/>
                <w:szCs w:val="18"/>
              </w:rPr>
              <w:t>the</w:t>
            </w:r>
            <w:proofErr w:type="spellEnd"/>
            <w:r w:rsidRPr="00CC1DA2">
              <w:rPr>
                <w:rFonts w:cs="Tahoma"/>
                <w:bCs/>
                <w:szCs w:val="18"/>
              </w:rPr>
              <w:t xml:space="preserve"> flame </w:t>
            </w:r>
            <w:proofErr w:type="spellStart"/>
            <w:r w:rsidRPr="00CC1DA2">
              <w:rPr>
                <w:rFonts w:cs="Tahoma"/>
                <w:bCs/>
                <w:szCs w:val="18"/>
              </w:rPr>
              <w:t>length</w:t>
            </w:r>
            <w:proofErr w:type="spellEnd"/>
            <w:r w:rsidRPr="00CC1DA2">
              <w:rPr>
                <w:rFonts w:cs="Tahoma"/>
                <w:bCs/>
                <w:szCs w:val="18"/>
              </w:rPr>
              <w:t xml:space="preserve"> </w:t>
            </w:r>
            <w:proofErr w:type="spellStart"/>
            <w:r w:rsidRPr="00CC1DA2">
              <w:rPr>
                <w:rFonts w:cs="Tahoma"/>
                <w:bCs/>
                <w:szCs w:val="18"/>
              </w:rPr>
              <w:t>with</w:t>
            </w:r>
            <w:proofErr w:type="spellEnd"/>
            <w:r w:rsidRPr="00CC1DA2">
              <w:rPr>
                <w:rFonts w:cs="Tahoma"/>
                <w:bCs/>
                <w:szCs w:val="18"/>
              </w:rPr>
              <w:t xml:space="preserve"> </w:t>
            </w:r>
            <w:proofErr w:type="spellStart"/>
            <w:r w:rsidRPr="00CC1DA2">
              <w:rPr>
                <w:rFonts w:cs="Tahoma"/>
                <w:bCs/>
                <w:szCs w:val="18"/>
              </w:rPr>
              <w:t>covers</w:t>
            </w:r>
            <w:proofErr w:type="spellEnd"/>
            <w:r w:rsidRPr="00CC1DA2">
              <w:rPr>
                <w:rFonts w:cs="Tahoma"/>
                <w:bCs/>
                <w:szCs w:val="18"/>
              </w:rPr>
              <w:t xml:space="preserve"> </w:t>
            </w:r>
            <w:proofErr w:type="spellStart"/>
            <w:r w:rsidRPr="00CC1DA2">
              <w:rPr>
                <w:rFonts w:cs="Tahoma"/>
                <w:bCs/>
                <w:szCs w:val="18"/>
              </w:rPr>
              <w:t>and</w:t>
            </w:r>
            <w:proofErr w:type="spellEnd"/>
            <w:r w:rsidRPr="00CC1DA2">
              <w:rPr>
                <w:rFonts w:cs="Tahoma"/>
                <w:bCs/>
                <w:szCs w:val="18"/>
              </w:rPr>
              <w:t xml:space="preserve"> </w:t>
            </w:r>
            <w:proofErr w:type="spellStart"/>
            <w:r w:rsidRPr="00CC1DA2">
              <w:rPr>
                <w:rFonts w:cs="Tahoma"/>
                <w:bCs/>
                <w:szCs w:val="18"/>
              </w:rPr>
              <w:t>without</w:t>
            </w:r>
            <w:proofErr w:type="spellEnd"/>
            <w:r w:rsidRPr="00CC1DA2">
              <w:rPr>
                <w:rFonts w:cs="Tahoma"/>
                <w:bCs/>
                <w:szCs w:val="18"/>
              </w:rPr>
              <w:t xml:space="preserve"> </w:t>
            </w:r>
            <w:proofErr w:type="spellStart"/>
            <w:r w:rsidRPr="00CC1DA2">
              <w:rPr>
                <w:rFonts w:cs="Tahoma"/>
                <w:bCs/>
                <w:szCs w:val="18"/>
              </w:rPr>
              <w:t>covers</w:t>
            </w:r>
            <w:proofErr w:type="spellEnd"/>
            <w:r>
              <w:rPr>
                <w:rFonts w:cs="Tahoma"/>
                <w:bCs/>
                <w:szCs w:val="18"/>
              </w:rPr>
              <w:t>)</w:t>
            </w:r>
            <w:r w:rsidRPr="00CC1DA2">
              <w:rPr>
                <w:rFonts w:cs="Tahoma"/>
                <w:bCs/>
                <w:szCs w:val="18"/>
              </w:rPr>
              <w:t>.</w:t>
            </w:r>
          </w:p>
          <w:p w14:paraId="56DFD84C" w14:textId="77777777" w:rsidR="00DB77AA" w:rsidRPr="00CC1DA2" w:rsidRDefault="00DB77AA" w:rsidP="00844B14">
            <w:pPr>
              <w:spacing w:after="0"/>
              <w:rPr>
                <w:rFonts w:cs="Tahoma"/>
                <w:bCs/>
                <w:szCs w:val="18"/>
              </w:rPr>
            </w:pPr>
            <w:r>
              <w:rPr>
                <w:rFonts w:cs="Tahoma"/>
                <w:bCs/>
                <w:szCs w:val="18"/>
              </w:rPr>
              <w:t>Posamezen vzorec (</w:t>
            </w:r>
            <w:proofErr w:type="spellStart"/>
            <w:r w:rsidRPr="00CC1DA2">
              <w:rPr>
                <w:rFonts w:cs="Tahoma"/>
                <w:bCs/>
                <w:szCs w:val="18"/>
              </w:rPr>
              <w:t>Single</w:t>
            </w:r>
            <w:proofErr w:type="spellEnd"/>
            <w:r w:rsidRPr="00CC1DA2">
              <w:rPr>
                <w:rFonts w:cs="Tahoma"/>
                <w:bCs/>
                <w:szCs w:val="18"/>
              </w:rPr>
              <w:t xml:space="preserve"> </w:t>
            </w:r>
            <w:proofErr w:type="spellStart"/>
            <w:r w:rsidRPr="00CC1DA2">
              <w:rPr>
                <w:rFonts w:cs="Tahoma"/>
                <w:bCs/>
                <w:szCs w:val="18"/>
              </w:rPr>
              <w:t>value</w:t>
            </w:r>
            <w:proofErr w:type="spellEnd"/>
            <w:r>
              <w:rPr>
                <w:rFonts w:cs="Tahoma"/>
                <w:bCs/>
                <w:szCs w:val="18"/>
              </w:rPr>
              <w:t>)</w:t>
            </w:r>
            <w:r w:rsidRPr="00CC1DA2">
              <w:rPr>
                <w:rFonts w:cs="Tahoma"/>
                <w:bCs/>
                <w:szCs w:val="18"/>
              </w:rPr>
              <w:t>:</w:t>
            </w:r>
          </w:p>
          <w:p w14:paraId="6479C15C" w14:textId="77777777" w:rsidR="00DB77AA" w:rsidRPr="00CC1DA2" w:rsidRDefault="00DB77AA" w:rsidP="00844B14">
            <w:pPr>
              <w:spacing w:after="0"/>
              <w:rPr>
                <w:rFonts w:cs="Tahoma"/>
                <w:bCs/>
                <w:szCs w:val="18"/>
              </w:rPr>
            </w:pPr>
            <w:r>
              <w:rPr>
                <w:rFonts w:cs="Tahoma"/>
                <w:bCs/>
                <w:szCs w:val="18"/>
              </w:rPr>
              <w:t>Vsota (</w:t>
            </w:r>
            <w:r w:rsidRPr="00CC1DA2">
              <w:rPr>
                <w:rFonts w:cs="Tahoma"/>
                <w:bCs/>
                <w:szCs w:val="18"/>
              </w:rPr>
              <w:t>Sum</w:t>
            </w:r>
            <w:r>
              <w:rPr>
                <w:rFonts w:cs="Tahoma"/>
                <w:bCs/>
                <w:szCs w:val="18"/>
              </w:rPr>
              <w:t>)</w:t>
            </w:r>
            <w:r w:rsidRPr="00CC1DA2">
              <w:rPr>
                <w:rFonts w:cs="Tahoma"/>
                <w:bCs/>
                <w:szCs w:val="18"/>
              </w:rPr>
              <w:t>:</w:t>
            </w:r>
          </w:p>
        </w:tc>
        <w:tc>
          <w:tcPr>
            <w:tcW w:w="3874" w:type="dxa"/>
            <w:tcBorders>
              <w:top w:val="single" w:sz="4" w:space="0" w:color="auto"/>
              <w:bottom w:val="single" w:sz="4" w:space="0" w:color="auto"/>
            </w:tcBorders>
          </w:tcPr>
          <w:p w14:paraId="2DFBD9E3" w14:textId="77777777" w:rsidR="00DB77AA" w:rsidRPr="00CC1DA2" w:rsidRDefault="00DB77AA" w:rsidP="00844B14">
            <w:pPr>
              <w:spacing w:after="0"/>
              <w:rPr>
                <w:rFonts w:cs="Tahoma"/>
                <w:bCs/>
                <w:szCs w:val="18"/>
              </w:rPr>
            </w:pPr>
          </w:p>
          <w:p w14:paraId="31E2AFC9" w14:textId="77777777" w:rsidR="00DB77AA" w:rsidRDefault="00DB77AA" w:rsidP="00844B14">
            <w:pPr>
              <w:spacing w:after="0"/>
              <w:rPr>
                <w:rFonts w:cs="Tahoma"/>
                <w:bCs/>
                <w:szCs w:val="18"/>
              </w:rPr>
            </w:pPr>
          </w:p>
          <w:p w14:paraId="607E6F16" w14:textId="77777777" w:rsidR="00DB77AA" w:rsidRDefault="00DB77AA" w:rsidP="00844B14">
            <w:pPr>
              <w:spacing w:after="0"/>
              <w:rPr>
                <w:rFonts w:cs="Tahoma"/>
                <w:bCs/>
                <w:szCs w:val="18"/>
              </w:rPr>
            </w:pPr>
          </w:p>
          <w:p w14:paraId="6D787A41" w14:textId="77777777" w:rsidR="00DB77AA" w:rsidRPr="00CC1DA2" w:rsidRDefault="00DB77AA" w:rsidP="00844B14">
            <w:pPr>
              <w:spacing w:after="0"/>
              <w:rPr>
                <w:rFonts w:cs="Tahoma"/>
                <w:bCs/>
                <w:szCs w:val="18"/>
              </w:rPr>
            </w:pPr>
          </w:p>
          <w:p w14:paraId="41F6F298" w14:textId="77777777" w:rsidR="00DB77AA" w:rsidRPr="00CC1DA2" w:rsidRDefault="00DB77AA" w:rsidP="00844B14">
            <w:pPr>
              <w:spacing w:after="0"/>
              <w:rPr>
                <w:rFonts w:cs="Tahoma"/>
                <w:bCs/>
                <w:szCs w:val="18"/>
              </w:rPr>
            </w:pPr>
            <w:r w:rsidRPr="00CC1DA2">
              <w:rPr>
                <w:rFonts w:cs="Tahoma"/>
                <w:bCs/>
                <w:szCs w:val="18"/>
              </w:rPr>
              <w:t>15 (s)</w:t>
            </w:r>
          </w:p>
          <w:p w14:paraId="39C5891C" w14:textId="77777777" w:rsidR="00DB77AA" w:rsidRPr="00CC1DA2" w:rsidRDefault="00DB77AA" w:rsidP="00844B14">
            <w:pPr>
              <w:spacing w:after="0"/>
              <w:rPr>
                <w:rFonts w:cs="Tahoma"/>
                <w:bCs/>
                <w:szCs w:val="18"/>
              </w:rPr>
            </w:pPr>
            <w:r w:rsidRPr="00CC1DA2">
              <w:rPr>
                <w:rFonts w:cs="Tahoma"/>
                <w:bCs/>
                <w:szCs w:val="18"/>
              </w:rPr>
              <w:t>45 (s)</w:t>
            </w:r>
          </w:p>
        </w:tc>
        <w:tc>
          <w:tcPr>
            <w:tcW w:w="1134" w:type="dxa"/>
            <w:tcBorders>
              <w:top w:val="single" w:sz="4" w:space="0" w:color="auto"/>
              <w:bottom w:val="single" w:sz="4" w:space="0" w:color="auto"/>
            </w:tcBorders>
          </w:tcPr>
          <w:p w14:paraId="6A29D37B"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61A30D7E" w14:textId="77777777" w:rsidR="00DB77AA" w:rsidRPr="00CC1DA2" w:rsidRDefault="00DB77AA" w:rsidP="00844B14">
            <w:pPr>
              <w:spacing w:after="0"/>
              <w:rPr>
                <w:rFonts w:cs="Tahoma"/>
                <w:bCs/>
                <w:szCs w:val="18"/>
              </w:rPr>
            </w:pPr>
            <w:r w:rsidRPr="00CC1DA2">
              <w:rPr>
                <w:rFonts w:cs="Tahoma"/>
                <w:bCs/>
                <w:szCs w:val="18"/>
              </w:rPr>
              <w:t>EN ISO 340</w:t>
            </w:r>
          </w:p>
        </w:tc>
      </w:tr>
      <w:tr w:rsidR="00DB77AA" w:rsidRPr="00CC1DA2" w14:paraId="20638A1E" w14:textId="77777777" w:rsidTr="00844B14">
        <w:trPr>
          <w:jc w:val="center"/>
        </w:trPr>
        <w:tc>
          <w:tcPr>
            <w:tcW w:w="3067" w:type="dxa"/>
            <w:tcBorders>
              <w:top w:val="single" w:sz="4" w:space="0" w:color="auto"/>
              <w:bottom w:val="single" w:sz="4" w:space="0" w:color="auto"/>
            </w:tcBorders>
          </w:tcPr>
          <w:p w14:paraId="6A97FF59" w14:textId="77777777" w:rsidR="00DB77AA" w:rsidRPr="00CC1DA2" w:rsidRDefault="00DB77AA" w:rsidP="00844B14">
            <w:pPr>
              <w:spacing w:after="0"/>
              <w:rPr>
                <w:rFonts w:cs="Tahoma"/>
                <w:bCs/>
                <w:szCs w:val="18"/>
              </w:rPr>
            </w:pPr>
            <w:r>
              <w:rPr>
                <w:rFonts w:cs="Tahoma"/>
                <w:bCs/>
                <w:szCs w:val="18"/>
              </w:rPr>
              <w:t>Frikcijski test (</w:t>
            </w:r>
            <w:proofErr w:type="spellStart"/>
            <w:r w:rsidRPr="00CC1DA2">
              <w:rPr>
                <w:rFonts w:cs="Tahoma"/>
                <w:bCs/>
                <w:szCs w:val="18"/>
              </w:rPr>
              <w:t>Friction</w:t>
            </w:r>
            <w:proofErr w:type="spellEnd"/>
            <w:r w:rsidRPr="00CC1DA2">
              <w:rPr>
                <w:rFonts w:cs="Tahoma"/>
                <w:bCs/>
                <w:szCs w:val="18"/>
              </w:rPr>
              <w:t xml:space="preserve"> Test</w:t>
            </w:r>
            <w:r>
              <w:rPr>
                <w:rFonts w:cs="Tahoma"/>
                <w:bCs/>
                <w:szCs w:val="18"/>
              </w:rPr>
              <w:t>)</w:t>
            </w:r>
          </w:p>
        </w:tc>
        <w:tc>
          <w:tcPr>
            <w:tcW w:w="3874" w:type="dxa"/>
            <w:tcBorders>
              <w:top w:val="single" w:sz="4" w:space="0" w:color="auto"/>
              <w:bottom w:val="single" w:sz="4" w:space="0" w:color="auto"/>
            </w:tcBorders>
          </w:tcPr>
          <w:p w14:paraId="642BEA52" w14:textId="77777777" w:rsidR="00DB77AA" w:rsidRPr="00CC1DA2" w:rsidRDefault="00DB77AA" w:rsidP="00844B14">
            <w:pPr>
              <w:spacing w:after="0"/>
              <w:rPr>
                <w:rFonts w:cs="Tahoma"/>
                <w:bCs/>
                <w:szCs w:val="18"/>
              </w:rPr>
            </w:pPr>
            <w:r w:rsidRPr="00D85C24">
              <w:rPr>
                <w:rFonts w:cs="Tahoma"/>
                <w:bCs/>
                <w:szCs w:val="18"/>
              </w:rPr>
              <w:t xml:space="preserve">Metoda preizkušanja </w:t>
            </w:r>
            <w:r>
              <w:rPr>
                <w:rFonts w:cs="Tahoma"/>
                <w:bCs/>
                <w:szCs w:val="18"/>
              </w:rPr>
              <w:t>(T</w:t>
            </w:r>
            <w:r w:rsidRPr="00CC1DA2">
              <w:rPr>
                <w:rFonts w:cs="Tahoma"/>
                <w:bCs/>
                <w:szCs w:val="18"/>
              </w:rPr>
              <w:t xml:space="preserve">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B2</w:t>
            </w:r>
          </w:p>
        </w:tc>
        <w:tc>
          <w:tcPr>
            <w:tcW w:w="1134" w:type="dxa"/>
            <w:tcBorders>
              <w:top w:val="single" w:sz="4" w:space="0" w:color="auto"/>
              <w:bottom w:val="single" w:sz="4" w:space="0" w:color="auto"/>
            </w:tcBorders>
          </w:tcPr>
          <w:p w14:paraId="03C948B3"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5BF6A6A2" w14:textId="77777777" w:rsidR="00DB77AA" w:rsidRPr="00CC1DA2" w:rsidRDefault="00DB77AA" w:rsidP="00844B14">
            <w:pPr>
              <w:spacing w:after="0"/>
              <w:rPr>
                <w:rFonts w:cs="Tahoma"/>
                <w:bCs/>
                <w:szCs w:val="18"/>
              </w:rPr>
            </w:pPr>
            <w:r w:rsidRPr="00CC1DA2">
              <w:rPr>
                <w:rFonts w:cs="Tahoma"/>
                <w:bCs/>
                <w:szCs w:val="18"/>
              </w:rPr>
              <w:t>DIN EN 1554</w:t>
            </w:r>
          </w:p>
        </w:tc>
      </w:tr>
      <w:tr w:rsidR="00DB77AA" w:rsidRPr="00CC1DA2" w14:paraId="0E3512A1" w14:textId="77777777" w:rsidTr="00844B14">
        <w:trPr>
          <w:jc w:val="center"/>
        </w:trPr>
        <w:tc>
          <w:tcPr>
            <w:tcW w:w="3067" w:type="dxa"/>
            <w:tcBorders>
              <w:top w:val="single" w:sz="4" w:space="0" w:color="auto"/>
              <w:bottom w:val="single" w:sz="4" w:space="0" w:color="auto"/>
            </w:tcBorders>
          </w:tcPr>
          <w:p w14:paraId="25B65EA4" w14:textId="77777777" w:rsidR="00DB77AA" w:rsidRPr="00CC1DA2" w:rsidRDefault="00DB77AA" w:rsidP="00844B14">
            <w:pPr>
              <w:spacing w:after="0"/>
              <w:rPr>
                <w:rFonts w:cs="Tahoma"/>
                <w:bCs/>
                <w:szCs w:val="18"/>
              </w:rPr>
            </w:pPr>
            <w:r>
              <w:rPr>
                <w:rFonts w:cs="Tahoma"/>
                <w:bCs/>
                <w:szCs w:val="18"/>
              </w:rPr>
              <w:t xml:space="preserve">Test gorljivosti s </w:t>
            </w:r>
            <w:proofErr w:type="spellStart"/>
            <w:r>
              <w:rPr>
                <w:rFonts w:cs="Tahoma"/>
                <w:bCs/>
                <w:szCs w:val="18"/>
              </w:rPr>
              <w:t>propanskim</w:t>
            </w:r>
            <w:proofErr w:type="spellEnd"/>
            <w:r>
              <w:rPr>
                <w:rFonts w:cs="Tahoma"/>
                <w:bCs/>
                <w:szCs w:val="18"/>
              </w:rPr>
              <w:t xml:space="preserve"> gorilnikom (</w:t>
            </w:r>
            <w:r w:rsidRPr="00CC1DA2">
              <w:rPr>
                <w:rFonts w:cs="Tahoma"/>
                <w:bCs/>
                <w:szCs w:val="18"/>
              </w:rPr>
              <w:t>Propane-</w:t>
            </w:r>
            <w:proofErr w:type="spellStart"/>
            <w:r w:rsidRPr="00CC1DA2">
              <w:rPr>
                <w:rFonts w:cs="Tahoma"/>
                <w:bCs/>
                <w:szCs w:val="18"/>
              </w:rPr>
              <w:t>Burner</w:t>
            </w:r>
            <w:proofErr w:type="spellEnd"/>
            <w:r w:rsidRPr="00CC1DA2">
              <w:rPr>
                <w:rFonts w:cs="Tahoma"/>
                <w:bCs/>
                <w:szCs w:val="18"/>
              </w:rPr>
              <w:t xml:space="preserve"> Test</w:t>
            </w:r>
            <w:r>
              <w:rPr>
                <w:rFonts w:cs="Tahoma"/>
                <w:bCs/>
                <w:szCs w:val="18"/>
              </w:rPr>
              <w:t>)</w:t>
            </w:r>
          </w:p>
        </w:tc>
        <w:tc>
          <w:tcPr>
            <w:tcW w:w="3874" w:type="dxa"/>
            <w:tcBorders>
              <w:top w:val="single" w:sz="4" w:space="0" w:color="auto"/>
              <w:bottom w:val="single" w:sz="4" w:space="0" w:color="auto"/>
            </w:tcBorders>
          </w:tcPr>
          <w:p w14:paraId="605986D4" w14:textId="77777777" w:rsidR="00DB77AA" w:rsidRPr="00CC1DA2" w:rsidRDefault="00DB77AA" w:rsidP="00844B14">
            <w:pPr>
              <w:spacing w:after="0"/>
              <w:rPr>
                <w:rFonts w:cs="Tahoma"/>
                <w:bCs/>
                <w:szCs w:val="18"/>
              </w:rPr>
            </w:pPr>
            <w:r w:rsidRPr="00D85C24">
              <w:rPr>
                <w:rFonts w:cs="Tahoma"/>
                <w:bCs/>
                <w:szCs w:val="18"/>
              </w:rPr>
              <w:t xml:space="preserve">Metoda preizkušanja </w:t>
            </w:r>
            <w:r>
              <w:rPr>
                <w:rFonts w:cs="Tahoma"/>
                <w:bCs/>
                <w:szCs w:val="18"/>
              </w:rPr>
              <w:t>(</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A</w:t>
            </w:r>
          </w:p>
        </w:tc>
        <w:tc>
          <w:tcPr>
            <w:tcW w:w="1134" w:type="dxa"/>
            <w:tcBorders>
              <w:top w:val="single" w:sz="4" w:space="0" w:color="auto"/>
              <w:bottom w:val="single" w:sz="4" w:space="0" w:color="auto"/>
            </w:tcBorders>
          </w:tcPr>
          <w:p w14:paraId="65965745" w14:textId="77777777" w:rsidR="00DB77AA" w:rsidRPr="00CC1DA2" w:rsidRDefault="00DB77AA" w:rsidP="00844B14">
            <w:pPr>
              <w:spacing w:after="0"/>
              <w:rPr>
                <w:rFonts w:cs="Tahoma"/>
                <w:bCs/>
                <w:szCs w:val="18"/>
              </w:rPr>
            </w:pPr>
          </w:p>
        </w:tc>
        <w:tc>
          <w:tcPr>
            <w:tcW w:w="1701" w:type="dxa"/>
            <w:tcBorders>
              <w:top w:val="single" w:sz="4" w:space="0" w:color="auto"/>
              <w:bottom w:val="single" w:sz="4" w:space="0" w:color="auto"/>
            </w:tcBorders>
          </w:tcPr>
          <w:p w14:paraId="539ECD41" w14:textId="77777777" w:rsidR="00DB77AA" w:rsidRPr="00CC1DA2" w:rsidRDefault="00DB77AA" w:rsidP="00844B14">
            <w:pPr>
              <w:spacing w:after="0"/>
              <w:rPr>
                <w:rFonts w:cs="Tahoma"/>
                <w:bCs/>
                <w:szCs w:val="18"/>
              </w:rPr>
            </w:pPr>
            <w:r w:rsidRPr="00CC1DA2">
              <w:rPr>
                <w:rFonts w:cs="Tahoma"/>
                <w:bCs/>
                <w:szCs w:val="18"/>
              </w:rPr>
              <w:t>DIN EN 12881</w:t>
            </w:r>
          </w:p>
        </w:tc>
      </w:tr>
      <w:bookmarkEnd w:id="139"/>
      <w:bookmarkEnd w:id="140"/>
    </w:tbl>
    <w:p w14:paraId="41431C5B" w14:textId="77777777" w:rsidR="00AA5AFE" w:rsidRDefault="00AA5AFE" w:rsidP="00AA5AFE">
      <w:pPr>
        <w:spacing w:before="240" w:after="0"/>
        <w:rPr>
          <w:rFonts w:cs="Tahoma"/>
          <w:b/>
          <w:bCs/>
          <w:szCs w:val="18"/>
        </w:rPr>
      </w:pPr>
    </w:p>
    <w:p w14:paraId="490494D7" w14:textId="33C5AB23" w:rsidR="00026183" w:rsidRPr="00AA5AFE" w:rsidRDefault="00AD44F9" w:rsidP="00AA5AFE">
      <w:pPr>
        <w:spacing w:before="240" w:after="0"/>
        <w:rPr>
          <w:rFonts w:cs="Tahoma"/>
          <w:b/>
          <w:bCs/>
          <w:szCs w:val="18"/>
        </w:rPr>
      </w:pPr>
      <w:r>
        <w:rPr>
          <w:rFonts w:cs="Tahoma"/>
          <w:b/>
          <w:bCs/>
          <w:szCs w:val="18"/>
        </w:rPr>
        <w:t xml:space="preserve">TABELA ZA </w:t>
      </w:r>
      <w:r w:rsidR="00026183" w:rsidRPr="00026183">
        <w:rPr>
          <w:rFonts w:cs="Tahoma"/>
          <w:b/>
          <w:bCs/>
          <w:szCs w:val="18"/>
        </w:rPr>
        <w:t xml:space="preserve">SKLOP </w:t>
      </w:r>
      <w:r w:rsidR="00026183">
        <w:rPr>
          <w:rFonts w:cs="Tahoma"/>
          <w:b/>
          <w:bCs/>
          <w:szCs w:val="18"/>
        </w:rPr>
        <w:t>C</w:t>
      </w:r>
      <w:r w:rsidR="00026183" w:rsidRPr="00026183">
        <w:rPr>
          <w:rFonts w:cs="Tahoma"/>
          <w:b/>
          <w:bCs/>
          <w:szCs w:val="18"/>
        </w:rPr>
        <w:t>:</w:t>
      </w:r>
    </w:p>
    <w:tbl>
      <w:tblPr>
        <w:tblStyle w:val="Tabelamrea5"/>
        <w:tblW w:w="9776" w:type="dxa"/>
        <w:jc w:val="center"/>
        <w:tblLook w:val="04A0" w:firstRow="1" w:lastRow="0" w:firstColumn="1" w:lastColumn="0" w:noHBand="0" w:noVBand="1"/>
      </w:tblPr>
      <w:tblGrid>
        <w:gridCol w:w="3014"/>
        <w:gridCol w:w="3872"/>
        <w:gridCol w:w="1189"/>
        <w:gridCol w:w="1701"/>
      </w:tblGrid>
      <w:tr w:rsidR="006775C5" w:rsidRPr="00CC1DA2" w14:paraId="11FF1758" w14:textId="77777777" w:rsidTr="00844B14">
        <w:trPr>
          <w:trHeight w:val="552"/>
          <w:jc w:val="center"/>
        </w:trPr>
        <w:tc>
          <w:tcPr>
            <w:tcW w:w="6886" w:type="dxa"/>
            <w:gridSpan w:val="2"/>
          </w:tcPr>
          <w:p w14:paraId="2EB64382" w14:textId="77777777" w:rsidR="006775C5" w:rsidRPr="00CC1DA2" w:rsidRDefault="006775C5" w:rsidP="00844B14">
            <w:pPr>
              <w:spacing w:after="0"/>
              <w:rPr>
                <w:rFonts w:cs="Tahoma"/>
                <w:bCs/>
                <w:szCs w:val="18"/>
              </w:rPr>
            </w:pPr>
            <w:bookmarkStart w:id="141" w:name="_Hlk506384183"/>
            <w:r>
              <w:rPr>
                <w:rFonts w:cs="Tahoma"/>
                <w:bCs/>
                <w:szCs w:val="18"/>
              </w:rPr>
              <w:t>Minimalne tehnične zahteve</w:t>
            </w:r>
            <w:r w:rsidRPr="00CC1DA2">
              <w:rPr>
                <w:rFonts w:cs="Tahoma"/>
                <w:bCs/>
                <w:szCs w:val="18"/>
              </w:rPr>
              <w:t xml:space="preserve">, EP 800/3 3/2 – 800 mm </w:t>
            </w:r>
            <w:proofErr w:type="spellStart"/>
            <w:r w:rsidRPr="00CC1DA2">
              <w:rPr>
                <w:rFonts w:cs="Tahoma"/>
                <w:bCs/>
                <w:szCs w:val="18"/>
              </w:rPr>
              <w:t>and</w:t>
            </w:r>
            <w:proofErr w:type="spellEnd"/>
            <w:r w:rsidRPr="00CC1DA2">
              <w:rPr>
                <w:rFonts w:cs="Tahoma"/>
                <w:bCs/>
                <w:szCs w:val="18"/>
              </w:rPr>
              <w:t xml:space="preserve"> 650 mm</w:t>
            </w:r>
            <w:r>
              <w:rPr>
                <w:rFonts w:cs="Tahoma"/>
                <w:bCs/>
                <w:szCs w:val="18"/>
              </w:rPr>
              <w:t>, (</w:t>
            </w:r>
            <w:r w:rsidRPr="00CC1DA2">
              <w:rPr>
                <w:rFonts w:cs="Tahoma"/>
                <w:bCs/>
                <w:szCs w:val="18"/>
              </w:rPr>
              <w:t xml:space="preserve">Minimum </w:t>
            </w:r>
            <w:proofErr w:type="spellStart"/>
            <w:r w:rsidRPr="00CC1DA2">
              <w:rPr>
                <w:rFonts w:cs="Tahoma"/>
                <w:bCs/>
                <w:szCs w:val="18"/>
              </w:rPr>
              <w:t>technical</w:t>
            </w:r>
            <w:proofErr w:type="spellEnd"/>
            <w:r w:rsidRPr="00CC1DA2">
              <w:rPr>
                <w:rFonts w:cs="Tahoma"/>
                <w:bCs/>
                <w:szCs w:val="18"/>
              </w:rPr>
              <w:t xml:space="preserve"> </w:t>
            </w:r>
            <w:proofErr w:type="spellStart"/>
            <w:r w:rsidRPr="00CC1DA2">
              <w:rPr>
                <w:rFonts w:cs="Tahoma"/>
                <w:bCs/>
                <w:szCs w:val="18"/>
              </w:rPr>
              <w:t>Requirements</w:t>
            </w:r>
            <w:proofErr w:type="spellEnd"/>
            <w:r>
              <w:rPr>
                <w:rFonts w:cs="Tahoma"/>
                <w:bCs/>
                <w:szCs w:val="18"/>
              </w:rPr>
              <w:t>)</w:t>
            </w:r>
          </w:p>
        </w:tc>
        <w:tc>
          <w:tcPr>
            <w:tcW w:w="1189" w:type="dxa"/>
          </w:tcPr>
          <w:p w14:paraId="21489E48" w14:textId="77777777" w:rsidR="006775C5" w:rsidRPr="00CC1DA2" w:rsidRDefault="006775C5" w:rsidP="00844B14">
            <w:pPr>
              <w:spacing w:after="0"/>
              <w:rPr>
                <w:rFonts w:cs="Tahoma"/>
                <w:bCs/>
                <w:szCs w:val="18"/>
              </w:rPr>
            </w:pPr>
            <w:r>
              <w:rPr>
                <w:rFonts w:cs="Tahoma"/>
                <w:bCs/>
                <w:szCs w:val="18"/>
              </w:rPr>
              <w:t>S</w:t>
            </w:r>
            <w:r w:rsidRPr="00CC1DA2">
              <w:rPr>
                <w:rFonts w:cs="Tahoma"/>
                <w:bCs/>
                <w:szCs w:val="18"/>
              </w:rPr>
              <w:t>tandard</w:t>
            </w:r>
          </w:p>
        </w:tc>
        <w:tc>
          <w:tcPr>
            <w:tcW w:w="1701" w:type="dxa"/>
          </w:tcPr>
          <w:p w14:paraId="79ECF1A4" w14:textId="77777777" w:rsidR="006775C5" w:rsidRPr="00CC1DA2" w:rsidRDefault="006775C5" w:rsidP="00844B14">
            <w:pPr>
              <w:spacing w:after="0"/>
              <w:rPr>
                <w:rFonts w:cs="Tahoma"/>
                <w:bCs/>
                <w:szCs w:val="18"/>
              </w:rPr>
            </w:pPr>
            <w:r>
              <w:rPr>
                <w:rFonts w:cs="Tahoma"/>
                <w:bCs/>
                <w:szCs w:val="18"/>
              </w:rPr>
              <w:t>Metoda testiranja po standardu</w:t>
            </w:r>
            <w:r w:rsidRPr="00CC1DA2">
              <w:rPr>
                <w:rFonts w:cs="Tahoma"/>
                <w:bCs/>
                <w:szCs w:val="18"/>
              </w:rPr>
              <w:t xml:space="preserve"> </w:t>
            </w:r>
            <w:r>
              <w:rPr>
                <w:rFonts w:cs="Tahoma"/>
                <w:bCs/>
                <w:szCs w:val="18"/>
              </w:rPr>
              <w:t>(</w:t>
            </w:r>
            <w:proofErr w:type="spellStart"/>
            <w:r w:rsidRPr="00CC1DA2">
              <w:rPr>
                <w:rFonts w:cs="Tahoma"/>
                <w:bCs/>
                <w:szCs w:val="18"/>
              </w:rPr>
              <w:t>Testing</w:t>
            </w:r>
            <w:proofErr w:type="spellEnd"/>
            <w:r w:rsidRPr="00CC1DA2">
              <w:rPr>
                <w:rFonts w:cs="Tahoma"/>
                <w:bCs/>
                <w:szCs w:val="18"/>
              </w:rPr>
              <w:t xml:space="preserve"> </w:t>
            </w:r>
            <w:proofErr w:type="spellStart"/>
            <w:r w:rsidRPr="00CC1DA2">
              <w:rPr>
                <w:rFonts w:cs="Tahoma"/>
                <w:bCs/>
                <w:szCs w:val="18"/>
              </w:rPr>
              <w:t>method</w:t>
            </w:r>
            <w:proofErr w:type="spellEnd"/>
            <w:r>
              <w:rPr>
                <w:rFonts w:cs="Tahoma"/>
                <w:bCs/>
                <w:szCs w:val="18"/>
              </w:rPr>
              <w:t>)</w:t>
            </w:r>
          </w:p>
        </w:tc>
      </w:tr>
      <w:tr w:rsidR="006775C5" w:rsidRPr="00CC1DA2" w14:paraId="5A4E8F9D" w14:textId="77777777" w:rsidTr="00844B14">
        <w:trPr>
          <w:jc w:val="center"/>
        </w:trPr>
        <w:tc>
          <w:tcPr>
            <w:tcW w:w="3014" w:type="dxa"/>
          </w:tcPr>
          <w:p w14:paraId="022F3AB4" w14:textId="77777777" w:rsidR="006775C5" w:rsidRPr="00CC1DA2" w:rsidRDefault="006775C5" w:rsidP="00844B14">
            <w:pPr>
              <w:spacing w:after="0"/>
              <w:rPr>
                <w:rFonts w:cs="Tahoma"/>
                <w:bCs/>
                <w:szCs w:val="18"/>
              </w:rPr>
            </w:pPr>
            <w:r>
              <w:rPr>
                <w:rFonts w:cs="Tahoma"/>
                <w:bCs/>
                <w:szCs w:val="18"/>
              </w:rPr>
              <w:t>Širina</w:t>
            </w:r>
            <w:r w:rsidRPr="00CC1DA2">
              <w:rPr>
                <w:rFonts w:cs="Tahoma"/>
                <w:bCs/>
                <w:szCs w:val="18"/>
              </w:rPr>
              <w:t xml:space="preserve"> (mm) </w:t>
            </w:r>
            <w:proofErr w:type="spellStart"/>
            <w:r w:rsidRPr="00CC1DA2">
              <w:rPr>
                <w:rFonts w:cs="Tahoma"/>
                <w:bCs/>
                <w:szCs w:val="18"/>
              </w:rPr>
              <w:t>Width</w:t>
            </w:r>
            <w:proofErr w:type="spellEnd"/>
          </w:p>
        </w:tc>
        <w:tc>
          <w:tcPr>
            <w:tcW w:w="3872" w:type="dxa"/>
          </w:tcPr>
          <w:p w14:paraId="68EBB38D" w14:textId="77777777" w:rsidR="006775C5" w:rsidRPr="00CC1DA2" w:rsidRDefault="006775C5" w:rsidP="00844B14">
            <w:pPr>
              <w:spacing w:after="0"/>
              <w:rPr>
                <w:rFonts w:cs="Tahoma"/>
                <w:bCs/>
                <w:szCs w:val="18"/>
              </w:rPr>
            </w:pPr>
            <w:r w:rsidRPr="00CC1DA2">
              <w:rPr>
                <w:rFonts w:cs="Tahoma"/>
                <w:bCs/>
                <w:szCs w:val="18"/>
              </w:rPr>
              <w:t>800 ±1%, 650 ±1%</w:t>
            </w:r>
          </w:p>
        </w:tc>
        <w:tc>
          <w:tcPr>
            <w:tcW w:w="1189" w:type="dxa"/>
          </w:tcPr>
          <w:p w14:paraId="35540FDA"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74F0F0B0" w14:textId="77777777" w:rsidR="006775C5" w:rsidRPr="00CC1DA2" w:rsidRDefault="006775C5" w:rsidP="00844B14">
            <w:pPr>
              <w:spacing w:after="0"/>
              <w:rPr>
                <w:rFonts w:cs="Tahoma"/>
                <w:bCs/>
                <w:szCs w:val="18"/>
              </w:rPr>
            </w:pPr>
          </w:p>
        </w:tc>
      </w:tr>
      <w:tr w:rsidR="006775C5" w:rsidRPr="00CC1DA2" w14:paraId="4BA0E1DC" w14:textId="77777777" w:rsidTr="00844B14">
        <w:trPr>
          <w:jc w:val="center"/>
        </w:trPr>
        <w:tc>
          <w:tcPr>
            <w:tcW w:w="3014" w:type="dxa"/>
          </w:tcPr>
          <w:p w14:paraId="12E867A9" w14:textId="77777777" w:rsidR="006775C5" w:rsidRPr="00CC1DA2" w:rsidRDefault="006775C5" w:rsidP="00844B14">
            <w:pPr>
              <w:spacing w:after="0"/>
              <w:rPr>
                <w:rFonts w:cs="Tahoma"/>
                <w:bCs/>
                <w:szCs w:val="18"/>
              </w:rPr>
            </w:pPr>
            <w:r>
              <w:rPr>
                <w:rFonts w:cs="Tahoma"/>
                <w:bCs/>
                <w:szCs w:val="18"/>
              </w:rPr>
              <w:t>Skupna debelina</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Pr>
                <w:rFonts w:cs="Tahoma"/>
                <w:bCs/>
                <w:szCs w:val="18"/>
              </w:rPr>
              <w:t>)</w:t>
            </w:r>
            <w:r w:rsidRPr="00CC1DA2">
              <w:rPr>
                <w:rFonts w:cs="Tahoma"/>
                <w:bCs/>
                <w:szCs w:val="18"/>
              </w:rPr>
              <w:t xml:space="preserve"> (mm)</w:t>
            </w:r>
          </w:p>
        </w:tc>
        <w:tc>
          <w:tcPr>
            <w:tcW w:w="3872" w:type="dxa"/>
          </w:tcPr>
          <w:p w14:paraId="78DD67E7" w14:textId="77777777" w:rsidR="006775C5" w:rsidRPr="00CC1DA2" w:rsidRDefault="006775C5" w:rsidP="00844B14">
            <w:pPr>
              <w:spacing w:after="0"/>
              <w:rPr>
                <w:rFonts w:cs="Tahoma"/>
                <w:bCs/>
                <w:szCs w:val="18"/>
              </w:rPr>
            </w:pPr>
            <w:r w:rsidRPr="00CC1DA2">
              <w:rPr>
                <w:rFonts w:cs="Tahoma"/>
                <w:bCs/>
                <w:szCs w:val="18"/>
              </w:rPr>
              <w:t>10 ±1%</w:t>
            </w:r>
          </w:p>
        </w:tc>
        <w:tc>
          <w:tcPr>
            <w:tcW w:w="1189" w:type="dxa"/>
          </w:tcPr>
          <w:p w14:paraId="60E7FAE2"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3E909495" w14:textId="77777777" w:rsidR="006775C5" w:rsidRPr="00CC1DA2" w:rsidRDefault="006775C5" w:rsidP="00844B14">
            <w:pPr>
              <w:spacing w:after="0"/>
              <w:rPr>
                <w:rFonts w:cs="Tahoma"/>
                <w:bCs/>
                <w:szCs w:val="18"/>
              </w:rPr>
            </w:pPr>
          </w:p>
        </w:tc>
      </w:tr>
      <w:tr w:rsidR="006775C5" w:rsidRPr="00CC1DA2" w14:paraId="1048BA80" w14:textId="77777777" w:rsidTr="00844B14">
        <w:trPr>
          <w:trHeight w:val="142"/>
          <w:jc w:val="center"/>
        </w:trPr>
        <w:tc>
          <w:tcPr>
            <w:tcW w:w="3014" w:type="dxa"/>
          </w:tcPr>
          <w:p w14:paraId="76058491" w14:textId="77777777" w:rsidR="006775C5" w:rsidRPr="00CC1DA2" w:rsidRDefault="006775C5" w:rsidP="00844B14">
            <w:pPr>
              <w:spacing w:after="0"/>
              <w:rPr>
                <w:rFonts w:cs="Tahoma"/>
                <w:bCs/>
                <w:szCs w:val="18"/>
              </w:rPr>
            </w:pPr>
            <w:r>
              <w:rPr>
                <w:rFonts w:cs="Tahoma"/>
                <w:bCs/>
                <w:szCs w:val="18"/>
              </w:rPr>
              <w:t>Debelina zgornje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top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2" w:type="dxa"/>
          </w:tcPr>
          <w:p w14:paraId="4CBBB219" w14:textId="77777777" w:rsidR="006775C5" w:rsidRPr="00CC1DA2" w:rsidRDefault="006775C5" w:rsidP="00844B14">
            <w:pPr>
              <w:spacing w:after="0"/>
              <w:rPr>
                <w:rFonts w:cs="Tahoma"/>
                <w:bCs/>
                <w:szCs w:val="18"/>
              </w:rPr>
            </w:pPr>
            <w:r w:rsidRPr="00CC1DA2">
              <w:rPr>
                <w:rFonts w:cs="Tahoma"/>
                <w:bCs/>
                <w:szCs w:val="18"/>
              </w:rPr>
              <w:t>3</w:t>
            </w:r>
          </w:p>
        </w:tc>
        <w:tc>
          <w:tcPr>
            <w:tcW w:w="1189" w:type="dxa"/>
          </w:tcPr>
          <w:p w14:paraId="57AC59FF"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0A058194" w14:textId="77777777" w:rsidR="006775C5" w:rsidRPr="00CC1DA2" w:rsidRDefault="006775C5" w:rsidP="00844B14">
            <w:pPr>
              <w:spacing w:after="0"/>
              <w:rPr>
                <w:rFonts w:cs="Tahoma"/>
                <w:bCs/>
                <w:szCs w:val="18"/>
              </w:rPr>
            </w:pPr>
          </w:p>
        </w:tc>
      </w:tr>
      <w:tr w:rsidR="006775C5" w:rsidRPr="00CC1DA2" w14:paraId="449A4AD3" w14:textId="77777777" w:rsidTr="00844B14">
        <w:trPr>
          <w:jc w:val="center"/>
        </w:trPr>
        <w:tc>
          <w:tcPr>
            <w:tcW w:w="3014" w:type="dxa"/>
          </w:tcPr>
          <w:p w14:paraId="512768A9" w14:textId="77777777" w:rsidR="006775C5" w:rsidRPr="00CC1DA2" w:rsidRDefault="006775C5" w:rsidP="00844B14">
            <w:pPr>
              <w:spacing w:after="0"/>
              <w:rPr>
                <w:rFonts w:cs="Tahoma"/>
                <w:bCs/>
                <w:szCs w:val="18"/>
              </w:rPr>
            </w:pPr>
            <w:r>
              <w:rPr>
                <w:rFonts w:cs="Tahoma"/>
                <w:bCs/>
                <w:szCs w:val="18"/>
              </w:rPr>
              <w:t>Debelina spodnje obloge</w:t>
            </w:r>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Pr>
                <w:rFonts w:cs="Tahoma"/>
                <w:bCs/>
                <w:szCs w:val="18"/>
              </w:rPr>
              <w:t>)</w:t>
            </w:r>
            <w:r w:rsidRPr="00CC1DA2">
              <w:rPr>
                <w:rFonts w:cs="Tahoma"/>
                <w:bCs/>
                <w:szCs w:val="18"/>
              </w:rPr>
              <w:t xml:space="preserve"> (mm)</w:t>
            </w:r>
          </w:p>
        </w:tc>
        <w:tc>
          <w:tcPr>
            <w:tcW w:w="3872" w:type="dxa"/>
          </w:tcPr>
          <w:p w14:paraId="6FE70305" w14:textId="77777777" w:rsidR="006775C5" w:rsidRPr="00CC1DA2" w:rsidRDefault="006775C5" w:rsidP="00844B14">
            <w:pPr>
              <w:spacing w:after="0"/>
              <w:rPr>
                <w:rFonts w:cs="Tahoma"/>
                <w:bCs/>
                <w:szCs w:val="18"/>
              </w:rPr>
            </w:pPr>
            <w:r w:rsidRPr="00CC1DA2">
              <w:rPr>
                <w:rFonts w:cs="Tahoma"/>
                <w:bCs/>
                <w:szCs w:val="18"/>
              </w:rPr>
              <w:t>2</w:t>
            </w:r>
          </w:p>
        </w:tc>
        <w:tc>
          <w:tcPr>
            <w:tcW w:w="1189" w:type="dxa"/>
          </w:tcPr>
          <w:p w14:paraId="0C6BB8AD"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1B988105" w14:textId="77777777" w:rsidR="006775C5" w:rsidRPr="00CC1DA2" w:rsidRDefault="006775C5" w:rsidP="00844B14">
            <w:pPr>
              <w:spacing w:after="0"/>
              <w:rPr>
                <w:rFonts w:cs="Tahoma"/>
                <w:bCs/>
                <w:szCs w:val="18"/>
              </w:rPr>
            </w:pPr>
          </w:p>
        </w:tc>
      </w:tr>
      <w:tr w:rsidR="006775C5" w:rsidRPr="00CC1DA2" w14:paraId="2C004A6B" w14:textId="77777777" w:rsidTr="00844B14">
        <w:trPr>
          <w:jc w:val="center"/>
        </w:trPr>
        <w:tc>
          <w:tcPr>
            <w:tcW w:w="3014" w:type="dxa"/>
          </w:tcPr>
          <w:p w14:paraId="6E35485B" w14:textId="77777777" w:rsidR="006775C5" w:rsidRPr="00CC1DA2" w:rsidRDefault="006775C5" w:rsidP="00844B14">
            <w:pPr>
              <w:spacing w:after="0"/>
              <w:rPr>
                <w:rFonts w:cs="Tahoma"/>
                <w:bCs/>
                <w:szCs w:val="18"/>
              </w:rPr>
            </w:pPr>
            <w:r>
              <w:rPr>
                <w:rFonts w:cs="Tahoma"/>
                <w:bCs/>
                <w:szCs w:val="18"/>
              </w:rPr>
              <w:t xml:space="preserve">Debelina </w:t>
            </w:r>
            <w:proofErr w:type="spellStart"/>
            <w:r>
              <w:rPr>
                <w:rFonts w:cs="Tahoma"/>
                <w:bCs/>
                <w:szCs w:val="18"/>
              </w:rPr>
              <w:t>karkase</w:t>
            </w:r>
            <w:proofErr w:type="spellEnd"/>
            <w:r w:rsidRPr="00CC1DA2">
              <w:rPr>
                <w:rFonts w:cs="Tahoma"/>
                <w:bCs/>
                <w:szCs w:val="18"/>
              </w:rPr>
              <w:t xml:space="preserve"> </w:t>
            </w:r>
            <w:r>
              <w:rPr>
                <w:rFonts w:cs="Tahoma"/>
                <w:bCs/>
                <w:szCs w:val="18"/>
              </w:rPr>
              <w:t>(</w:t>
            </w:r>
            <w:proofErr w:type="spellStart"/>
            <w:r w:rsidRPr="00CC1DA2">
              <w:rPr>
                <w:rFonts w:cs="Tahoma"/>
                <w:bCs/>
                <w:szCs w:val="18"/>
              </w:rPr>
              <w:t>Thickness</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carcass</w:t>
            </w:r>
            <w:proofErr w:type="spellEnd"/>
            <w:r>
              <w:rPr>
                <w:rFonts w:cs="Tahoma"/>
                <w:bCs/>
                <w:szCs w:val="18"/>
              </w:rPr>
              <w:t>)</w:t>
            </w:r>
            <w:r w:rsidRPr="00CC1DA2">
              <w:rPr>
                <w:rFonts w:cs="Tahoma"/>
                <w:bCs/>
                <w:szCs w:val="18"/>
              </w:rPr>
              <w:t xml:space="preserve"> (mm)</w:t>
            </w:r>
          </w:p>
        </w:tc>
        <w:tc>
          <w:tcPr>
            <w:tcW w:w="3872" w:type="dxa"/>
          </w:tcPr>
          <w:p w14:paraId="0D25C4BF" w14:textId="77777777" w:rsidR="006775C5" w:rsidRPr="00CC1DA2" w:rsidRDefault="006775C5" w:rsidP="00844B14">
            <w:pPr>
              <w:spacing w:after="0"/>
              <w:rPr>
                <w:rFonts w:cs="Tahoma"/>
                <w:bCs/>
                <w:szCs w:val="18"/>
              </w:rPr>
            </w:pPr>
            <w:r w:rsidRPr="00CC1DA2">
              <w:rPr>
                <w:rFonts w:cs="Tahoma"/>
                <w:bCs/>
                <w:szCs w:val="18"/>
              </w:rPr>
              <w:t>5,5</w:t>
            </w:r>
          </w:p>
        </w:tc>
        <w:tc>
          <w:tcPr>
            <w:tcW w:w="1189" w:type="dxa"/>
          </w:tcPr>
          <w:p w14:paraId="7CF98642" w14:textId="77777777" w:rsidR="006775C5" w:rsidRPr="00CC1DA2" w:rsidRDefault="006775C5" w:rsidP="00844B14">
            <w:pPr>
              <w:spacing w:after="0"/>
              <w:rPr>
                <w:rFonts w:cs="Tahoma"/>
                <w:bCs/>
                <w:szCs w:val="18"/>
              </w:rPr>
            </w:pPr>
          </w:p>
        </w:tc>
        <w:tc>
          <w:tcPr>
            <w:tcW w:w="1701" w:type="dxa"/>
          </w:tcPr>
          <w:p w14:paraId="0BA09EFF" w14:textId="77777777" w:rsidR="006775C5" w:rsidRPr="00CC1DA2" w:rsidRDefault="006775C5" w:rsidP="00844B14">
            <w:pPr>
              <w:spacing w:after="0"/>
              <w:rPr>
                <w:rFonts w:cs="Tahoma"/>
                <w:bCs/>
                <w:szCs w:val="18"/>
              </w:rPr>
            </w:pPr>
          </w:p>
        </w:tc>
      </w:tr>
      <w:tr w:rsidR="006775C5" w:rsidRPr="00CC1DA2" w14:paraId="26D58EF7" w14:textId="77777777" w:rsidTr="00844B14">
        <w:trPr>
          <w:jc w:val="center"/>
        </w:trPr>
        <w:tc>
          <w:tcPr>
            <w:tcW w:w="3014" w:type="dxa"/>
          </w:tcPr>
          <w:p w14:paraId="2233C40A" w14:textId="77777777" w:rsidR="006775C5" w:rsidRPr="00CC1DA2" w:rsidRDefault="006775C5" w:rsidP="00844B14">
            <w:pPr>
              <w:spacing w:after="0"/>
              <w:rPr>
                <w:rFonts w:cs="Tahoma"/>
                <w:bCs/>
                <w:szCs w:val="18"/>
              </w:rPr>
            </w:pPr>
            <w:r>
              <w:rPr>
                <w:rFonts w:cs="Tahoma"/>
                <w:bCs/>
                <w:szCs w:val="18"/>
              </w:rPr>
              <w:t>Masa traku</w:t>
            </w:r>
            <w:r w:rsidRPr="00CC1DA2">
              <w:rPr>
                <w:rFonts w:cs="Tahoma"/>
                <w:bCs/>
                <w:szCs w:val="18"/>
              </w:rPr>
              <w:t xml:space="preserve"> </w:t>
            </w:r>
            <w:r>
              <w:rPr>
                <w:rFonts w:cs="Tahoma"/>
                <w:bCs/>
                <w:szCs w:val="18"/>
              </w:rPr>
              <w:t>(</w:t>
            </w:r>
            <w:proofErr w:type="spellStart"/>
            <w:r w:rsidRPr="00CC1DA2">
              <w:rPr>
                <w:rFonts w:cs="Tahoma"/>
                <w:bCs/>
                <w:szCs w:val="18"/>
              </w:rPr>
              <w:t>Weight</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belts</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kg/m</w:t>
            </w:r>
            <w:r w:rsidRPr="00CC1DA2">
              <w:rPr>
                <w:rFonts w:cs="Tahoma"/>
                <w:bCs/>
                <w:szCs w:val="18"/>
                <w:vertAlign w:val="superscript"/>
              </w:rPr>
              <w:t>2</w:t>
            </w:r>
            <w:r>
              <w:rPr>
                <w:rFonts w:cs="Tahoma"/>
                <w:bCs/>
                <w:szCs w:val="18"/>
              </w:rPr>
              <w:t>)</w:t>
            </w:r>
          </w:p>
        </w:tc>
        <w:tc>
          <w:tcPr>
            <w:tcW w:w="3872" w:type="dxa"/>
          </w:tcPr>
          <w:p w14:paraId="36F46CF4" w14:textId="77777777" w:rsidR="006775C5" w:rsidRPr="00CC1DA2" w:rsidRDefault="006775C5" w:rsidP="00844B14">
            <w:pPr>
              <w:spacing w:after="0"/>
              <w:rPr>
                <w:rFonts w:cs="Tahoma"/>
                <w:bCs/>
                <w:szCs w:val="18"/>
              </w:rPr>
            </w:pPr>
            <w:r w:rsidRPr="00CC1DA2">
              <w:rPr>
                <w:rFonts w:cs="Tahoma"/>
                <w:bCs/>
                <w:szCs w:val="18"/>
              </w:rPr>
              <w:t>14 ±1%</w:t>
            </w:r>
          </w:p>
        </w:tc>
        <w:tc>
          <w:tcPr>
            <w:tcW w:w="1189" w:type="dxa"/>
          </w:tcPr>
          <w:p w14:paraId="5A04A4C1" w14:textId="77777777" w:rsidR="006775C5" w:rsidRPr="00CC1DA2" w:rsidRDefault="006775C5" w:rsidP="00844B14">
            <w:pPr>
              <w:spacing w:after="0"/>
              <w:rPr>
                <w:rFonts w:cs="Tahoma"/>
                <w:bCs/>
                <w:szCs w:val="18"/>
              </w:rPr>
            </w:pPr>
          </w:p>
        </w:tc>
        <w:tc>
          <w:tcPr>
            <w:tcW w:w="1701" w:type="dxa"/>
          </w:tcPr>
          <w:p w14:paraId="7F317154" w14:textId="77777777" w:rsidR="006775C5" w:rsidRPr="00CC1DA2" w:rsidRDefault="006775C5" w:rsidP="00844B14">
            <w:pPr>
              <w:spacing w:after="0"/>
              <w:rPr>
                <w:rFonts w:cs="Tahoma"/>
                <w:bCs/>
                <w:szCs w:val="18"/>
              </w:rPr>
            </w:pPr>
          </w:p>
        </w:tc>
      </w:tr>
      <w:tr w:rsidR="006775C5" w:rsidRPr="00CC1DA2" w14:paraId="6B0DCFDF" w14:textId="77777777" w:rsidTr="00844B14">
        <w:trPr>
          <w:jc w:val="center"/>
        </w:trPr>
        <w:tc>
          <w:tcPr>
            <w:tcW w:w="3014" w:type="dxa"/>
            <w:tcBorders>
              <w:bottom w:val="single" w:sz="4" w:space="0" w:color="auto"/>
            </w:tcBorders>
          </w:tcPr>
          <w:p w14:paraId="69DA5F7D" w14:textId="77777777" w:rsidR="006775C5" w:rsidRPr="00CC1DA2" w:rsidRDefault="006775C5" w:rsidP="00844B14">
            <w:pPr>
              <w:spacing w:after="0"/>
              <w:rPr>
                <w:rFonts w:cs="Tahoma"/>
                <w:bCs/>
                <w:szCs w:val="18"/>
              </w:rPr>
            </w:pPr>
            <w:r>
              <w:rPr>
                <w:rFonts w:cs="Tahoma"/>
                <w:bCs/>
                <w:szCs w:val="18"/>
              </w:rPr>
              <w:t>Zaščita robu</w:t>
            </w:r>
            <w:r w:rsidRPr="00CC1DA2">
              <w:rPr>
                <w:rFonts w:cs="Tahoma"/>
                <w:bCs/>
                <w:szCs w:val="18"/>
              </w:rPr>
              <w:t xml:space="preserve"> </w:t>
            </w:r>
            <w:r>
              <w:rPr>
                <w:rFonts w:cs="Tahoma"/>
                <w:bCs/>
                <w:szCs w:val="18"/>
              </w:rPr>
              <w:t>(</w:t>
            </w:r>
            <w:proofErr w:type="spellStart"/>
            <w:r w:rsidRPr="00CC1DA2">
              <w:rPr>
                <w:rFonts w:cs="Tahoma"/>
                <w:bCs/>
                <w:szCs w:val="18"/>
              </w:rPr>
              <w:t>Width</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belt</w:t>
            </w:r>
            <w:proofErr w:type="spellEnd"/>
            <w:r w:rsidRPr="00CC1DA2">
              <w:rPr>
                <w:rFonts w:cs="Tahoma"/>
                <w:bCs/>
                <w:szCs w:val="18"/>
              </w:rPr>
              <w:t xml:space="preserve"> </w:t>
            </w:r>
            <w:proofErr w:type="spellStart"/>
            <w:r w:rsidRPr="00CC1DA2">
              <w:rPr>
                <w:rFonts w:cs="Tahoma"/>
                <w:bCs/>
                <w:szCs w:val="18"/>
              </w:rPr>
              <w:t>edges</w:t>
            </w:r>
            <w:proofErr w:type="spellEnd"/>
            <w:r>
              <w:rPr>
                <w:rFonts w:cs="Tahoma"/>
                <w:bCs/>
                <w:szCs w:val="18"/>
              </w:rPr>
              <w:t>)</w:t>
            </w:r>
            <w:r w:rsidRPr="00CC1DA2">
              <w:rPr>
                <w:rFonts w:cs="Tahoma"/>
                <w:bCs/>
                <w:szCs w:val="18"/>
              </w:rPr>
              <w:t xml:space="preserve"> (mm)</w:t>
            </w:r>
          </w:p>
        </w:tc>
        <w:tc>
          <w:tcPr>
            <w:tcW w:w="3872" w:type="dxa"/>
            <w:tcBorders>
              <w:bottom w:val="single" w:sz="4" w:space="0" w:color="auto"/>
            </w:tcBorders>
          </w:tcPr>
          <w:p w14:paraId="798E1C5E" w14:textId="77777777" w:rsidR="006775C5" w:rsidRPr="00CC1DA2" w:rsidRDefault="006775C5" w:rsidP="00844B14">
            <w:pPr>
              <w:spacing w:after="0"/>
              <w:rPr>
                <w:rFonts w:cs="Tahoma"/>
                <w:bCs/>
                <w:szCs w:val="18"/>
              </w:rPr>
            </w:pPr>
            <w:r w:rsidRPr="00CC1DA2">
              <w:rPr>
                <w:rFonts w:cs="Tahoma"/>
                <w:bCs/>
                <w:szCs w:val="18"/>
              </w:rPr>
              <w:t>15</w:t>
            </w:r>
          </w:p>
        </w:tc>
        <w:tc>
          <w:tcPr>
            <w:tcW w:w="1189" w:type="dxa"/>
            <w:tcBorders>
              <w:bottom w:val="single" w:sz="4" w:space="0" w:color="auto"/>
            </w:tcBorders>
          </w:tcPr>
          <w:p w14:paraId="5BE339CF"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372D9730" w14:textId="77777777" w:rsidR="006775C5" w:rsidRPr="00CC1DA2" w:rsidRDefault="006775C5" w:rsidP="00844B14">
            <w:pPr>
              <w:spacing w:after="0"/>
              <w:rPr>
                <w:rFonts w:cs="Tahoma"/>
                <w:bCs/>
                <w:szCs w:val="18"/>
              </w:rPr>
            </w:pPr>
          </w:p>
        </w:tc>
      </w:tr>
      <w:tr w:rsidR="006775C5" w:rsidRPr="00CC1DA2" w14:paraId="2D7473EA" w14:textId="77777777" w:rsidTr="00844B14">
        <w:trPr>
          <w:jc w:val="center"/>
        </w:trPr>
        <w:tc>
          <w:tcPr>
            <w:tcW w:w="3014" w:type="dxa"/>
            <w:tcBorders>
              <w:bottom w:val="single" w:sz="4" w:space="0" w:color="auto"/>
            </w:tcBorders>
          </w:tcPr>
          <w:p w14:paraId="0BEC8A23" w14:textId="77777777" w:rsidR="006775C5" w:rsidRPr="00CC1DA2" w:rsidRDefault="006775C5" w:rsidP="00844B14">
            <w:pPr>
              <w:spacing w:after="0"/>
              <w:rPr>
                <w:rFonts w:cs="Tahoma"/>
                <w:bCs/>
                <w:szCs w:val="18"/>
              </w:rPr>
            </w:pPr>
            <w:r>
              <w:rPr>
                <w:rFonts w:cs="Tahoma"/>
                <w:bCs/>
                <w:szCs w:val="18"/>
              </w:rPr>
              <w:t>Število vložkov (</w:t>
            </w:r>
            <w:proofErr w:type="spellStart"/>
            <w:r w:rsidRPr="00CC1DA2">
              <w:rPr>
                <w:rFonts w:cs="Tahoma"/>
                <w:bCs/>
                <w:szCs w:val="18"/>
              </w:rPr>
              <w:t>Number</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2" w:type="dxa"/>
            <w:tcBorders>
              <w:bottom w:val="single" w:sz="4" w:space="0" w:color="auto"/>
            </w:tcBorders>
          </w:tcPr>
          <w:p w14:paraId="0C7C1864" w14:textId="77777777" w:rsidR="006775C5" w:rsidRPr="00CC1DA2" w:rsidRDefault="006775C5" w:rsidP="00844B14">
            <w:pPr>
              <w:spacing w:after="0"/>
              <w:rPr>
                <w:rFonts w:cs="Tahoma"/>
                <w:bCs/>
                <w:szCs w:val="18"/>
              </w:rPr>
            </w:pPr>
            <w:r w:rsidRPr="00CC1DA2">
              <w:rPr>
                <w:rFonts w:cs="Tahoma"/>
                <w:bCs/>
                <w:szCs w:val="18"/>
              </w:rPr>
              <w:t>3</w:t>
            </w:r>
          </w:p>
        </w:tc>
        <w:tc>
          <w:tcPr>
            <w:tcW w:w="1189" w:type="dxa"/>
            <w:tcBorders>
              <w:bottom w:val="single" w:sz="4" w:space="0" w:color="auto"/>
            </w:tcBorders>
          </w:tcPr>
          <w:p w14:paraId="0FC0663C"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631EBE39" w14:textId="77777777" w:rsidR="006775C5" w:rsidRPr="00CC1DA2" w:rsidRDefault="006775C5" w:rsidP="00844B14">
            <w:pPr>
              <w:spacing w:after="0"/>
              <w:rPr>
                <w:rFonts w:cs="Tahoma"/>
                <w:bCs/>
                <w:szCs w:val="18"/>
              </w:rPr>
            </w:pPr>
          </w:p>
        </w:tc>
      </w:tr>
      <w:tr w:rsidR="006775C5" w:rsidRPr="00CC1DA2" w14:paraId="417813EB" w14:textId="77777777" w:rsidTr="00844B14">
        <w:trPr>
          <w:jc w:val="center"/>
        </w:trPr>
        <w:tc>
          <w:tcPr>
            <w:tcW w:w="3014" w:type="dxa"/>
            <w:tcBorders>
              <w:bottom w:val="single" w:sz="4" w:space="0" w:color="auto"/>
            </w:tcBorders>
          </w:tcPr>
          <w:p w14:paraId="678F9E5D" w14:textId="77777777" w:rsidR="006775C5" w:rsidRPr="00CC1DA2" w:rsidRDefault="006775C5" w:rsidP="00844B14">
            <w:pPr>
              <w:spacing w:after="0"/>
              <w:rPr>
                <w:rFonts w:cs="Tahoma"/>
                <w:bCs/>
                <w:szCs w:val="18"/>
              </w:rPr>
            </w:pPr>
            <w:r>
              <w:rPr>
                <w:rFonts w:cs="Tahoma"/>
                <w:bCs/>
                <w:szCs w:val="18"/>
              </w:rPr>
              <w:t>Tip vložka</w:t>
            </w:r>
            <w:r w:rsidRPr="00CC1DA2">
              <w:rPr>
                <w:rFonts w:cs="Tahoma"/>
                <w:bCs/>
                <w:szCs w:val="18"/>
              </w:rPr>
              <w:t xml:space="preserve"> </w:t>
            </w:r>
            <w:r>
              <w:rPr>
                <w:rFonts w:cs="Tahoma"/>
                <w:bCs/>
                <w:szCs w:val="18"/>
              </w:rPr>
              <w:t>(</w:t>
            </w:r>
            <w:proofErr w:type="spellStart"/>
            <w:r w:rsidRPr="00CC1DA2">
              <w:rPr>
                <w:rFonts w:cs="Tahoma"/>
                <w:bCs/>
                <w:szCs w:val="18"/>
              </w:rPr>
              <w:t>Type</w:t>
            </w:r>
            <w:proofErr w:type="spellEnd"/>
            <w:r w:rsidRPr="00CC1DA2">
              <w:rPr>
                <w:rFonts w:cs="Tahoma"/>
                <w:bCs/>
                <w:szCs w:val="18"/>
              </w:rPr>
              <w:t xml:space="preserve"> </w:t>
            </w:r>
            <w:proofErr w:type="spellStart"/>
            <w:r w:rsidRPr="00CC1DA2">
              <w:rPr>
                <w:rFonts w:cs="Tahoma"/>
                <w:bCs/>
                <w:szCs w:val="18"/>
              </w:rPr>
              <w:t>of</w:t>
            </w:r>
            <w:proofErr w:type="spellEnd"/>
            <w:r w:rsidRPr="00CC1DA2">
              <w:rPr>
                <w:rFonts w:cs="Tahoma"/>
                <w:bCs/>
                <w:szCs w:val="18"/>
              </w:rPr>
              <w:t xml:space="preserve"> </w:t>
            </w:r>
            <w:proofErr w:type="spellStart"/>
            <w:r w:rsidRPr="00CC1DA2">
              <w:rPr>
                <w:rFonts w:cs="Tahoma"/>
                <w:bCs/>
                <w:szCs w:val="18"/>
              </w:rPr>
              <w:t>plies</w:t>
            </w:r>
            <w:proofErr w:type="spellEnd"/>
            <w:r>
              <w:rPr>
                <w:rFonts w:cs="Tahoma"/>
                <w:bCs/>
                <w:szCs w:val="18"/>
              </w:rPr>
              <w:t>)</w:t>
            </w:r>
          </w:p>
        </w:tc>
        <w:tc>
          <w:tcPr>
            <w:tcW w:w="3872" w:type="dxa"/>
            <w:tcBorders>
              <w:bottom w:val="single" w:sz="4" w:space="0" w:color="auto"/>
            </w:tcBorders>
          </w:tcPr>
          <w:p w14:paraId="0BBB4522" w14:textId="77777777" w:rsidR="006775C5" w:rsidRPr="00CC1DA2" w:rsidRDefault="006775C5" w:rsidP="00844B14">
            <w:pPr>
              <w:spacing w:after="0"/>
              <w:rPr>
                <w:rFonts w:cs="Tahoma"/>
                <w:bCs/>
                <w:szCs w:val="18"/>
              </w:rPr>
            </w:pPr>
            <w:r w:rsidRPr="00CC1DA2">
              <w:rPr>
                <w:rFonts w:cs="Tahoma"/>
                <w:bCs/>
                <w:szCs w:val="18"/>
              </w:rPr>
              <w:t>EP 250</w:t>
            </w:r>
          </w:p>
        </w:tc>
        <w:tc>
          <w:tcPr>
            <w:tcW w:w="1189" w:type="dxa"/>
            <w:tcBorders>
              <w:bottom w:val="single" w:sz="4" w:space="0" w:color="auto"/>
            </w:tcBorders>
          </w:tcPr>
          <w:p w14:paraId="2A57D9AF"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0746C81F" w14:textId="77777777" w:rsidR="006775C5" w:rsidRPr="00CC1DA2" w:rsidRDefault="006775C5" w:rsidP="00844B14">
            <w:pPr>
              <w:spacing w:after="0"/>
              <w:rPr>
                <w:rFonts w:cs="Tahoma"/>
                <w:bCs/>
                <w:szCs w:val="18"/>
              </w:rPr>
            </w:pPr>
          </w:p>
        </w:tc>
      </w:tr>
      <w:tr w:rsidR="006775C5" w:rsidRPr="00CC1DA2" w14:paraId="2415D23F" w14:textId="77777777" w:rsidTr="00844B14">
        <w:trPr>
          <w:jc w:val="center"/>
        </w:trPr>
        <w:tc>
          <w:tcPr>
            <w:tcW w:w="3014" w:type="dxa"/>
            <w:tcBorders>
              <w:bottom w:val="single" w:sz="4" w:space="0" w:color="auto"/>
            </w:tcBorders>
          </w:tcPr>
          <w:p w14:paraId="36A1033A" w14:textId="77777777" w:rsidR="006775C5" w:rsidRPr="00CC1DA2" w:rsidRDefault="006775C5" w:rsidP="00844B14">
            <w:pPr>
              <w:spacing w:after="0"/>
              <w:rPr>
                <w:rFonts w:cs="Tahoma"/>
                <w:bCs/>
                <w:szCs w:val="18"/>
              </w:rPr>
            </w:pPr>
            <w:r>
              <w:rPr>
                <w:rFonts w:cs="Tahoma"/>
                <w:bCs/>
                <w:szCs w:val="18"/>
              </w:rPr>
              <w:t>Površinska obloga zgoraj</w:t>
            </w:r>
            <w:r w:rsidRPr="00CC1DA2">
              <w:rPr>
                <w:rFonts w:cs="Tahoma"/>
                <w:bCs/>
                <w:szCs w:val="18"/>
              </w:rPr>
              <w:t>/</w:t>
            </w:r>
            <w:r>
              <w:rPr>
                <w:rFonts w:cs="Tahoma"/>
                <w:bCs/>
                <w:szCs w:val="18"/>
              </w:rPr>
              <w:t>spodaj</w:t>
            </w:r>
            <w:r w:rsidRPr="00CC1DA2">
              <w:rPr>
                <w:rFonts w:cs="Tahoma"/>
                <w:bCs/>
                <w:szCs w:val="18"/>
              </w:rPr>
              <w:t xml:space="preserve"> </w:t>
            </w:r>
            <w:r>
              <w:rPr>
                <w:rFonts w:cs="Tahoma"/>
                <w:bCs/>
                <w:szCs w:val="18"/>
              </w:rPr>
              <w:t>(</w:t>
            </w:r>
            <w:proofErr w:type="spellStart"/>
            <w:r>
              <w:rPr>
                <w:rFonts w:cs="Tahoma"/>
                <w:bCs/>
                <w:szCs w:val="18"/>
              </w:rPr>
              <w:t>Cover</w:t>
            </w:r>
            <w:proofErr w:type="spellEnd"/>
            <w:r>
              <w:rPr>
                <w:rFonts w:cs="Tahoma"/>
                <w:bCs/>
                <w:szCs w:val="18"/>
              </w:rPr>
              <w:t xml:space="preserve"> </w:t>
            </w:r>
            <w:proofErr w:type="spellStart"/>
            <w:r>
              <w:rPr>
                <w:rFonts w:cs="Tahoma"/>
                <w:bCs/>
                <w:szCs w:val="18"/>
              </w:rPr>
              <w:t>surface</w:t>
            </w:r>
            <w:proofErr w:type="spellEnd"/>
            <w:r>
              <w:rPr>
                <w:rFonts w:cs="Tahoma"/>
                <w:bCs/>
                <w:szCs w:val="18"/>
              </w:rPr>
              <w:t>: top/</w:t>
            </w:r>
            <w:proofErr w:type="spellStart"/>
            <w:r>
              <w:rPr>
                <w:rFonts w:cs="Tahoma"/>
                <w:bCs/>
                <w:szCs w:val="18"/>
              </w:rPr>
              <w:t>bottom</w:t>
            </w:r>
            <w:proofErr w:type="spellEnd"/>
            <w:r>
              <w:rPr>
                <w:rFonts w:cs="Tahoma"/>
                <w:bCs/>
                <w:szCs w:val="18"/>
              </w:rPr>
              <w:t>)</w:t>
            </w:r>
          </w:p>
        </w:tc>
        <w:tc>
          <w:tcPr>
            <w:tcW w:w="3872" w:type="dxa"/>
            <w:tcBorders>
              <w:bottom w:val="single" w:sz="4" w:space="0" w:color="auto"/>
            </w:tcBorders>
          </w:tcPr>
          <w:p w14:paraId="5A058E47" w14:textId="77777777" w:rsidR="006775C5" w:rsidRDefault="006775C5" w:rsidP="00844B14">
            <w:pPr>
              <w:spacing w:after="0"/>
              <w:rPr>
                <w:rFonts w:cs="Tahoma"/>
                <w:bCs/>
                <w:szCs w:val="18"/>
              </w:rPr>
            </w:pPr>
            <w:r w:rsidRPr="00AB42A9">
              <w:rPr>
                <w:rFonts w:cs="Tahoma"/>
                <w:bCs/>
                <w:szCs w:val="18"/>
              </w:rPr>
              <w:t>gladka/gladka</w:t>
            </w:r>
          </w:p>
          <w:p w14:paraId="22301B34" w14:textId="77777777" w:rsidR="006775C5" w:rsidRPr="00CC1DA2" w:rsidRDefault="006775C5" w:rsidP="00844B14">
            <w:pPr>
              <w:spacing w:after="0"/>
              <w:rPr>
                <w:rFonts w:cs="Tahoma"/>
                <w:bCs/>
                <w:szCs w:val="18"/>
              </w:rPr>
            </w:pPr>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roofErr w:type="spellStart"/>
            <w:r>
              <w:rPr>
                <w:rFonts w:cs="Tahoma"/>
                <w:bCs/>
                <w:szCs w:val="18"/>
              </w:rPr>
              <w:t>s</w:t>
            </w:r>
            <w:r w:rsidRPr="00CC1DA2">
              <w:rPr>
                <w:rFonts w:cs="Tahoma"/>
                <w:bCs/>
                <w:szCs w:val="18"/>
              </w:rPr>
              <w:t>mooth</w:t>
            </w:r>
            <w:proofErr w:type="spellEnd"/>
            <w:r>
              <w:rPr>
                <w:rFonts w:cs="Tahoma"/>
                <w:bCs/>
                <w:szCs w:val="18"/>
              </w:rPr>
              <w:t>)</w:t>
            </w:r>
          </w:p>
        </w:tc>
        <w:tc>
          <w:tcPr>
            <w:tcW w:w="1189" w:type="dxa"/>
            <w:tcBorders>
              <w:bottom w:val="single" w:sz="4" w:space="0" w:color="auto"/>
            </w:tcBorders>
          </w:tcPr>
          <w:p w14:paraId="2A905277"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7DB85806" w14:textId="77777777" w:rsidR="006775C5" w:rsidRPr="00CC1DA2" w:rsidRDefault="006775C5" w:rsidP="00844B14">
            <w:pPr>
              <w:spacing w:after="0"/>
              <w:rPr>
                <w:rFonts w:cs="Tahoma"/>
                <w:bCs/>
                <w:szCs w:val="18"/>
              </w:rPr>
            </w:pPr>
          </w:p>
        </w:tc>
      </w:tr>
      <w:tr w:rsidR="006775C5" w:rsidRPr="00CC1DA2" w14:paraId="13714E43" w14:textId="77777777" w:rsidTr="00844B14">
        <w:trPr>
          <w:jc w:val="center"/>
        </w:trPr>
        <w:tc>
          <w:tcPr>
            <w:tcW w:w="3014" w:type="dxa"/>
            <w:tcBorders>
              <w:bottom w:val="single" w:sz="4" w:space="0" w:color="auto"/>
            </w:tcBorders>
          </w:tcPr>
          <w:p w14:paraId="742F7C4C" w14:textId="77777777" w:rsidR="006775C5" w:rsidRPr="00CC1DA2" w:rsidRDefault="006775C5" w:rsidP="00844B14">
            <w:pPr>
              <w:spacing w:after="0"/>
              <w:rPr>
                <w:rFonts w:cs="Tahoma"/>
                <w:bCs/>
                <w:szCs w:val="18"/>
              </w:rPr>
            </w:pPr>
            <w:r w:rsidRPr="00CC1DA2">
              <w:rPr>
                <w:rFonts w:cs="Tahoma"/>
                <w:bCs/>
                <w:szCs w:val="18"/>
              </w:rPr>
              <w:t xml:space="preserve">Min. </w:t>
            </w:r>
            <w:r>
              <w:rPr>
                <w:rFonts w:cs="Tahoma"/>
                <w:bCs/>
                <w:szCs w:val="18"/>
              </w:rPr>
              <w:t>vzdolžna pretržna trdnost</w:t>
            </w:r>
            <w:r w:rsidRPr="00CC1DA2">
              <w:rPr>
                <w:rFonts w:cs="Tahoma"/>
                <w:bCs/>
                <w:szCs w:val="18"/>
              </w:rPr>
              <w:t xml:space="preserve"> </w:t>
            </w:r>
            <w:r>
              <w:rPr>
                <w:rFonts w:cs="Tahoma"/>
                <w:bCs/>
                <w:szCs w:val="18"/>
              </w:rPr>
              <w:t>(</w:t>
            </w:r>
            <w:r w:rsidRPr="00CC1DA2">
              <w:rPr>
                <w:rFonts w:cs="Tahoma"/>
                <w:bCs/>
                <w:szCs w:val="18"/>
              </w:rPr>
              <w:t xml:space="preserve">Min. </w:t>
            </w:r>
            <w:proofErr w:type="spellStart"/>
            <w:r w:rsidRPr="00CC1DA2">
              <w:rPr>
                <w:rFonts w:cs="Tahoma"/>
                <w:bCs/>
                <w:szCs w:val="18"/>
              </w:rPr>
              <w:t>breaking</w:t>
            </w:r>
            <w:proofErr w:type="spellEnd"/>
            <w:r w:rsidRPr="00CC1DA2">
              <w:rPr>
                <w:rFonts w:cs="Tahoma"/>
                <w:bCs/>
                <w:szCs w:val="18"/>
              </w:rPr>
              <w:t xml:space="preserve"> </w:t>
            </w:r>
            <w:proofErr w:type="spellStart"/>
            <w:r w:rsidRPr="00CC1DA2">
              <w:rPr>
                <w:rFonts w:cs="Tahoma"/>
                <w:bCs/>
                <w:szCs w:val="18"/>
              </w:rPr>
              <w:t>strenght</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2" w:type="dxa"/>
            <w:tcBorders>
              <w:bottom w:val="single" w:sz="4" w:space="0" w:color="auto"/>
            </w:tcBorders>
          </w:tcPr>
          <w:p w14:paraId="5CC05F67" w14:textId="77777777" w:rsidR="006775C5" w:rsidRPr="00CC1DA2" w:rsidRDefault="006775C5" w:rsidP="00844B14">
            <w:pPr>
              <w:spacing w:after="0"/>
              <w:rPr>
                <w:rFonts w:cs="Tahoma"/>
                <w:bCs/>
                <w:szCs w:val="18"/>
              </w:rPr>
            </w:pPr>
            <w:r w:rsidRPr="00CC1DA2">
              <w:rPr>
                <w:rFonts w:cs="Tahoma"/>
                <w:bCs/>
                <w:szCs w:val="18"/>
              </w:rPr>
              <w:t>800</w:t>
            </w:r>
          </w:p>
        </w:tc>
        <w:tc>
          <w:tcPr>
            <w:tcW w:w="1189" w:type="dxa"/>
            <w:tcBorders>
              <w:bottom w:val="single" w:sz="4" w:space="0" w:color="auto"/>
            </w:tcBorders>
          </w:tcPr>
          <w:p w14:paraId="5B18CC8E" w14:textId="77777777" w:rsidR="006775C5" w:rsidRPr="00CC1DA2" w:rsidRDefault="006775C5" w:rsidP="00844B14">
            <w:pPr>
              <w:spacing w:after="0"/>
              <w:rPr>
                <w:rFonts w:cs="Tahoma"/>
                <w:bCs/>
                <w:szCs w:val="18"/>
              </w:rPr>
            </w:pPr>
          </w:p>
        </w:tc>
        <w:tc>
          <w:tcPr>
            <w:tcW w:w="1701" w:type="dxa"/>
            <w:tcBorders>
              <w:bottom w:val="single" w:sz="4" w:space="0" w:color="auto"/>
            </w:tcBorders>
          </w:tcPr>
          <w:p w14:paraId="616C5121" w14:textId="77777777" w:rsidR="006775C5" w:rsidRPr="00CC1DA2" w:rsidRDefault="006775C5" w:rsidP="00844B14">
            <w:pPr>
              <w:spacing w:after="0"/>
              <w:rPr>
                <w:rFonts w:cs="Tahoma"/>
                <w:bCs/>
                <w:szCs w:val="18"/>
              </w:rPr>
            </w:pPr>
          </w:p>
        </w:tc>
      </w:tr>
      <w:tr w:rsidR="006775C5" w:rsidRPr="00CC1DA2" w14:paraId="26339A61" w14:textId="77777777" w:rsidTr="00844B14">
        <w:trPr>
          <w:jc w:val="center"/>
        </w:trPr>
        <w:tc>
          <w:tcPr>
            <w:tcW w:w="3014" w:type="dxa"/>
            <w:tcBorders>
              <w:top w:val="single" w:sz="4" w:space="0" w:color="auto"/>
              <w:bottom w:val="single" w:sz="4" w:space="0" w:color="auto"/>
            </w:tcBorders>
          </w:tcPr>
          <w:p w14:paraId="7CD409B2" w14:textId="77777777" w:rsidR="006775C5" w:rsidRPr="00CC1DA2" w:rsidRDefault="006775C5" w:rsidP="00844B14">
            <w:pPr>
              <w:spacing w:after="0"/>
              <w:rPr>
                <w:rFonts w:cs="Tahoma"/>
                <w:bCs/>
                <w:szCs w:val="18"/>
              </w:rPr>
            </w:pPr>
            <w:r>
              <w:rPr>
                <w:rFonts w:cs="Tahoma"/>
                <w:bCs/>
                <w:szCs w:val="18"/>
              </w:rPr>
              <w:t>Adhezija</w:t>
            </w:r>
            <w:r w:rsidRPr="00CC1DA2">
              <w:rPr>
                <w:rFonts w:cs="Tahoma"/>
                <w:bCs/>
                <w:szCs w:val="18"/>
              </w:rPr>
              <w:t xml:space="preserve"> minimum </w:t>
            </w:r>
            <w:r>
              <w:rPr>
                <w:rFonts w:cs="Tahoma"/>
                <w:bCs/>
                <w:szCs w:val="18"/>
              </w:rPr>
              <w:t>(</w:t>
            </w:r>
            <w:proofErr w:type="spellStart"/>
            <w:r w:rsidRPr="00CC1DA2">
              <w:rPr>
                <w:rFonts w:cs="Tahoma"/>
                <w:bCs/>
                <w:szCs w:val="18"/>
              </w:rPr>
              <w:t>Adhesion</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w:t>
            </w:r>
            <w:r w:rsidRPr="00CC1DA2">
              <w:rPr>
                <w:rFonts w:cs="Tahoma"/>
                <w:bCs/>
                <w:szCs w:val="18"/>
              </w:rPr>
              <w:t xml:space="preserve"> (N/mm</w:t>
            </w:r>
            <w:r w:rsidRPr="00CC1DA2">
              <w:rPr>
                <w:rFonts w:cs="Tahoma"/>
                <w:bCs/>
                <w:szCs w:val="18"/>
                <w:vertAlign w:val="superscript"/>
              </w:rPr>
              <w:t>2</w:t>
            </w:r>
            <w:r w:rsidRPr="00CC1DA2">
              <w:rPr>
                <w:rFonts w:cs="Tahoma"/>
                <w:bCs/>
                <w:szCs w:val="18"/>
              </w:rPr>
              <w:t>)</w:t>
            </w:r>
          </w:p>
        </w:tc>
        <w:tc>
          <w:tcPr>
            <w:tcW w:w="3872" w:type="dxa"/>
            <w:tcBorders>
              <w:top w:val="single" w:sz="4" w:space="0" w:color="auto"/>
              <w:bottom w:val="single" w:sz="4" w:space="0" w:color="auto"/>
            </w:tcBorders>
          </w:tcPr>
          <w:p w14:paraId="6D84FC0E" w14:textId="77777777" w:rsidR="006775C5" w:rsidRPr="00CC1DA2" w:rsidRDefault="006775C5" w:rsidP="00844B14">
            <w:pPr>
              <w:spacing w:after="0"/>
              <w:rPr>
                <w:rFonts w:cs="Tahoma"/>
                <w:bCs/>
                <w:szCs w:val="18"/>
              </w:rPr>
            </w:pPr>
            <w:r w:rsidRPr="00AB42A9">
              <w:rPr>
                <w:rFonts w:cs="Tahoma"/>
                <w:bCs/>
                <w:szCs w:val="18"/>
              </w:rPr>
              <w:t xml:space="preserve">zgornja obloga/vložek </w:t>
            </w:r>
            <w:r>
              <w:rPr>
                <w:rFonts w:cs="Tahoma"/>
                <w:bCs/>
                <w:szCs w:val="18"/>
              </w:rPr>
              <w:t>(</w:t>
            </w:r>
            <w:r w:rsidRPr="00CC1DA2">
              <w:rPr>
                <w:rFonts w:cs="Tahoma"/>
                <w:bCs/>
                <w:szCs w:val="18"/>
              </w:rPr>
              <w:t xml:space="preserve">top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p w14:paraId="21C691CF" w14:textId="77777777" w:rsidR="006775C5" w:rsidRPr="00CC1DA2" w:rsidRDefault="006775C5" w:rsidP="00844B14">
            <w:pPr>
              <w:spacing w:after="0"/>
              <w:rPr>
                <w:rFonts w:cs="Tahoma"/>
                <w:bCs/>
                <w:szCs w:val="18"/>
              </w:rPr>
            </w:pPr>
            <w:r w:rsidRPr="00AB42A9">
              <w:rPr>
                <w:rFonts w:cs="Tahoma"/>
                <w:bCs/>
                <w:szCs w:val="18"/>
              </w:rPr>
              <w:t xml:space="preserve">vložek/vložek </w:t>
            </w:r>
            <w:r>
              <w:rPr>
                <w:rFonts w:cs="Tahoma"/>
                <w:bCs/>
                <w:szCs w:val="18"/>
              </w:rPr>
              <w:t>(</w:t>
            </w:r>
            <w:proofErr w:type="spellStart"/>
            <w:r w:rsidRPr="00CC1DA2">
              <w:rPr>
                <w:rFonts w:cs="Tahoma"/>
                <w:bCs/>
                <w:szCs w:val="18"/>
              </w:rPr>
              <w:t>ply</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 ±1%</w:t>
            </w:r>
          </w:p>
          <w:p w14:paraId="59D47B41" w14:textId="77777777" w:rsidR="006775C5" w:rsidRPr="00CC1DA2" w:rsidRDefault="006775C5" w:rsidP="00844B14">
            <w:pPr>
              <w:spacing w:after="0"/>
              <w:rPr>
                <w:rFonts w:cs="Tahoma"/>
                <w:bCs/>
                <w:szCs w:val="18"/>
              </w:rPr>
            </w:pPr>
            <w:r w:rsidRPr="00AB42A9">
              <w:rPr>
                <w:rFonts w:cs="Tahoma"/>
                <w:bCs/>
                <w:szCs w:val="18"/>
              </w:rPr>
              <w:t xml:space="preserve">spodnja obloga/vložek </w:t>
            </w:r>
            <w:r>
              <w:rPr>
                <w:rFonts w:cs="Tahoma"/>
                <w:bCs/>
                <w:szCs w:val="18"/>
              </w:rPr>
              <w:t>(</w:t>
            </w:r>
            <w:proofErr w:type="spellStart"/>
            <w:r w:rsidRPr="00CC1DA2">
              <w:rPr>
                <w:rFonts w:cs="Tahoma"/>
                <w:bCs/>
                <w:szCs w:val="18"/>
              </w:rPr>
              <w:t>bottom</w:t>
            </w:r>
            <w:proofErr w:type="spellEnd"/>
            <w:r w:rsidRPr="00CC1DA2">
              <w:rPr>
                <w:rFonts w:cs="Tahoma"/>
                <w:bCs/>
                <w:szCs w:val="18"/>
              </w:rPr>
              <w:t xml:space="preserve"> </w:t>
            </w:r>
            <w:proofErr w:type="spellStart"/>
            <w:r w:rsidRPr="00CC1DA2">
              <w:rPr>
                <w:rFonts w:cs="Tahoma"/>
                <w:bCs/>
                <w:szCs w:val="18"/>
              </w:rPr>
              <w:t>cover</w:t>
            </w:r>
            <w:proofErr w:type="spellEnd"/>
            <w:r w:rsidRPr="00CC1DA2">
              <w:rPr>
                <w:rFonts w:cs="Tahoma"/>
                <w:bCs/>
                <w:szCs w:val="18"/>
              </w:rPr>
              <w:t>/</w:t>
            </w:r>
            <w:proofErr w:type="spellStart"/>
            <w:r w:rsidRPr="00CC1DA2">
              <w:rPr>
                <w:rFonts w:cs="Tahoma"/>
                <w:bCs/>
                <w:szCs w:val="18"/>
              </w:rPr>
              <w:t>ply</w:t>
            </w:r>
            <w:proofErr w:type="spellEnd"/>
            <w:r>
              <w:rPr>
                <w:rFonts w:cs="Tahoma"/>
                <w:bCs/>
                <w:szCs w:val="18"/>
              </w:rPr>
              <w:t>)</w:t>
            </w:r>
            <w:r w:rsidRPr="00CC1DA2">
              <w:rPr>
                <w:rFonts w:cs="Tahoma"/>
                <w:bCs/>
                <w:szCs w:val="18"/>
              </w:rPr>
              <w:t>:4,5</w:t>
            </w:r>
          </w:p>
        </w:tc>
        <w:tc>
          <w:tcPr>
            <w:tcW w:w="1189" w:type="dxa"/>
            <w:tcBorders>
              <w:top w:val="single" w:sz="4" w:space="0" w:color="auto"/>
              <w:bottom w:val="single" w:sz="4" w:space="0" w:color="auto"/>
            </w:tcBorders>
          </w:tcPr>
          <w:p w14:paraId="47894A46"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top w:val="single" w:sz="4" w:space="0" w:color="auto"/>
              <w:bottom w:val="single" w:sz="4" w:space="0" w:color="auto"/>
            </w:tcBorders>
          </w:tcPr>
          <w:p w14:paraId="78F33B37" w14:textId="77777777" w:rsidR="006775C5" w:rsidRPr="00CC1DA2" w:rsidRDefault="006775C5" w:rsidP="00844B14">
            <w:pPr>
              <w:spacing w:after="0"/>
              <w:rPr>
                <w:rFonts w:cs="Tahoma"/>
                <w:bCs/>
                <w:szCs w:val="18"/>
              </w:rPr>
            </w:pPr>
          </w:p>
        </w:tc>
      </w:tr>
      <w:tr w:rsidR="006775C5" w:rsidRPr="00CC1DA2" w14:paraId="571313DF" w14:textId="77777777" w:rsidTr="00844B14">
        <w:trPr>
          <w:jc w:val="center"/>
        </w:trPr>
        <w:tc>
          <w:tcPr>
            <w:tcW w:w="3014" w:type="dxa"/>
            <w:tcBorders>
              <w:top w:val="single" w:sz="4" w:space="0" w:color="auto"/>
            </w:tcBorders>
          </w:tcPr>
          <w:p w14:paraId="24B63635" w14:textId="77777777" w:rsidR="006775C5" w:rsidRPr="00CC1DA2" w:rsidRDefault="006775C5" w:rsidP="00844B14">
            <w:pPr>
              <w:spacing w:after="0"/>
              <w:rPr>
                <w:rFonts w:cs="Tahoma"/>
                <w:bCs/>
                <w:szCs w:val="18"/>
              </w:rPr>
            </w:pPr>
            <w:r>
              <w:rPr>
                <w:rFonts w:cs="Tahoma"/>
                <w:bCs/>
                <w:szCs w:val="18"/>
              </w:rPr>
              <w:t>Natezna trdnost</w:t>
            </w:r>
            <w:r w:rsidRPr="00CC1DA2">
              <w:rPr>
                <w:rFonts w:cs="Tahoma"/>
                <w:bCs/>
                <w:szCs w:val="18"/>
              </w:rPr>
              <w:t xml:space="preserve"> min. </w:t>
            </w:r>
            <w:r>
              <w:rPr>
                <w:rFonts w:cs="Tahoma"/>
                <w:bCs/>
                <w:szCs w:val="18"/>
              </w:rPr>
              <w:t>(</w:t>
            </w:r>
            <w:proofErr w:type="spellStart"/>
            <w:r w:rsidRPr="00CC1DA2">
              <w:rPr>
                <w:rFonts w:cs="Tahoma"/>
                <w:bCs/>
                <w:szCs w:val="18"/>
              </w:rPr>
              <w:t>Tensile</w:t>
            </w:r>
            <w:proofErr w:type="spellEnd"/>
            <w:r w:rsidRPr="00CC1DA2">
              <w:rPr>
                <w:rFonts w:cs="Tahoma"/>
                <w:bCs/>
                <w:szCs w:val="18"/>
              </w:rPr>
              <w:t xml:space="preserve"> </w:t>
            </w:r>
            <w:proofErr w:type="spellStart"/>
            <w:r w:rsidRPr="00CC1DA2">
              <w:rPr>
                <w:rFonts w:cs="Tahoma"/>
                <w:bCs/>
                <w:szCs w:val="18"/>
              </w:rPr>
              <w:t>strength</w:t>
            </w:r>
            <w:proofErr w:type="spellEnd"/>
            <w:r>
              <w:rPr>
                <w:rFonts w:cs="Tahoma"/>
                <w:bCs/>
                <w:szCs w:val="18"/>
              </w:rPr>
              <w:t>) (</w:t>
            </w:r>
            <w:proofErr w:type="spellStart"/>
            <w:r w:rsidRPr="00CC1DA2">
              <w:rPr>
                <w:rFonts w:cs="Tahoma"/>
                <w:bCs/>
                <w:szCs w:val="18"/>
              </w:rPr>
              <w:t>MPa</w:t>
            </w:r>
            <w:proofErr w:type="spellEnd"/>
            <w:r>
              <w:rPr>
                <w:rFonts w:cs="Tahoma"/>
                <w:bCs/>
                <w:szCs w:val="18"/>
              </w:rPr>
              <w:t>)</w:t>
            </w:r>
          </w:p>
        </w:tc>
        <w:tc>
          <w:tcPr>
            <w:tcW w:w="3872" w:type="dxa"/>
            <w:tcBorders>
              <w:top w:val="single" w:sz="4" w:space="0" w:color="auto"/>
            </w:tcBorders>
          </w:tcPr>
          <w:p w14:paraId="7D4A6737" w14:textId="77777777" w:rsidR="006775C5" w:rsidRPr="00CC1DA2" w:rsidRDefault="006775C5" w:rsidP="00844B14">
            <w:pPr>
              <w:spacing w:after="0"/>
              <w:rPr>
                <w:rFonts w:cs="Tahoma"/>
                <w:bCs/>
                <w:szCs w:val="18"/>
              </w:rPr>
            </w:pPr>
            <w:r w:rsidRPr="00CC1DA2">
              <w:rPr>
                <w:rFonts w:cs="Tahoma"/>
                <w:bCs/>
                <w:szCs w:val="18"/>
              </w:rPr>
              <w:t>16</w:t>
            </w:r>
          </w:p>
        </w:tc>
        <w:tc>
          <w:tcPr>
            <w:tcW w:w="1189" w:type="dxa"/>
            <w:tcBorders>
              <w:top w:val="single" w:sz="4" w:space="0" w:color="auto"/>
            </w:tcBorders>
          </w:tcPr>
          <w:p w14:paraId="2A66B2A0"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top w:val="single" w:sz="4" w:space="0" w:color="auto"/>
            </w:tcBorders>
          </w:tcPr>
          <w:p w14:paraId="40DF7187" w14:textId="77777777" w:rsidR="006775C5" w:rsidRPr="00CC1DA2" w:rsidRDefault="006775C5" w:rsidP="00844B14">
            <w:pPr>
              <w:spacing w:after="0"/>
              <w:rPr>
                <w:rFonts w:cs="Tahoma"/>
                <w:bCs/>
                <w:szCs w:val="18"/>
              </w:rPr>
            </w:pPr>
            <w:r w:rsidRPr="00CC1DA2">
              <w:rPr>
                <w:rFonts w:cs="Tahoma"/>
                <w:bCs/>
                <w:szCs w:val="18"/>
              </w:rPr>
              <w:t>ISO 37</w:t>
            </w:r>
          </w:p>
        </w:tc>
      </w:tr>
      <w:tr w:rsidR="006775C5" w:rsidRPr="00CC1DA2" w14:paraId="0DE04B9A" w14:textId="77777777" w:rsidTr="00844B14">
        <w:trPr>
          <w:jc w:val="center"/>
        </w:trPr>
        <w:tc>
          <w:tcPr>
            <w:tcW w:w="3014" w:type="dxa"/>
          </w:tcPr>
          <w:p w14:paraId="11EE24F6" w14:textId="77777777" w:rsidR="006775C5" w:rsidRPr="00CC1DA2" w:rsidRDefault="006775C5" w:rsidP="00844B14">
            <w:pPr>
              <w:spacing w:after="0"/>
              <w:rPr>
                <w:rFonts w:cs="Tahoma"/>
                <w:bCs/>
                <w:szCs w:val="18"/>
              </w:rPr>
            </w:pPr>
            <w:r>
              <w:rPr>
                <w:rFonts w:cs="Tahoma"/>
                <w:bCs/>
                <w:szCs w:val="18"/>
              </w:rPr>
              <w:t>Raztezek</w:t>
            </w:r>
            <w:r w:rsidRPr="00CC1DA2">
              <w:rPr>
                <w:rFonts w:cs="Tahoma"/>
                <w:bCs/>
                <w:szCs w:val="18"/>
              </w:rPr>
              <w:t xml:space="preserve"> </w:t>
            </w:r>
            <w:r>
              <w:rPr>
                <w:rFonts w:cs="Tahoma"/>
                <w:bCs/>
                <w:szCs w:val="18"/>
              </w:rPr>
              <w:t>(</w:t>
            </w:r>
            <w:proofErr w:type="spellStart"/>
            <w:r w:rsidRPr="00CC1DA2">
              <w:rPr>
                <w:rFonts w:cs="Tahoma"/>
                <w:bCs/>
                <w:szCs w:val="18"/>
              </w:rPr>
              <w:t>Elongation</w:t>
            </w:r>
            <w:proofErr w:type="spellEnd"/>
            <w:r w:rsidRPr="00CC1DA2">
              <w:rPr>
                <w:rFonts w:cs="Tahoma"/>
                <w:bCs/>
                <w:szCs w:val="18"/>
              </w:rPr>
              <w:t xml:space="preserve"> at </w:t>
            </w:r>
            <w:proofErr w:type="spellStart"/>
            <w:r w:rsidRPr="00CC1DA2">
              <w:rPr>
                <w:rFonts w:cs="Tahoma"/>
                <w:bCs/>
                <w:szCs w:val="18"/>
              </w:rPr>
              <w:t>break</w:t>
            </w:r>
            <w:proofErr w:type="spellEnd"/>
            <w:r>
              <w:rPr>
                <w:rFonts w:cs="Tahoma"/>
                <w:bCs/>
                <w:szCs w:val="18"/>
              </w:rPr>
              <w:t>)</w:t>
            </w:r>
            <w:r w:rsidRPr="00CC1DA2">
              <w:rPr>
                <w:rFonts w:cs="Tahoma"/>
                <w:bCs/>
                <w:szCs w:val="18"/>
              </w:rPr>
              <w:t xml:space="preserve"> min. </w:t>
            </w:r>
            <w:r>
              <w:rPr>
                <w:rFonts w:cs="Tahoma"/>
                <w:bCs/>
                <w:szCs w:val="18"/>
              </w:rPr>
              <w:t>(</w:t>
            </w:r>
            <w:r w:rsidRPr="00CC1DA2">
              <w:rPr>
                <w:rFonts w:cs="Tahoma"/>
                <w:bCs/>
                <w:szCs w:val="18"/>
              </w:rPr>
              <w:t>%</w:t>
            </w:r>
            <w:r>
              <w:rPr>
                <w:rFonts w:cs="Tahoma"/>
                <w:bCs/>
                <w:szCs w:val="18"/>
              </w:rPr>
              <w:t>)</w:t>
            </w:r>
          </w:p>
        </w:tc>
        <w:tc>
          <w:tcPr>
            <w:tcW w:w="3872" w:type="dxa"/>
          </w:tcPr>
          <w:p w14:paraId="780CA7C3" w14:textId="77777777" w:rsidR="006775C5" w:rsidRPr="00CC1DA2" w:rsidRDefault="006775C5" w:rsidP="00844B14">
            <w:pPr>
              <w:spacing w:after="0"/>
              <w:rPr>
                <w:rFonts w:cs="Tahoma"/>
                <w:bCs/>
                <w:szCs w:val="18"/>
              </w:rPr>
            </w:pPr>
            <w:r w:rsidRPr="00CC1DA2">
              <w:rPr>
                <w:rFonts w:cs="Tahoma"/>
                <w:bCs/>
                <w:szCs w:val="18"/>
              </w:rPr>
              <w:t>400</w:t>
            </w:r>
          </w:p>
        </w:tc>
        <w:tc>
          <w:tcPr>
            <w:tcW w:w="1189" w:type="dxa"/>
          </w:tcPr>
          <w:p w14:paraId="188CDF1A"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6F579447" w14:textId="77777777" w:rsidR="006775C5" w:rsidRPr="00CC1DA2" w:rsidRDefault="006775C5" w:rsidP="00844B14">
            <w:pPr>
              <w:spacing w:after="0"/>
              <w:rPr>
                <w:rFonts w:cs="Tahoma"/>
                <w:bCs/>
                <w:szCs w:val="18"/>
              </w:rPr>
            </w:pPr>
            <w:r w:rsidRPr="00CC1DA2">
              <w:rPr>
                <w:rFonts w:cs="Tahoma"/>
                <w:bCs/>
                <w:szCs w:val="18"/>
              </w:rPr>
              <w:t>ISO 37</w:t>
            </w:r>
          </w:p>
        </w:tc>
      </w:tr>
      <w:tr w:rsidR="006775C5" w:rsidRPr="00CC1DA2" w14:paraId="1DF54652" w14:textId="77777777" w:rsidTr="00844B14">
        <w:trPr>
          <w:jc w:val="center"/>
        </w:trPr>
        <w:tc>
          <w:tcPr>
            <w:tcW w:w="3014" w:type="dxa"/>
          </w:tcPr>
          <w:p w14:paraId="70C10452" w14:textId="77777777" w:rsidR="006775C5" w:rsidRPr="00CC1DA2" w:rsidRDefault="006775C5" w:rsidP="00844B14">
            <w:pPr>
              <w:spacing w:after="0"/>
              <w:rPr>
                <w:rFonts w:cs="Tahoma"/>
                <w:bCs/>
                <w:szCs w:val="18"/>
              </w:rPr>
            </w:pPr>
            <w:r>
              <w:rPr>
                <w:rFonts w:cs="Tahoma"/>
                <w:bCs/>
                <w:szCs w:val="18"/>
              </w:rPr>
              <w:t>Trdota</w:t>
            </w:r>
            <w:r w:rsidRPr="00CC1DA2">
              <w:rPr>
                <w:rFonts w:cs="Tahoma"/>
                <w:bCs/>
                <w:szCs w:val="18"/>
              </w:rPr>
              <w:t xml:space="preserve"> </w:t>
            </w:r>
            <w:r>
              <w:rPr>
                <w:rFonts w:cs="Tahoma"/>
                <w:bCs/>
                <w:szCs w:val="18"/>
              </w:rPr>
              <w:t>(</w:t>
            </w:r>
            <w:proofErr w:type="spellStart"/>
            <w:r>
              <w:rPr>
                <w:rFonts w:cs="Tahoma"/>
                <w:bCs/>
                <w:szCs w:val="18"/>
              </w:rPr>
              <w:t>H</w:t>
            </w:r>
            <w:r w:rsidRPr="00CC1DA2">
              <w:rPr>
                <w:rFonts w:cs="Tahoma"/>
                <w:bCs/>
                <w:szCs w:val="18"/>
              </w:rPr>
              <w:t>ardness</w:t>
            </w:r>
            <w:proofErr w:type="spellEnd"/>
            <w:r>
              <w:rPr>
                <w:rFonts w:cs="Tahoma"/>
                <w:bCs/>
                <w:szCs w:val="18"/>
              </w:rPr>
              <w:t>)</w:t>
            </w:r>
            <w:r w:rsidRPr="00CC1DA2">
              <w:rPr>
                <w:rFonts w:cs="Tahoma"/>
                <w:bCs/>
                <w:szCs w:val="18"/>
              </w:rPr>
              <w:t xml:space="preserve"> ( Shore)</w:t>
            </w:r>
          </w:p>
        </w:tc>
        <w:tc>
          <w:tcPr>
            <w:tcW w:w="3872" w:type="dxa"/>
          </w:tcPr>
          <w:p w14:paraId="37CFB287" w14:textId="77777777" w:rsidR="006775C5" w:rsidRPr="00CC1DA2" w:rsidRDefault="006775C5" w:rsidP="00844B14">
            <w:pPr>
              <w:spacing w:after="0"/>
              <w:rPr>
                <w:rFonts w:cs="Tahoma"/>
                <w:bCs/>
                <w:szCs w:val="18"/>
              </w:rPr>
            </w:pPr>
            <w:r>
              <w:rPr>
                <w:rFonts w:cs="Tahoma"/>
                <w:bCs/>
                <w:szCs w:val="18"/>
              </w:rPr>
              <w:t>65</w:t>
            </w:r>
            <w:r w:rsidRPr="00CC1DA2">
              <w:rPr>
                <w:rFonts w:cs="Tahoma"/>
                <w:bCs/>
                <w:szCs w:val="18"/>
              </w:rPr>
              <w:t>±5</w:t>
            </w:r>
          </w:p>
        </w:tc>
        <w:tc>
          <w:tcPr>
            <w:tcW w:w="1189" w:type="dxa"/>
          </w:tcPr>
          <w:p w14:paraId="3600BEE2"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Pr>
          <w:p w14:paraId="55A7B5C6" w14:textId="77777777" w:rsidR="006775C5" w:rsidRPr="00CC1DA2" w:rsidRDefault="006775C5" w:rsidP="00844B14">
            <w:pPr>
              <w:spacing w:after="0"/>
              <w:rPr>
                <w:rFonts w:cs="Tahoma"/>
                <w:bCs/>
                <w:szCs w:val="18"/>
              </w:rPr>
            </w:pPr>
            <w:r w:rsidRPr="00CC1DA2">
              <w:rPr>
                <w:rFonts w:cs="Tahoma"/>
                <w:bCs/>
                <w:szCs w:val="18"/>
              </w:rPr>
              <w:t>ISO 7619</w:t>
            </w:r>
          </w:p>
        </w:tc>
      </w:tr>
      <w:tr w:rsidR="006775C5" w:rsidRPr="00CC1DA2" w14:paraId="25E79F73" w14:textId="77777777" w:rsidTr="00844B14">
        <w:trPr>
          <w:jc w:val="center"/>
        </w:trPr>
        <w:tc>
          <w:tcPr>
            <w:tcW w:w="3014" w:type="dxa"/>
            <w:tcBorders>
              <w:bottom w:val="single" w:sz="4" w:space="0" w:color="auto"/>
            </w:tcBorders>
          </w:tcPr>
          <w:p w14:paraId="65978603" w14:textId="77777777" w:rsidR="006775C5" w:rsidRPr="00CC1DA2" w:rsidRDefault="006775C5" w:rsidP="00844B14">
            <w:pPr>
              <w:spacing w:after="0"/>
              <w:rPr>
                <w:rFonts w:cs="Tahoma"/>
                <w:bCs/>
                <w:szCs w:val="18"/>
                <w:vertAlign w:val="superscript"/>
              </w:rPr>
            </w:pPr>
            <w:r>
              <w:rPr>
                <w:rFonts w:cs="Tahoma"/>
                <w:bCs/>
                <w:szCs w:val="18"/>
              </w:rPr>
              <w:t>Obraba</w:t>
            </w:r>
            <w:r w:rsidRPr="00CC1DA2">
              <w:rPr>
                <w:rFonts w:cs="Tahoma"/>
                <w:bCs/>
                <w:szCs w:val="18"/>
              </w:rPr>
              <w:t xml:space="preserve"> </w:t>
            </w:r>
            <w:r>
              <w:rPr>
                <w:rFonts w:cs="Tahoma"/>
                <w:bCs/>
                <w:szCs w:val="18"/>
              </w:rPr>
              <w:t>(</w:t>
            </w:r>
            <w:proofErr w:type="spellStart"/>
            <w:r w:rsidRPr="00CC1DA2">
              <w:rPr>
                <w:rFonts w:cs="Tahoma"/>
                <w:bCs/>
                <w:szCs w:val="18"/>
              </w:rPr>
              <w:t>Abrasion</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mm</w:t>
            </w:r>
            <w:r w:rsidRPr="00CC1DA2">
              <w:rPr>
                <w:rFonts w:cs="Tahoma"/>
                <w:bCs/>
                <w:szCs w:val="18"/>
                <w:vertAlign w:val="superscript"/>
              </w:rPr>
              <w:t>3</w:t>
            </w:r>
            <w:r>
              <w:rPr>
                <w:rFonts w:cs="Tahoma"/>
                <w:bCs/>
                <w:szCs w:val="18"/>
              </w:rPr>
              <w:t>)</w:t>
            </w:r>
          </w:p>
        </w:tc>
        <w:tc>
          <w:tcPr>
            <w:tcW w:w="3872" w:type="dxa"/>
            <w:tcBorders>
              <w:bottom w:val="single" w:sz="4" w:space="0" w:color="auto"/>
            </w:tcBorders>
          </w:tcPr>
          <w:p w14:paraId="00FD1336" w14:textId="77777777" w:rsidR="006775C5" w:rsidRPr="00CC1DA2" w:rsidRDefault="006775C5" w:rsidP="00844B14">
            <w:pPr>
              <w:spacing w:after="0"/>
              <w:rPr>
                <w:rFonts w:cs="Tahoma"/>
                <w:bCs/>
                <w:szCs w:val="18"/>
              </w:rPr>
            </w:pPr>
            <w:r w:rsidRPr="00CC1DA2">
              <w:rPr>
                <w:rFonts w:cs="Tahoma"/>
                <w:bCs/>
                <w:szCs w:val="18"/>
              </w:rPr>
              <w:t>160±20</w:t>
            </w:r>
          </w:p>
        </w:tc>
        <w:tc>
          <w:tcPr>
            <w:tcW w:w="1189" w:type="dxa"/>
            <w:tcBorders>
              <w:bottom w:val="single" w:sz="4" w:space="0" w:color="auto"/>
            </w:tcBorders>
          </w:tcPr>
          <w:p w14:paraId="07D6A43C" w14:textId="77777777" w:rsidR="006775C5" w:rsidRPr="00CC1DA2" w:rsidRDefault="006775C5" w:rsidP="00844B14">
            <w:pPr>
              <w:spacing w:after="0"/>
              <w:rPr>
                <w:rFonts w:cs="Tahoma"/>
                <w:bCs/>
                <w:szCs w:val="18"/>
              </w:rPr>
            </w:pPr>
            <w:r w:rsidRPr="00CC1DA2">
              <w:rPr>
                <w:rFonts w:cs="Tahoma"/>
                <w:bCs/>
                <w:szCs w:val="18"/>
              </w:rPr>
              <w:t>DIN 22102</w:t>
            </w:r>
          </w:p>
        </w:tc>
        <w:tc>
          <w:tcPr>
            <w:tcW w:w="1701" w:type="dxa"/>
            <w:tcBorders>
              <w:bottom w:val="single" w:sz="4" w:space="0" w:color="auto"/>
            </w:tcBorders>
          </w:tcPr>
          <w:p w14:paraId="50674C51" w14:textId="77777777" w:rsidR="006775C5" w:rsidRPr="00CC1DA2" w:rsidRDefault="006775C5" w:rsidP="00844B14">
            <w:pPr>
              <w:spacing w:after="0"/>
              <w:rPr>
                <w:rFonts w:cs="Tahoma"/>
                <w:bCs/>
                <w:szCs w:val="18"/>
              </w:rPr>
            </w:pPr>
            <w:r w:rsidRPr="00CC1DA2">
              <w:rPr>
                <w:rFonts w:cs="Tahoma"/>
                <w:bCs/>
                <w:szCs w:val="18"/>
              </w:rPr>
              <w:t>DIN ISO 4649</w:t>
            </w:r>
          </w:p>
        </w:tc>
      </w:tr>
      <w:tr w:rsidR="006775C5" w:rsidRPr="00CC1DA2" w14:paraId="4B2EED0E" w14:textId="77777777" w:rsidTr="00844B14">
        <w:trPr>
          <w:jc w:val="center"/>
        </w:trPr>
        <w:tc>
          <w:tcPr>
            <w:tcW w:w="3014" w:type="dxa"/>
            <w:tcBorders>
              <w:bottom w:val="single" w:sz="4" w:space="0" w:color="auto"/>
            </w:tcBorders>
          </w:tcPr>
          <w:p w14:paraId="41DCBCAB" w14:textId="77777777" w:rsidR="006775C5" w:rsidRPr="00CC1DA2" w:rsidRDefault="006775C5" w:rsidP="00844B14">
            <w:pPr>
              <w:spacing w:after="0"/>
              <w:rPr>
                <w:rFonts w:cs="Tahoma"/>
                <w:bCs/>
                <w:szCs w:val="18"/>
              </w:rPr>
            </w:pPr>
            <w:r>
              <w:rPr>
                <w:rFonts w:cs="Tahoma"/>
                <w:bCs/>
                <w:szCs w:val="18"/>
              </w:rPr>
              <w:t>Površinska prevodnost</w:t>
            </w:r>
            <w:r w:rsidRPr="00CC1DA2">
              <w:rPr>
                <w:rFonts w:cs="Tahoma"/>
                <w:bCs/>
                <w:szCs w:val="18"/>
              </w:rPr>
              <w:t xml:space="preserve"> </w:t>
            </w:r>
            <w:r>
              <w:rPr>
                <w:rFonts w:cs="Tahoma"/>
                <w:bCs/>
                <w:szCs w:val="18"/>
              </w:rPr>
              <w:t>(</w:t>
            </w:r>
            <w:proofErr w:type="spellStart"/>
            <w:r w:rsidRPr="00CC1DA2">
              <w:rPr>
                <w:rFonts w:cs="Tahoma"/>
                <w:bCs/>
                <w:szCs w:val="18"/>
              </w:rPr>
              <w:t>Electrical</w:t>
            </w:r>
            <w:proofErr w:type="spellEnd"/>
            <w:r w:rsidRPr="00CC1DA2">
              <w:rPr>
                <w:rFonts w:cs="Tahoma"/>
                <w:bCs/>
                <w:szCs w:val="18"/>
              </w:rPr>
              <w:t xml:space="preserve"> </w:t>
            </w:r>
            <w:proofErr w:type="spellStart"/>
            <w:r w:rsidRPr="00CC1DA2">
              <w:rPr>
                <w:rFonts w:cs="Tahoma"/>
                <w:bCs/>
                <w:szCs w:val="18"/>
              </w:rPr>
              <w:t>resistance</w:t>
            </w:r>
            <w:proofErr w:type="spellEnd"/>
            <w:r>
              <w:rPr>
                <w:rFonts w:cs="Tahoma"/>
                <w:bCs/>
                <w:szCs w:val="18"/>
              </w:rPr>
              <w:t>)</w:t>
            </w:r>
            <w:r w:rsidRPr="00CC1DA2">
              <w:rPr>
                <w:rFonts w:cs="Tahoma"/>
                <w:bCs/>
                <w:szCs w:val="18"/>
              </w:rPr>
              <w:t xml:space="preserve"> </w:t>
            </w:r>
            <w:r>
              <w:rPr>
                <w:rFonts w:cs="Tahoma"/>
                <w:bCs/>
                <w:szCs w:val="18"/>
              </w:rPr>
              <w:t>(</w:t>
            </w:r>
            <w:r w:rsidRPr="00CC1DA2">
              <w:rPr>
                <w:rFonts w:cs="Tahoma"/>
                <w:bCs/>
                <w:szCs w:val="18"/>
              </w:rPr>
              <w:t>Ω</w:t>
            </w:r>
            <w:r>
              <w:rPr>
                <w:rFonts w:cs="Tahoma"/>
                <w:bCs/>
                <w:szCs w:val="18"/>
              </w:rPr>
              <w:t>)</w:t>
            </w:r>
            <w:r w:rsidRPr="00CC1DA2">
              <w:rPr>
                <w:rFonts w:cs="Tahoma"/>
                <w:bCs/>
                <w:szCs w:val="18"/>
              </w:rPr>
              <w:t xml:space="preserve"> </w:t>
            </w:r>
            <w:proofErr w:type="spellStart"/>
            <w:r w:rsidRPr="00CC1DA2">
              <w:rPr>
                <w:rFonts w:cs="Tahoma"/>
                <w:bCs/>
                <w:szCs w:val="18"/>
              </w:rPr>
              <w:t>max</w:t>
            </w:r>
            <w:proofErr w:type="spellEnd"/>
            <w:r w:rsidRPr="00CC1DA2">
              <w:rPr>
                <w:rFonts w:cs="Tahoma"/>
                <w:bCs/>
                <w:szCs w:val="18"/>
              </w:rPr>
              <w:t>.</w:t>
            </w:r>
          </w:p>
        </w:tc>
        <w:tc>
          <w:tcPr>
            <w:tcW w:w="3872" w:type="dxa"/>
            <w:tcBorders>
              <w:bottom w:val="single" w:sz="4" w:space="0" w:color="auto"/>
            </w:tcBorders>
          </w:tcPr>
          <w:p w14:paraId="4C3EC74F" w14:textId="77777777" w:rsidR="006775C5" w:rsidRPr="00CC1DA2" w:rsidRDefault="006775C5" w:rsidP="00844B14">
            <w:pPr>
              <w:spacing w:after="0"/>
              <w:rPr>
                <w:rFonts w:cs="Tahoma"/>
                <w:bCs/>
                <w:szCs w:val="18"/>
                <w:vertAlign w:val="superscript"/>
              </w:rPr>
            </w:pPr>
            <w:r w:rsidRPr="00CC1DA2">
              <w:rPr>
                <w:rFonts w:cs="Tahoma"/>
                <w:bCs/>
                <w:szCs w:val="18"/>
              </w:rPr>
              <w:t>300 (MΩ)</w:t>
            </w:r>
          </w:p>
        </w:tc>
        <w:tc>
          <w:tcPr>
            <w:tcW w:w="1189" w:type="dxa"/>
            <w:tcBorders>
              <w:bottom w:val="single" w:sz="4" w:space="0" w:color="auto"/>
            </w:tcBorders>
          </w:tcPr>
          <w:p w14:paraId="1F70FDB7" w14:textId="77777777" w:rsidR="006775C5" w:rsidRPr="00CC1DA2" w:rsidRDefault="006775C5" w:rsidP="00844B14">
            <w:pPr>
              <w:spacing w:after="0"/>
              <w:rPr>
                <w:rFonts w:cs="Tahoma"/>
                <w:bCs/>
                <w:szCs w:val="18"/>
              </w:rPr>
            </w:pPr>
            <w:r w:rsidRPr="00CC1DA2">
              <w:rPr>
                <w:rFonts w:cs="Tahoma"/>
                <w:bCs/>
                <w:szCs w:val="18"/>
              </w:rPr>
              <w:t>DIN EN 14973</w:t>
            </w:r>
          </w:p>
        </w:tc>
        <w:tc>
          <w:tcPr>
            <w:tcW w:w="1701" w:type="dxa"/>
            <w:tcBorders>
              <w:bottom w:val="single" w:sz="4" w:space="0" w:color="auto"/>
            </w:tcBorders>
          </w:tcPr>
          <w:p w14:paraId="4CC20B0E" w14:textId="77777777" w:rsidR="006775C5" w:rsidRPr="00CC1DA2" w:rsidRDefault="006775C5" w:rsidP="00844B14">
            <w:pPr>
              <w:spacing w:after="0"/>
              <w:rPr>
                <w:rFonts w:cs="Tahoma"/>
                <w:bCs/>
                <w:szCs w:val="18"/>
              </w:rPr>
            </w:pPr>
            <w:r w:rsidRPr="00CC1DA2">
              <w:rPr>
                <w:rFonts w:cs="Tahoma"/>
                <w:bCs/>
                <w:szCs w:val="18"/>
              </w:rPr>
              <w:t>EN ISO 284</w:t>
            </w:r>
          </w:p>
        </w:tc>
      </w:tr>
      <w:tr w:rsidR="006775C5" w:rsidRPr="00CC1DA2" w14:paraId="0A7D5196" w14:textId="77777777" w:rsidTr="00844B14">
        <w:trPr>
          <w:jc w:val="center"/>
        </w:trPr>
        <w:tc>
          <w:tcPr>
            <w:tcW w:w="3014" w:type="dxa"/>
            <w:tcBorders>
              <w:top w:val="single" w:sz="4" w:space="0" w:color="auto"/>
              <w:bottom w:val="single" w:sz="4" w:space="0" w:color="auto"/>
            </w:tcBorders>
          </w:tcPr>
          <w:p w14:paraId="62490B2D" w14:textId="77777777" w:rsidR="006775C5" w:rsidRPr="00CC1DA2" w:rsidRDefault="006775C5" w:rsidP="00844B14">
            <w:pPr>
              <w:spacing w:after="0"/>
              <w:rPr>
                <w:rFonts w:cs="Tahoma"/>
                <w:bCs/>
                <w:szCs w:val="18"/>
              </w:rPr>
            </w:pPr>
            <w:r w:rsidRPr="0006330B">
              <w:rPr>
                <w:rFonts w:cs="Tahoma"/>
                <w:bCs/>
                <w:szCs w:val="18"/>
              </w:rPr>
              <w:t>Ognje</w:t>
            </w:r>
            <w:r>
              <w:rPr>
                <w:rFonts w:cs="Tahoma"/>
                <w:bCs/>
                <w:szCs w:val="18"/>
              </w:rPr>
              <w:t>-</w:t>
            </w:r>
            <w:r w:rsidRPr="0006330B">
              <w:rPr>
                <w:rFonts w:cs="Tahoma"/>
                <w:bCs/>
                <w:szCs w:val="18"/>
              </w:rPr>
              <w:t>odpo</w:t>
            </w:r>
            <w:r>
              <w:rPr>
                <w:rFonts w:cs="Tahoma"/>
                <w:bCs/>
                <w:szCs w:val="18"/>
              </w:rPr>
              <w:t>rn</w:t>
            </w:r>
            <w:r w:rsidRPr="0006330B">
              <w:rPr>
                <w:rFonts w:cs="Tahoma"/>
                <w:bCs/>
                <w:szCs w:val="18"/>
              </w:rPr>
              <w:t xml:space="preserve">ost </w:t>
            </w:r>
            <w:r>
              <w:rPr>
                <w:rFonts w:cs="Tahoma"/>
                <w:bCs/>
                <w:szCs w:val="18"/>
              </w:rPr>
              <w:t>z oblogo in brez obloge (</w:t>
            </w:r>
            <w:proofErr w:type="spellStart"/>
            <w:r w:rsidRPr="00CC1DA2">
              <w:rPr>
                <w:rFonts w:cs="Tahoma"/>
                <w:bCs/>
                <w:szCs w:val="18"/>
              </w:rPr>
              <w:t>Fire</w:t>
            </w:r>
            <w:proofErr w:type="spellEnd"/>
            <w:r w:rsidRPr="00CC1DA2">
              <w:rPr>
                <w:rFonts w:cs="Tahoma"/>
                <w:bCs/>
                <w:szCs w:val="18"/>
              </w:rPr>
              <w:t xml:space="preserve"> </w:t>
            </w:r>
            <w:proofErr w:type="spellStart"/>
            <w:r w:rsidRPr="00CC1DA2">
              <w:rPr>
                <w:rFonts w:cs="Tahoma"/>
                <w:bCs/>
                <w:szCs w:val="18"/>
              </w:rPr>
              <w:t>resistance</w:t>
            </w:r>
            <w:proofErr w:type="spellEnd"/>
            <w:r w:rsidRPr="00CC1DA2">
              <w:rPr>
                <w:rFonts w:cs="Tahoma"/>
                <w:bCs/>
                <w:szCs w:val="18"/>
              </w:rPr>
              <w:t xml:space="preserve"> - </w:t>
            </w:r>
            <w:proofErr w:type="spellStart"/>
            <w:r w:rsidRPr="00CC1DA2">
              <w:rPr>
                <w:rFonts w:cs="Tahoma"/>
                <w:bCs/>
                <w:szCs w:val="18"/>
              </w:rPr>
              <w:t>the</w:t>
            </w:r>
            <w:proofErr w:type="spellEnd"/>
            <w:r w:rsidRPr="00CC1DA2">
              <w:rPr>
                <w:rFonts w:cs="Tahoma"/>
                <w:bCs/>
                <w:szCs w:val="18"/>
              </w:rPr>
              <w:t xml:space="preserve"> flame </w:t>
            </w:r>
            <w:proofErr w:type="spellStart"/>
            <w:r w:rsidRPr="00CC1DA2">
              <w:rPr>
                <w:rFonts w:cs="Tahoma"/>
                <w:bCs/>
                <w:szCs w:val="18"/>
              </w:rPr>
              <w:t>length</w:t>
            </w:r>
            <w:proofErr w:type="spellEnd"/>
            <w:r w:rsidRPr="00CC1DA2">
              <w:rPr>
                <w:rFonts w:cs="Tahoma"/>
                <w:bCs/>
                <w:szCs w:val="18"/>
              </w:rPr>
              <w:t xml:space="preserve"> </w:t>
            </w:r>
            <w:proofErr w:type="spellStart"/>
            <w:r w:rsidRPr="00CC1DA2">
              <w:rPr>
                <w:rFonts w:cs="Tahoma"/>
                <w:bCs/>
                <w:szCs w:val="18"/>
              </w:rPr>
              <w:t>with</w:t>
            </w:r>
            <w:proofErr w:type="spellEnd"/>
            <w:r w:rsidRPr="00CC1DA2">
              <w:rPr>
                <w:rFonts w:cs="Tahoma"/>
                <w:bCs/>
                <w:szCs w:val="18"/>
              </w:rPr>
              <w:t xml:space="preserve"> </w:t>
            </w:r>
            <w:proofErr w:type="spellStart"/>
            <w:r w:rsidRPr="00CC1DA2">
              <w:rPr>
                <w:rFonts w:cs="Tahoma"/>
                <w:bCs/>
                <w:szCs w:val="18"/>
              </w:rPr>
              <w:t>covers</w:t>
            </w:r>
            <w:proofErr w:type="spellEnd"/>
            <w:r w:rsidRPr="00CC1DA2">
              <w:rPr>
                <w:rFonts w:cs="Tahoma"/>
                <w:bCs/>
                <w:szCs w:val="18"/>
              </w:rPr>
              <w:t xml:space="preserve"> </w:t>
            </w:r>
            <w:proofErr w:type="spellStart"/>
            <w:r w:rsidRPr="00CC1DA2">
              <w:rPr>
                <w:rFonts w:cs="Tahoma"/>
                <w:bCs/>
                <w:szCs w:val="18"/>
              </w:rPr>
              <w:t>and</w:t>
            </w:r>
            <w:proofErr w:type="spellEnd"/>
            <w:r w:rsidRPr="00CC1DA2">
              <w:rPr>
                <w:rFonts w:cs="Tahoma"/>
                <w:bCs/>
                <w:szCs w:val="18"/>
              </w:rPr>
              <w:t xml:space="preserve"> </w:t>
            </w:r>
            <w:proofErr w:type="spellStart"/>
            <w:r w:rsidRPr="00CC1DA2">
              <w:rPr>
                <w:rFonts w:cs="Tahoma"/>
                <w:bCs/>
                <w:szCs w:val="18"/>
              </w:rPr>
              <w:t>without</w:t>
            </w:r>
            <w:proofErr w:type="spellEnd"/>
            <w:r w:rsidRPr="00CC1DA2">
              <w:rPr>
                <w:rFonts w:cs="Tahoma"/>
                <w:bCs/>
                <w:szCs w:val="18"/>
              </w:rPr>
              <w:t xml:space="preserve"> </w:t>
            </w:r>
            <w:proofErr w:type="spellStart"/>
            <w:r w:rsidRPr="00CC1DA2">
              <w:rPr>
                <w:rFonts w:cs="Tahoma"/>
                <w:bCs/>
                <w:szCs w:val="18"/>
              </w:rPr>
              <w:t>covers</w:t>
            </w:r>
            <w:proofErr w:type="spellEnd"/>
            <w:r>
              <w:rPr>
                <w:rFonts w:cs="Tahoma"/>
                <w:bCs/>
                <w:szCs w:val="18"/>
              </w:rPr>
              <w:t>)</w:t>
            </w:r>
            <w:r w:rsidRPr="00CC1DA2">
              <w:rPr>
                <w:rFonts w:cs="Tahoma"/>
                <w:bCs/>
                <w:szCs w:val="18"/>
              </w:rPr>
              <w:t>.</w:t>
            </w:r>
          </w:p>
          <w:p w14:paraId="273E9611" w14:textId="77777777" w:rsidR="006775C5" w:rsidRPr="00CC1DA2" w:rsidRDefault="006775C5" w:rsidP="00844B14">
            <w:pPr>
              <w:spacing w:after="0"/>
              <w:rPr>
                <w:rFonts w:cs="Tahoma"/>
                <w:bCs/>
                <w:szCs w:val="18"/>
              </w:rPr>
            </w:pPr>
            <w:r>
              <w:rPr>
                <w:rFonts w:cs="Tahoma"/>
                <w:bCs/>
                <w:szCs w:val="18"/>
              </w:rPr>
              <w:lastRenderedPageBreak/>
              <w:t>Posamezen vzorec (</w:t>
            </w:r>
            <w:proofErr w:type="spellStart"/>
            <w:r w:rsidRPr="00CC1DA2">
              <w:rPr>
                <w:rFonts w:cs="Tahoma"/>
                <w:bCs/>
                <w:szCs w:val="18"/>
              </w:rPr>
              <w:t>Single</w:t>
            </w:r>
            <w:proofErr w:type="spellEnd"/>
            <w:r w:rsidRPr="00CC1DA2">
              <w:rPr>
                <w:rFonts w:cs="Tahoma"/>
                <w:bCs/>
                <w:szCs w:val="18"/>
              </w:rPr>
              <w:t xml:space="preserve"> </w:t>
            </w:r>
            <w:proofErr w:type="spellStart"/>
            <w:r w:rsidRPr="00CC1DA2">
              <w:rPr>
                <w:rFonts w:cs="Tahoma"/>
                <w:bCs/>
                <w:szCs w:val="18"/>
              </w:rPr>
              <w:t>value</w:t>
            </w:r>
            <w:proofErr w:type="spellEnd"/>
            <w:r>
              <w:rPr>
                <w:rFonts w:cs="Tahoma"/>
                <w:bCs/>
                <w:szCs w:val="18"/>
              </w:rPr>
              <w:t>)</w:t>
            </w:r>
            <w:r w:rsidRPr="00CC1DA2">
              <w:rPr>
                <w:rFonts w:cs="Tahoma"/>
                <w:bCs/>
                <w:szCs w:val="18"/>
              </w:rPr>
              <w:t>:</w:t>
            </w:r>
          </w:p>
          <w:p w14:paraId="270FC00D" w14:textId="77777777" w:rsidR="006775C5" w:rsidRPr="00CC1DA2" w:rsidRDefault="006775C5" w:rsidP="00844B14">
            <w:pPr>
              <w:spacing w:after="0"/>
              <w:rPr>
                <w:rFonts w:cs="Tahoma"/>
                <w:bCs/>
                <w:szCs w:val="18"/>
              </w:rPr>
            </w:pPr>
            <w:r>
              <w:rPr>
                <w:rFonts w:cs="Tahoma"/>
                <w:bCs/>
                <w:szCs w:val="18"/>
              </w:rPr>
              <w:t>Vsota (</w:t>
            </w:r>
            <w:r w:rsidRPr="00CC1DA2">
              <w:rPr>
                <w:rFonts w:cs="Tahoma"/>
                <w:bCs/>
                <w:szCs w:val="18"/>
              </w:rPr>
              <w:t>Sum</w:t>
            </w:r>
            <w:r>
              <w:rPr>
                <w:rFonts w:cs="Tahoma"/>
                <w:bCs/>
                <w:szCs w:val="18"/>
              </w:rPr>
              <w:t>)</w:t>
            </w:r>
            <w:r w:rsidRPr="00CC1DA2">
              <w:rPr>
                <w:rFonts w:cs="Tahoma"/>
                <w:bCs/>
                <w:szCs w:val="18"/>
              </w:rPr>
              <w:t>:</w:t>
            </w:r>
          </w:p>
        </w:tc>
        <w:tc>
          <w:tcPr>
            <w:tcW w:w="3872" w:type="dxa"/>
            <w:tcBorders>
              <w:top w:val="single" w:sz="4" w:space="0" w:color="auto"/>
              <w:bottom w:val="single" w:sz="4" w:space="0" w:color="auto"/>
            </w:tcBorders>
          </w:tcPr>
          <w:p w14:paraId="22477D34" w14:textId="77777777" w:rsidR="006775C5" w:rsidRPr="00CC1DA2" w:rsidRDefault="006775C5" w:rsidP="00844B14">
            <w:pPr>
              <w:spacing w:after="0"/>
              <w:rPr>
                <w:rFonts w:cs="Tahoma"/>
                <w:bCs/>
                <w:szCs w:val="18"/>
              </w:rPr>
            </w:pPr>
          </w:p>
          <w:p w14:paraId="2B9AFC7F" w14:textId="77777777" w:rsidR="006775C5" w:rsidRDefault="006775C5" w:rsidP="00844B14">
            <w:pPr>
              <w:spacing w:after="0"/>
              <w:rPr>
                <w:rFonts w:cs="Tahoma"/>
                <w:bCs/>
                <w:szCs w:val="18"/>
              </w:rPr>
            </w:pPr>
          </w:p>
          <w:p w14:paraId="73D56E59" w14:textId="77777777" w:rsidR="006775C5" w:rsidRDefault="006775C5" w:rsidP="00844B14">
            <w:pPr>
              <w:spacing w:after="0"/>
              <w:rPr>
                <w:rFonts w:cs="Tahoma"/>
                <w:bCs/>
                <w:szCs w:val="18"/>
              </w:rPr>
            </w:pPr>
          </w:p>
          <w:p w14:paraId="5DF740D8" w14:textId="77777777" w:rsidR="006775C5" w:rsidRPr="00CC1DA2" w:rsidRDefault="006775C5" w:rsidP="00844B14">
            <w:pPr>
              <w:spacing w:after="0"/>
              <w:rPr>
                <w:rFonts w:cs="Tahoma"/>
                <w:bCs/>
                <w:szCs w:val="18"/>
              </w:rPr>
            </w:pPr>
          </w:p>
          <w:p w14:paraId="717F89B0" w14:textId="77777777" w:rsidR="006775C5" w:rsidRPr="00CC1DA2" w:rsidRDefault="006775C5" w:rsidP="00844B14">
            <w:pPr>
              <w:spacing w:after="0"/>
              <w:rPr>
                <w:rFonts w:cs="Tahoma"/>
                <w:bCs/>
                <w:szCs w:val="18"/>
              </w:rPr>
            </w:pPr>
            <w:r w:rsidRPr="00CC1DA2">
              <w:rPr>
                <w:rFonts w:cs="Tahoma"/>
                <w:bCs/>
                <w:szCs w:val="18"/>
              </w:rPr>
              <w:lastRenderedPageBreak/>
              <w:t>15 (s)</w:t>
            </w:r>
          </w:p>
          <w:p w14:paraId="44D2225E" w14:textId="77777777" w:rsidR="006775C5" w:rsidRPr="00CC1DA2" w:rsidRDefault="006775C5" w:rsidP="00844B14">
            <w:pPr>
              <w:spacing w:after="0"/>
              <w:rPr>
                <w:rFonts w:cs="Tahoma"/>
                <w:bCs/>
                <w:szCs w:val="18"/>
              </w:rPr>
            </w:pPr>
            <w:r w:rsidRPr="00CC1DA2">
              <w:rPr>
                <w:rFonts w:cs="Tahoma"/>
                <w:bCs/>
                <w:szCs w:val="18"/>
              </w:rPr>
              <w:t>45 (s)</w:t>
            </w:r>
          </w:p>
        </w:tc>
        <w:tc>
          <w:tcPr>
            <w:tcW w:w="1189" w:type="dxa"/>
            <w:tcBorders>
              <w:top w:val="single" w:sz="4" w:space="0" w:color="auto"/>
              <w:bottom w:val="single" w:sz="4" w:space="0" w:color="auto"/>
            </w:tcBorders>
          </w:tcPr>
          <w:p w14:paraId="4C7D4CAF"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7DF3BBEC" w14:textId="77777777" w:rsidR="006775C5" w:rsidRPr="00CC1DA2" w:rsidRDefault="006775C5" w:rsidP="00844B14">
            <w:pPr>
              <w:spacing w:after="0"/>
              <w:rPr>
                <w:rFonts w:cs="Tahoma"/>
                <w:bCs/>
                <w:szCs w:val="18"/>
              </w:rPr>
            </w:pPr>
            <w:r w:rsidRPr="00CC1DA2">
              <w:rPr>
                <w:rFonts w:cs="Tahoma"/>
                <w:bCs/>
                <w:szCs w:val="18"/>
              </w:rPr>
              <w:t>EN ISO 340</w:t>
            </w:r>
          </w:p>
        </w:tc>
      </w:tr>
      <w:tr w:rsidR="006775C5" w:rsidRPr="00CC1DA2" w14:paraId="62617AC2" w14:textId="77777777" w:rsidTr="00844B14">
        <w:trPr>
          <w:jc w:val="center"/>
        </w:trPr>
        <w:tc>
          <w:tcPr>
            <w:tcW w:w="3014" w:type="dxa"/>
            <w:tcBorders>
              <w:top w:val="single" w:sz="4" w:space="0" w:color="auto"/>
              <w:bottom w:val="single" w:sz="4" w:space="0" w:color="auto"/>
            </w:tcBorders>
          </w:tcPr>
          <w:p w14:paraId="04AF9CEC" w14:textId="77777777" w:rsidR="006775C5" w:rsidRPr="00CC1DA2" w:rsidRDefault="006775C5" w:rsidP="00844B14">
            <w:pPr>
              <w:spacing w:after="0"/>
              <w:rPr>
                <w:rFonts w:cs="Tahoma"/>
                <w:bCs/>
                <w:szCs w:val="18"/>
              </w:rPr>
            </w:pPr>
            <w:r>
              <w:rPr>
                <w:rFonts w:cs="Tahoma"/>
                <w:bCs/>
                <w:szCs w:val="18"/>
              </w:rPr>
              <w:t>Frikcijski test (</w:t>
            </w:r>
            <w:proofErr w:type="spellStart"/>
            <w:r w:rsidRPr="00CC1DA2">
              <w:rPr>
                <w:rFonts w:cs="Tahoma"/>
                <w:bCs/>
                <w:szCs w:val="18"/>
              </w:rPr>
              <w:t>Friction</w:t>
            </w:r>
            <w:proofErr w:type="spellEnd"/>
            <w:r w:rsidRPr="00CC1DA2">
              <w:rPr>
                <w:rFonts w:cs="Tahoma"/>
                <w:bCs/>
                <w:szCs w:val="18"/>
              </w:rPr>
              <w:t xml:space="preserve"> Test</w:t>
            </w:r>
            <w:r>
              <w:rPr>
                <w:rFonts w:cs="Tahoma"/>
                <w:bCs/>
                <w:szCs w:val="18"/>
              </w:rPr>
              <w:t>)</w:t>
            </w:r>
          </w:p>
        </w:tc>
        <w:tc>
          <w:tcPr>
            <w:tcW w:w="3872" w:type="dxa"/>
            <w:tcBorders>
              <w:top w:val="single" w:sz="4" w:space="0" w:color="auto"/>
              <w:bottom w:val="single" w:sz="4" w:space="0" w:color="auto"/>
            </w:tcBorders>
          </w:tcPr>
          <w:p w14:paraId="6023AA67" w14:textId="77777777" w:rsidR="006775C5" w:rsidRPr="00CC1DA2" w:rsidRDefault="006775C5" w:rsidP="00844B14">
            <w:pPr>
              <w:spacing w:after="0"/>
              <w:rPr>
                <w:rFonts w:cs="Tahoma"/>
                <w:bCs/>
                <w:szCs w:val="18"/>
              </w:rPr>
            </w:pPr>
            <w:r>
              <w:rPr>
                <w:rFonts w:cs="Tahoma"/>
                <w:bCs/>
                <w:szCs w:val="18"/>
              </w:rPr>
              <w:t>Metoda preizkušanja (</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B2</w:t>
            </w:r>
          </w:p>
        </w:tc>
        <w:tc>
          <w:tcPr>
            <w:tcW w:w="1189" w:type="dxa"/>
            <w:tcBorders>
              <w:top w:val="single" w:sz="4" w:space="0" w:color="auto"/>
              <w:bottom w:val="single" w:sz="4" w:space="0" w:color="auto"/>
            </w:tcBorders>
          </w:tcPr>
          <w:p w14:paraId="534D12C0"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4ED527B7" w14:textId="77777777" w:rsidR="006775C5" w:rsidRPr="00CC1DA2" w:rsidRDefault="006775C5" w:rsidP="00844B14">
            <w:pPr>
              <w:spacing w:after="0"/>
              <w:rPr>
                <w:rFonts w:cs="Tahoma"/>
                <w:bCs/>
                <w:szCs w:val="18"/>
              </w:rPr>
            </w:pPr>
            <w:r w:rsidRPr="00CC1DA2">
              <w:rPr>
                <w:rFonts w:cs="Tahoma"/>
                <w:bCs/>
                <w:szCs w:val="18"/>
              </w:rPr>
              <w:t>DIN EN 1554</w:t>
            </w:r>
          </w:p>
        </w:tc>
      </w:tr>
      <w:tr w:rsidR="006775C5" w:rsidRPr="00CC1DA2" w14:paraId="7AE0C3DE" w14:textId="77777777" w:rsidTr="00844B14">
        <w:trPr>
          <w:jc w:val="center"/>
        </w:trPr>
        <w:tc>
          <w:tcPr>
            <w:tcW w:w="3014" w:type="dxa"/>
            <w:tcBorders>
              <w:top w:val="single" w:sz="4" w:space="0" w:color="auto"/>
              <w:bottom w:val="single" w:sz="4" w:space="0" w:color="auto"/>
            </w:tcBorders>
          </w:tcPr>
          <w:p w14:paraId="50AF582A" w14:textId="77777777" w:rsidR="006775C5" w:rsidRPr="00CC1DA2" w:rsidRDefault="006775C5" w:rsidP="00844B14">
            <w:pPr>
              <w:spacing w:after="0"/>
              <w:rPr>
                <w:rFonts w:cs="Tahoma"/>
                <w:bCs/>
                <w:szCs w:val="18"/>
              </w:rPr>
            </w:pPr>
            <w:r>
              <w:rPr>
                <w:rFonts w:cs="Tahoma"/>
                <w:bCs/>
                <w:szCs w:val="18"/>
              </w:rPr>
              <w:t xml:space="preserve">Test gorljivosti s </w:t>
            </w:r>
            <w:proofErr w:type="spellStart"/>
            <w:r>
              <w:rPr>
                <w:rFonts w:cs="Tahoma"/>
                <w:bCs/>
                <w:szCs w:val="18"/>
              </w:rPr>
              <w:t>propanskim</w:t>
            </w:r>
            <w:proofErr w:type="spellEnd"/>
            <w:r>
              <w:rPr>
                <w:rFonts w:cs="Tahoma"/>
                <w:bCs/>
                <w:szCs w:val="18"/>
              </w:rPr>
              <w:t xml:space="preserve"> gorilnikom (</w:t>
            </w:r>
            <w:r w:rsidRPr="00CC1DA2">
              <w:rPr>
                <w:rFonts w:cs="Tahoma"/>
                <w:bCs/>
                <w:szCs w:val="18"/>
              </w:rPr>
              <w:t>Propane-</w:t>
            </w:r>
            <w:proofErr w:type="spellStart"/>
            <w:r w:rsidRPr="00CC1DA2">
              <w:rPr>
                <w:rFonts w:cs="Tahoma"/>
                <w:bCs/>
                <w:szCs w:val="18"/>
              </w:rPr>
              <w:t>Burner</w:t>
            </w:r>
            <w:proofErr w:type="spellEnd"/>
            <w:r w:rsidRPr="00CC1DA2">
              <w:rPr>
                <w:rFonts w:cs="Tahoma"/>
                <w:bCs/>
                <w:szCs w:val="18"/>
              </w:rPr>
              <w:t xml:space="preserve"> Test</w:t>
            </w:r>
            <w:r>
              <w:rPr>
                <w:rFonts w:cs="Tahoma"/>
                <w:bCs/>
                <w:szCs w:val="18"/>
              </w:rPr>
              <w:t>)</w:t>
            </w:r>
          </w:p>
        </w:tc>
        <w:tc>
          <w:tcPr>
            <w:tcW w:w="3872" w:type="dxa"/>
            <w:tcBorders>
              <w:top w:val="single" w:sz="4" w:space="0" w:color="auto"/>
              <w:bottom w:val="single" w:sz="4" w:space="0" w:color="auto"/>
            </w:tcBorders>
          </w:tcPr>
          <w:p w14:paraId="71D62E7A" w14:textId="77777777" w:rsidR="006775C5" w:rsidRPr="00CC1DA2" w:rsidRDefault="006775C5" w:rsidP="00844B14">
            <w:pPr>
              <w:spacing w:after="0"/>
              <w:rPr>
                <w:rFonts w:cs="Tahoma"/>
                <w:bCs/>
                <w:szCs w:val="18"/>
              </w:rPr>
            </w:pPr>
            <w:r w:rsidRPr="00D85C24">
              <w:rPr>
                <w:rFonts w:cs="Tahoma"/>
                <w:bCs/>
                <w:szCs w:val="18"/>
              </w:rPr>
              <w:t xml:space="preserve">Metoda preizkušanja </w:t>
            </w:r>
            <w:r>
              <w:rPr>
                <w:rFonts w:cs="Tahoma"/>
                <w:bCs/>
                <w:szCs w:val="18"/>
              </w:rPr>
              <w:t>(</w:t>
            </w:r>
            <w:r w:rsidRPr="00CC1DA2">
              <w:rPr>
                <w:rFonts w:cs="Tahoma"/>
                <w:bCs/>
                <w:szCs w:val="18"/>
              </w:rPr>
              <w:t xml:space="preserve">Test </w:t>
            </w:r>
            <w:proofErr w:type="spellStart"/>
            <w:r w:rsidRPr="00CC1DA2">
              <w:rPr>
                <w:rFonts w:cs="Tahoma"/>
                <w:bCs/>
                <w:szCs w:val="18"/>
              </w:rPr>
              <w:t>method</w:t>
            </w:r>
            <w:proofErr w:type="spellEnd"/>
            <w:r>
              <w:rPr>
                <w:rFonts w:cs="Tahoma"/>
                <w:bCs/>
                <w:szCs w:val="18"/>
              </w:rPr>
              <w:t>)</w:t>
            </w:r>
            <w:r w:rsidRPr="00CC1DA2">
              <w:rPr>
                <w:rFonts w:cs="Tahoma"/>
                <w:bCs/>
                <w:szCs w:val="18"/>
              </w:rPr>
              <w:t xml:space="preserve"> </w:t>
            </w:r>
            <w:r>
              <w:rPr>
                <w:rFonts w:cs="Tahoma"/>
                <w:bCs/>
                <w:szCs w:val="18"/>
              </w:rPr>
              <w:t>A</w:t>
            </w:r>
          </w:p>
        </w:tc>
        <w:tc>
          <w:tcPr>
            <w:tcW w:w="1189" w:type="dxa"/>
            <w:tcBorders>
              <w:top w:val="single" w:sz="4" w:space="0" w:color="auto"/>
              <w:bottom w:val="single" w:sz="4" w:space="0" w:color="auto"/>
            </w:tcBorders>
          </w:tcPr>
          <w:p w14:paraId="40C1FBC0" w14:textId="77777777" w:rsidR="006775C5" w:rsidRPr="00CC1DA2" w:rsidRDefault="006775C5" w:rsidP="00844B14">
            <w:pPr>
              <w:spacing w:after="0"/>
              <w:rPr>
                <w:rFonts w:cs="Tahoma"/>
                <w:bCs/>
                <w:szCs w:val="18"/>
              </w:rPr>
            </w:pPr>
          </w:p>
        </w:tc>
        <w:tc>
          <w:tcPr>
            <w:tcW w:w="1701" w:type="dxa"/>
            <w:tcBorders>
              <w:top w:val="single" w:sz="4" w:space="0" w:color="auto"/>
              <w:bottom w:val="single" w:sz="4" w:space="0" w:color="auto"/>
            </w:tcBorders>
          </w:tcPr>
          <w:p w14:paraId="6CE3D149" w14:textId="77777777" w:rsidR="006775C5" w:rsidRPr="00CC1DA2" w:rsidRDefault="006775C5" w:rsidP="00844B14">
            <w:pPr>
              <w:spacing w:after="0"/>
              <w:rPr>
                <w:rFonts w:cs="Tahoma"/>
                <w:bCs/>
                <w:szCs w:val="18"/>
              </w:rPr>
            </w:pPr>
            <w:r w:rsidRPr="00CC1DA2">
              <w:rPr>
                <w:rFonts w:cs="Tahoma"/>
                <w:bCs/>
                <w:szCs w:val="18"/>
              </w:rPr>
              <w:t>DIN EN 12881</w:t>
            </w:r>
          </w:p>
        </w:tc>
      </w:tr>
    </w:tbl>
    <w:p w14:paraId="7032AC77" w14:textId="77777777" w:rsidR="00CC1DA2" w:rsidRDefault="00CC1DA2" w:rsidP="005A1ED6">
      <w:pPr>
        <w:jc w:val="both"/>
        <w:rPr>
          <w:rFonts w:cs="Tahoma"/>
          <w:b/>
          <w:szCs w:val="18"/>
        </w:rPr>
      </w:pPr>
    </w:p>
    <w:p w14:paraId="68536219" w14:textId="0754B793" w:rsidR="005A1ED6" w:rsidRPr="00776586" w:rsidRDefault="005A1ED6" w:rsidP="005A1ED6">
      <w:pPr>
        <w:jc w:val="both"/>
        <w:rPr>
          <w:rFonts w:cs="Tahoma"/>
          <w:b/>
          <w:szCs w:val="18"/>
        </w:rPr>
      </w:pPr>
      <w:r w:rsidRPr="00776586">
        <w:rPr>
          <w:rFonts w:cs="Tahoma"/>
          <w:b/>
          <w:szCs w:val="18"/>
        </w:rPr>
        <w:t>TEHNIČNA DOKAZILA OB ODDAJI PONUDBE</w:t>
      </w:r>
      <w:r w:rsidR="00005D0D">
        <w:rPr>
          <w:rFonts w:cs="Tahoma"/>
          <w:b/>
          <w:szCs w:val="18"/>
        </w:rPr>
        <w:t xml:space="preserve"> (druga faza postopka)</w:t>
      </w:r>
      <w:r w:rsidRPr="00776586">
        <w:rPr>
          <w:rFonts w:cs="Tahoma"/>
          <w:b/>
          <w:szCs w:val="18"/>
        </w:rPr>
        <w:t>:</w:t>
      </w:r>
    </w:p>
    <w:p w14:paraId="744BE420" w14:textId="0A3AE7C5" w:rsidR="007463B6" w:rsidRPr="007463B6" w:rsidRDefault="007463B6" w:rsidP="007463B6">
      <w:pPr>
        <w:ind w:left="349"/>
        <w:jc w:val="both"/>
        <w:rPr>
          <w:rFonts w:cs="Tahoma"/>
          <w:bCs/>
          <w:szCs w:val="18"/>
        </w:rPr>
      </w:pPr>
      <w:r w:rsidRPr="007463B6">
        <w:rPr>
          <w:rFonts w:cs="Tahoma"/>
          <w:szCs w:val="18"/>
        </w:rPr>
        <w:t>1. Izjava o dobavi blaga</w:t>
      </w:r>
      <w:r w:rsidRPr="007463B6">
        <w:rPr>
          <w:rFonts w:cs="Tahoma"/>
          <w:i/>
          <w:iCs/>
          <w:szCs w:val="18"/>
        </w:rPr>
        <w:t>.</w:t>
      </w:r>
    </w:p>
    <w:p w14:paraId="1E7B9BB5" w14:textId="77777777" w:rsidR="007463B6" w:rsidRPr="007463B6" w:rsidRDefault="007463B6" w:rsidP="007463B6">
      <w:pPr>
        <w:ind w:left="349"/>
        <w:jc w:val="both"/>
        <w:rPr>
          <w:rFonts w:cs="Tahoma"/>
          <w:szCs w:val="18"/>
        </w:rPr>
      </w:pPr>
      <w:r w:rsidRPr="007463B6">
        <w:rPr>
          <w:rFonts w:cs="Tahoma"/>
          <w:szCs w:val="18"/>
        </w:rPr>
        <w:t>2. Tehnični liste iz katerega so razvidni tehnični podatki:</w:t>
      </w:r>
    </w:p>
    <w:p w14:paraId="071140CE" w14:textId="77777777" w:rsidR="007463B6" w:rsidRPr="007463B6" w:rsidRDefault="007463B6" w:rsidP="007463B6">
      <w:pPr>
        <w:numPr>
          <w:ilvl w:val="0"/>
          <w:numId w:val="23"/>
        </w:numPr>
        <w:jc w:val="both"/>
        <w:rPr>
          <w:rFonts w:cs="Tahoma"/>
          <w:szCs w:val="18"/>
        </w:rPr>
      </w:pPr>
      <w:r w:rsidRPr="007463B6">
        <w:rPr>
          <w:rFonts w:cs="Tahoma"/>
          <w:szCs w:val="18"/>
        </w:rPr>
        <w:t>Trak obratuje v eksplozijsko nevarni atmosferi ATEX EX I-M2 (metan in premogov prah), mora izpolnjevati zahteve direktive ATEX 2014/34/EU - za rudarstvo in biti izdelan skladno s standardom DIN 22102.</w:t>
      </w:r>
    </w:p>
    <w:p w14:paraId="3BEFCE57" w14:textId="624870CA" w:rsidR="007463B6" w:rsidRPr="007463B6" w:rsidRDefault="00965875" w:rsidP="007463B6">
      <w:pPr>
        <w:numPr>
          <w:ilvl w:val="0"/>
          <w:numId w:val="23"/>
        </w:numPr>
        <w:jc w:val="both"/>
        <w:rPr>
          <w:rFonts w:cs="Tahoma"/>
          <w:szCs w:val="18"/>
        </w:rPr>
      </w:pPr>
      <w:r w:rsidRPr="00F7397F">
        <w:rPr>
          <w:rFonts w:cs="Tahoma"/>
          <w:szCs w:val="18"/>
        </w:rPr>
        <w:t>Certifikat o skladnosti</w:t>
      </w:r>
      <w:r>
        <w:rPr>
          <w:rFonts w:cs="Tahoma"/>
          <w:szCs w:val="18"/>
        </w:rPr>
        <w:t xml:space="preserve"> izdan s strani prilaščenega organa</w:t>
      </w:r>
      <w:r w:rsidR="007463B6" w:rsidRPr="007463B6">
        <w:rPr>
          <w:rFonts w:cs="Tahoma"/>
          <w:szCs w:val="18"/>
        </w:rPr>
        <w:t>, da so trakovi proizvedeni v EU in proizvedeni po standardih EN ISO 22721 ter p</w:t>
      </w:r>
      <w:r w:rsidR="00FA54A2" w:rsidRPr="007463B6">
        <w:rPr>
          <w:rFonts w:cs="Tahoma"/>
          <w:szCs w:val="18"/>
        </w:rPr>
        <w:t>rimer</w:t>
      </w:r>
      <w:r w:rsidR="007463B6" w:rsidRPr="007463B6">
        <w:rPr>
          <w:rFonts w:cs="Tahoma"/>
          <w:szCs w:val="18"/>
        </w:rPr>
        <w:t>ni</w:t>
      </w:r>
      <w:r w:rsidR="00FA54A2" w:rsidRPr="007463B6">
        <w:rPr>
          <w:rFonts w:cs="Tahoma"/>
          <w:szCs w:val="18"/>
        </w:rPr>
        <w:t xml:space="preserve"> za podzemno uporabo po standardu DIN EN ISO 14973, minimalni razred B2 ali drugi višji ( C1, C2).</w:t>
      </w:r>
    </w:p>
    <w:p w14:paraId="79CBBF96" w14:textId="77777777" w:rsidR="007463B6" w:rsidRPr="007463B6" w:rsidRDefault="007463B6" w:rsidP="007463B6">
      <w:pPr>
        <w:numPr>
          <w:ilvl w:val="0"/>
          <w:numId w:val="23"/>
        </w:numPr>
        <w:jc w:val="both"/>
        <w:rPr>
          <w:rFonts w:cs="Tahoma"/>
          <w:szCs w:val="18"/>
        </w:rPr>
      </w:pPr>
      <w:r w:rsidRPr="007463B6">
        <w:rPr>
          <w:rFonts w:cs="Tahoma"/>
          <w:szCs w:val="18"/>
        </w:rPr>
        <w:t>Standard za transportne trakove z vzdolžnimi jeklenimi vrvmi EN ISO 15236-2 A1:2017, DIN 22131.</w:t>
      </w:r>
    </w:p>
    <w:p w14:paraId="1881D17C" w14:textId="77777777" w:rsidR="007463B6" w:rsidRPr="007463B6" w:rsidRDefault="007463B6" w:rsidP="007463B6">
      <w:pPr>
        <w:numPr>
          <w:ilvl w:val="0"/>
          <w:numId w:val="23"/>
        </w:numPr>
        <w:jc w:val="both"/>
        <w:rPr>
          <w:rFonts w:cs="Tahoma"/>
          <w:szCs w:val="18"/>
        </w:rPr>
      </w:pPr>
      <w:r w:rsidRPr="007463B6">
        <w:rPr>
          <w:rFonts w:cs="Tahoma"/>
          <w:szCs w:val="18"/>
        </w:rPr>
        <w:t>Trdota gume 65±5 Shore A po DIN 22102 (ISO 868), metoda preizkušanja po DIN 53505.</w:t>
      </w:r>
    </w:p>
    <w:p w14:paraId="474E3C6A" w14:textId="77777777" w:rsidR="007463B6" w:rsidRPr="007463B6" w:rsidRDefault="007463B6" w:rsidP="007463B6">
      <w:pPr>
        <w:numPr>
          <w:ilvl w:val="0"/>
          <w:numId w:val="23"/>
        </w:numPr>
        <w:jc w:val="both"/>
        <w:rPr>
          <w:rFonts w:cs="Tahoma"/>
          <w:szCs w:val="18"/>
        </w:rPr>
      </w:pPr>
      <w:r w:rsidRPr="007463B6">
        <w:rPr>
          <w:rFonts w:cs="Tahoma"/>
          <w:szCs w:val="18"/>
        </w:rPr>
        <w:t xml:space="preserve">Zaščitni rob </w:t>
      </w:r>
      <w:proofErr w:type="spellStart"/>
      <w:r w:rsidRPr="007463B6">
        <w:rPr>
          <w:rFonts w:cs="Tahoma"/>
          <w:szCs w:val="18"/>
        </w:rPr>
        <w:t>max</w:t>
      </w:r>
      <w:proofErr w:type="spellEnd"/>
      <w:r w:rsidRPr="007463B6">
        <w:rPr>
          <w:rFonts w:cs="Tahoma"/>
          <w:szCs w:val="18"/>
        </w:rPr>
        <w:t>. 15 mm po DIN 22102.</w:t>
      </w:r>
    </w:p>
    <w:p w14:paraId="4FBD6BCA" w14:textId="1DC14472" w:rsidR="005A1ED6" w:rsidRDefault="007463B6" w:rsidP="005A1ED6">
      <w:pPr>
        <w:numPr>
          <w:ilvl w:val="0"/>
          <w:numId w:val="23"/>
        </w:numPr>
        <w:jc w:val="both"/>
        <w:rPr>
          <w:rFonts w:cs="Tahoma"/>
          <w:szCs w:val="18"/>
        </w:rPr>
      </w:pPr>
      <w:r w:rsidRPr="007463B6">
        <w:rPr>
          <w:rFonts w:cs="Tahoma"/>
          <w:szCs w:val="18"/>
        </w:rPr>
        <w:t xml:space="preserve">Predati podroben seznam potrebnega spojnega materiala za en </w:t>
      </w:r>
      <w:proofErr w:type="spellStart"/>
      <w:r w:rsidRPr="007463B6">
        <w:rPr>
          <w:rFonts w:cs="Tahoma"/>
          <w:szCs w:val="18"/>
        </w:rPr>
        <w:t>vulkanizacijski</w:t>
      </w:r>
      <w:proofErr w:type="spellEnd"/>
      <w:r w:rsidRPr="007463B6">
        <w:rPr>
          <w:rFonts w:cs="Tahoma"/>
          <w:szCs w:val="18"/>
        </w:rPr>
        <w:t xml:space="preserve"> spoj pri trakovih z vzdolžnimi jeklenimi vrvmi in skico spoja za trak z jeklenimi vrvmi, ter izvesti nadzor pri izvedbi prvega spoja.</w:t>
      </w:r>
    </w:p>
    <w:p w14:paraId="1A6B861C" w14:textId="77777777" w:rsidR="00943C22" w:rsidRPr="00943C22" w:rsidRDefault="00943C22" w:rsidP="00943C22">
      <w:pPr>
        <w:jc w:val="both"/>
        <w:rPr>
          <w:rFonts w:cs="Tahoma"/>
          <w:szCs w:val="18"/>
        </w:rPr>
      </w:pPr>
    </w:p>
    <w:p w14:paraId="30DCFE13" w14:textId="77777777" w:rsidR="005A1ED6" w:rsidRPr="00776586" w:rsidRDefault="005A1ED6" w:rsidP="005A1ED6">
      <w:pPr>
        <w:jc w:val="both"/>
        <w:rPr>
          <w:rFonts w:cs="Tahoma"/>
          <w:b/>
          <w:bCs/>
          <w:szCs w:val="18"/>
        </w:rPr>
      </w:pPr>
      <w:bookmarkStart w:id="142" w:name="_Hlk31635792"/>
      <w:r w:rsidRPr="00776586">
        <w:rPr>
          <w:rFonts w:cs="Tahoma"/>
          <w:b/>
          <w:szCs w:val="18"/>
        </w:rPr>
        <w:t>TEHNIČNA DOKAZILA OB DOBAVI BLAGA</w:t>
      </w:r>
      <w:r w:rsidRPr="00776586">
        <w:rPr>
          <w:rFonts w:cs="Tahoma"/>
          <w:b/>
          <w:bCs/>
          <w:szCs w:val="18"/>
        </w:rPr>
        <w:t>:</w:t>
      </w:r>
    </w:p>
    <w:p w14:paraId="290BE2A4" w14:textId="77777777" w:rsidR="005A1ED6" w:rsidRPr="00776586" w:rsidRDefault="005A1ED6" w:rsidP="003F4103">
      <w:pPr>
        <w:numPr>
          <w:ilvl w:val="0"/>
          <w:numId w:val="18"/>
        </w:numPr>
        <w:jc w:val="both"/>
        <w:rPr>
          <w:rFonts w:cs="Tahoma"/>
          <w:szCs w:val="18"/>
        </w:rPr>
      </w:pPr>
      <w:bookmarkStart w:id="143" w:name="_Hlk31632303"/>
      <w:r w:rsidRPr="00776586">
        <w:rPr>
          <w:rFonts w:cs="Tahoma"/>
          <w:szCs w:val="18"/>
        </w:rPr>
        <w:t>Dobavnico.</w:t>
      </w:r>
    </w:p>
    <w:p w14:paraId="480268D9" w14:textId="77777777" w:rsidR="005A1ED6" w:rsidRPr="00776586" w:rsidRDefault="005A1ED6" w:rsidP="003F4103">
      <w:pPr>
        <w:numPr>
          <w:ilvl w:val="0"/>
          <w:numId w:val="18"/>
        </w:numPr>
        <w:jc w:val="both"/>
        <w:rPr>
          <w:rFonts w:cs="Tahoma"/>
          <w:szCs w:val="18"/>
        </w:rPr>
      </w:pPr>
      <w:r w:rsidRPr="00776586">
        <w:rPr>
          <w:rFonts w:cs="Tahoma"/>
          <w:szCs w:val="18"/>
        </w:rPr>
        <w:t>Izjavo, da je dobavljeno izdelano v skladu z zahtevanimi standardi (potrdilo o skladnosti).</w:t>
      </w:r>
    </w:p>
    <w:p w14:paraId="1F7D1A4F" w14:textId="0A2BA430" w:rsidR="005A1ED6" w:rsidRPr="00803926" w:rsidRDefault="005A1ED6" w:rsidP="003F4103">
      <w:pPr>
        <w:numPr>
          <w:ilvl w:val="0"/>
          <w:numId w:val="18"/>
        </w:numPr>
        <w:jc w:val="both"/>
        <w:rPr>
          <w:rFonts w:cs="Tahoma"/>
          <w:szCs w:val="18"/>
        </w:rPr>
      </w:pPr>
      <w:r w:rsidRPr="00776586">
        <w:rPr>
          <w:rFonts w:cs="Tahoma"/>
          <w:szCs w:val="18"/>
        </w:rPr>
        <w:t>Tehnični liste iz katerega so razvidni vsi tehnični podatki: dimenzije traku s sestavo, debelina zgornje in spodnje gume in med vložki, spojna sila med posameznimi sloji (</w:t>
      </w:r>
      <w:proofErr w:type="spellStart"/>
      <w:r w:rsidRPr="00776586">
        <w:rPr>
          <w:rFonts w:cs="Tahoma"/>
          <w:szCs w:val="18"/>
        </w:rPr>
        <w:t>Adhesion</w:t>
      </w:r>
      <w:proofErr w:type="spellEnd"/>
      <w:r w:rsidRPr="00776586">
        <w:rPr>
          <w:rFonts w:cs="Tahoma"/>
          <w:szCs w:val="18"/>
        </w:rPr>
        <w:t>) (N/mm), masa tekočega metra traku (kg/m), natezna trdnost traku (N/mm</w:t>
      </w:r>
      <w:r w:rsidRPr="00776586">
        <w:rPr>
          <w:rFonts w:cs="Tahoma"/>
          <w:szCs w:val="18"/>
          <w:vertAlign w:val="superscript"/>
        </w:rPr>
        <w:t>2</w:t>
      </w:r>
      <w:r w:rsidRPr="00776586">
        <w:rPr>
          <w:rFonts w:cs="Tahoma"/>
          <w:szCs w:val="18"/>
        </w:rPr>
        <w:t>), sila pretrga (N), raztezek pri pretrgu (%), trdota gume (67±5 Shore A), gostota gume (g/cm</w:t>
      </w:r>
      <w:r w:rsidRPr="00776586">
        <w:rPr>
          <w:rFonts w:cs="Tahoma"/>
          <w:szCs w:val="18"/>
          <w:vertAlign w:val="superscript"/>
        </w:rPr>
        <w:t>3</w:t>
      </w:r>
      <w:r w:rsidRPr="00776586">
        <w:rPr>
          <w:rFonts w:cs="Tahoma"/>
          <w:szCs w:val="18"/>
        </w:rPr>
        <w:t>), abrazija (mm3), razteznost gume, antistatičnost po ISO 284, gorljivost po ISO 340, neto masa koluta z gumo (kg) in premer koluta z gumo (m</w:t>
      </w:r>
      <w:r w:rsidRPr="00803926">
        <w:rPr>
          <w:rFonts w:cs="Tahoma"/>
          <w:szCs w:val="18"/>
        </w:rPr>
        <w:t>)</w:t>
      </w:r>
      <w:r w:rsidR="00D66852" w:rsidRPr="00803926">
        <w:rPr>
          <w:rFonts w:cs="Tahoma"/>
          <w:szCs w:val="18"/>
        </w:rPr>
        <w:t xml:space="preserve">, dokazilo o starosti </w:t>
      </w:r>
      <w:proofErr w:type="spellStart"/>
      <w:r w:rsidR="00D66852" w:rsidRPr="00803926">
        <w:rPr>
          <w:rFonts w:cs="Tahoma"/>
          <w:szCs w:val="18"/>
        </w:rPr>
        <w:t>vulkanizacijskega</w:t>
      </w:r>
      <w:proofErr w:type="spellEnd"/>
      <w:r w:rsidR="00D66852" w:rsidRPr="00803926">
        <w:rPr>
          <w:rFonts w:cs="Tahoma"/>
          <w:szCs w:val="18"/>
        </w:rPr>
        <w:t xml:space="preserve"> materiala.</w:t>
      </w:r>
    </w:p>
    <w:p w14:paraId="40189652" w14:textId="1AF15572" w:rsidR="007463B6" w:rsidRPr="007463B6" w:rsidRDefault="00965875" w:rsidP="007463B6">
      <w:pPr>
        <w:pStyle w:val="Odstavekseznama"/>
        <w:numPr>
          <w:ilvl w:val="0"/>
          <w:numId w:val="18"/>
        </w:numPr>
        <w:spacing w:after="0" w:line="240" w:lineRule="auto"/>
        <w:rPr>
          <w:rFonts w:cs="Tahoma"/>
          <w:szCs w:val="18"/>
        </w:rPr>
      </w:pPr>
      <w:bookmarkStart w:id="144" w:name="_Hlk93051062"/>
      <w:r w:rsidRPr="00F7397F">
        <w:rPr>
          <w:rFonts w:cs="Tahoma"/>
          <w:szCs w:val="18"/>
        </w:rPr>
        <w:t>Certifikat o skladnosti</w:t>
      </w:r>
      <w:r>
        <w:rPr>
          <w:rFonts w:cs="Tahoma"/>
          <w:szCs w:val="18"/>
        </w:rPr>
        <w:t xml:space="preserve"> izdan s strani prilaščenega organa</w:t>
      </w:r>
      <w:r w:rsidR="007463B6" w:rsidRPr="00E73755">
        <w:rPr>
          <w:rFonts w:cs="Tahoma"/>
          <w:szCs w:val="18"/>
        </w:rPr>
        <w:t>, da so trakovi proizvedeni v EU in proizvedeni po standardih EN ISO 22721 ter primerni za podzemno uporabo po standardu DIN EN ISO 14973, minimalni razred B2 ali drugi višji ( C1, C2).</w:t>
      </w:r>
    </w:p>
    <w:bookmarkEnd w:id="144"/>
    <w:p w14:paraId="1D671B7F" w14:textId="77777777" w:rsidR="005A1ED6" w:rsidRPr="00776586" w:rsidRDefault="005A1ED6" w:rsidP="003F4103">
      <w:pPr>
        <w:numPr>
          <w:ilvl w:val="0"/>
          <w:numId w:val="18"/>
        </w:numPr>
        <w:jc w:val="both"/>
        <w:rPr>
          <w:rFonts w:cs="Tahoma"/>
          <w:szCs w:val="18"/>
        </w:rPr>
      </w:pPr>
      <w:r w:rsidRPr="00776586">
        <w:rPr>
          <w:rFonts w:cs="Tahoma"/>
          <w:szCs w:val="18"/>
        </w:rPr>
        <w:t>Certifikat o izpolnjevanju zahtev direktive ATEX 2014/34/EU – za rudarstvo.</w:t>
      </w:r>
    </w:p>
    <w:p w14:paraId="1796A5F7" w14:textId="77777777" w:rsidR="005A1ED6" w:rsidRPr="00776586" w:rsidRDefault="005A1ED6" w:rsidP="003F4103">
      <w:pPr>
        <w:numPr>
          <w:ilvl w:val="0"/>
          <w:numId w:val="18"/>
        </w:numPr>
        <w:jc w:val="both"/>
        <w:rPr>
          <w:rFonts w:cs="Tahoma"/>
          <w:szCs w:val="18"/>
        </w:rPr>
      </w:pPr>
      <w:r w:rsidRPr="00776586">
        <w:rPr>
          <w:rFonts w:cs="Tahoma"/>
          <w:szCs w:val="18"/>
        </w:rPr>
        <w:t>Izjavo, da dobavljeno blago ustreza zahtevam Uredbe REACH (Ur. l. RS 23/08).</w:t>
      </w:r>
    </w:p>
    <w:p w14:paraId="0969AB82" w14:textId="77777777" w:rsidR="005A1ED6" w:rsidRPr="00776586" w:rsidRDefault="005A1ED6" w:rsidP="003F4103">
      <w:pPr>
        <w:numPr>
          <w:ilvl w:val="0"/>
          <w:numId w:val="18"/>
        </w:numPr>
        <w:jc w:val="both"/>
        <w:rPr>
          <w:rFonts w:cs="Tahoma"/>
          <w:szCs w:val="18"/>
        </w:rPr>
      </w:pPr>
      <w:r w:rsidRPr="00776586">
        <w:rPr>
          <w:rFonts w:cs="Tahoma"/>
          <w:szCs w:val="18"/>
        </w:rPr>
        <w:t>Poročilo o preizkušanju za vsako serijo (kolut) posebej, ki ga izvede ustrezen akreditiran organ EU oz. potrjen certifikat 3.1 z navedbo vseh tehničnih lastnosti in standardov katerim ustreza trak.</w:t>
      </w:r>
    </w:p>
    <w:p w14:paraId="4681A6A8" w14:textId="42440A3F" w:rsidR="005A1ED6" w:rsidRPr="00776586" w:rsidRDefault="005A1ED6" w:rsidP="009B1F42">
      <w:pPr>
        <w:numPr>
          <w:ilvl w:val="0"/>
          <w:numId w:val="18"/>
        </w:numPr>
        <w:jc w:val="both"/>
        <w:rPr>
          <w:rFonts w:cs="Tahoma"/>
          <w:szCs w:val="18"/>
        </w:rPr>
      </w:pPr>
      <w:r w:rsidRPr="00776586">
        <w:rPr>
          <w:rFonts w:cs="Tahoma"/>
          <w:szCs w:val="18"/>
        </w:rPr>
        <w:t>Garancijski list</w:t>
      </w:r>
      <w:r w:rsidR="00987E0A">
        <w:rPr>
          <w:rFonts w:cs="Tahoma"/>
          <w:szCs w:val="18"/>
        </w:rPr>
        <w:t xml:space="preserve"> (veljavnost najmanj 36 mesecev od montaže)</w:t>
      </w:r>
      <w:r w:rsidRPr="00776586">
        <w:rPr>
          <w:rFonts w:cs="Tahoma"/>
          <w:szCs w:val="18"/>
        </w:rPr>
        <w:t>.</w:t>
      </w:r>
      <w:bookmarkEnd w:id="135"/>
      <w:bookmarkEnd w:id="141"/>
      <w:bookmarkEnd w:id="142"/>
      <w:bookmarkEnd w:id="143"/>
    </w:p>
    <w:p w14:paraId="7207018C" w14:textId="77777777" w:rsidR="009311BF" w:rsidRPr="00E258F0" w:rsidRDefault="009311BF" w:rsidP="009311BF">
      <w:pPr>
        <w:rPr>
          <w:szCs w:val="1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4F0701A" w14:textId="77777777" w:rsidR="00914034" w:rsidRDefault="00914034" w:rsidP="00914034">
      <w:pPr>
        <w:jc w:val="both"/>
        <w:rPr>
          <w:rFonts w:cs="Tahoma"/>
          <w:b/>
          <w:szCs w:val="18"/>
        </w:rPr>
      </w:pPr>
      <w:r>
        <w:rPr>
          <w:rFonts w:cs="Tahoma"/>
          <w:b/>
          <w:szCs w:val="18"/>
        </w:rPr>
        <w:t xml:space="preserve">ROKI IN </w:t>
      </w:r>
      <w:r w:rsidRPr="00D056DF">
        <w:rPr>
          <w:rFonts w:cs="Tahoma"/>
          <w:b/>
          <w:szCs w:val="18"/>
        </w:rPr>
        <w:t>NAČIN DOBAVE:</w:t>
      </w:r>
    </w:p>
    <w:p w14:paraId="77098F93" w14:textId="77777777" w:rsidR="00914034" w:rsidRDefault="00914034" w:rsidP="00914034">
      <w:pPr>
        <w:jc w:val="both"/>
        <w:rPr>
          <w:rFonts w:cs="Tahoma"/>
          <w:b/>
          <w:szCs w:val="18"/>
        </w:rPr>
      </w:pPr>
    </w:p>
    <w:p w14:paraId="212A92F4" w14:textId="150DFD73" w:rsidR="00F102A1" w:rsidRDefault="00914034" w:rsidP="003627D7">
      <w:pPr>
        <w:jc w:val="both"/>
        <w:rPr>
          <w:rFonts w:cs="Tahoma"/>
          <w:szCs w:val="18"/>
        </w:rPr>
      </w:pPr>
      <w:r w:rsidRPr="004643B1">
        <w:rPr>
          <w:rFonts w:cs="Tahoma"/>
          <w:szCs w:val="18"/>
        </w:rPr>
        <w:t>Blago se dostavi v skladišče naročnika na stroške ponudnika (</w:t>
      </w:r>
      <w:proofErr w:type="spellStart"/>
      <w:r w:rsidRPr="004643B1">
        <w:rPr>
          <w:rFonts w:cs="Tahoma"/>
          <w:szCs w:val="18"/>
        </w:rPr>
        <w:t>Incoterms</w:t>
      </w:r>
      <w:proofErr w:type="spellEnd"/>
      <w:r w:rsidRPr="004643B1">
        <w:rPr>
          <w:rFonts w:cs="Tahoma"/>
          <w:szCs w:val="18"/>
        </w:rPr>
        <w:t xml:space="preserve"> 2020 – D</w:t>
      </w:r>
      <w:r>
        <w:rPr>
          <w:rFonts w:cs="Tahoma"/>
          <w:szCs w:val="18"/>
        </w:rPr>
        <w:t>DP</w:t>
      </w:r>
      <w:r w:rsidRPr="004643B1">
        <w:rPr>
          <w:rFonts w:cs="Tahoma"/>
          <w:szCs w:val="18"/>
        </w:rPr>
        <w:t xml:space="preserve"> </w:t>
      </w:r>
      <w:r w:rsidR="003627D7">
        <w:rPr>
          <w:rFonts w:cs="Tahoma"/>
          <w:szCs w:val="18"/>
        </w:rPr>
        <w:t>Premogovnik  Velenje</w:t>
      </w:r>
      <w:r w:rsidRPr="004643B1">
        <w:rPr>
          <w:rFonts w:cs="Tahoma"/>
          <w:szCs w:val="18"/>
        </w:rPr>
        <w:t xml:space="preserve"> </w:t>
      </w:r>
      <w:proofErr w:type="spellStart"/>
      <w:r w:rsidRPr="00776586">
        <w:rPr>
          <w:rFonts w:cs="Tahoma"/>
          <w:szCs w:val="18"/>
        </w:rPr>
        <w:t>d.o.o</w:t>
      </w:r>
      <w:proofErr w:type="spellEnd"/>
      <w:r w:rsidRPr="00776586">
        <w:rPr>
          <w:rFonts w:cs="Tahoma"/>
          <w:szCs w:val="18"/>
        </w:rPr>
        <w:t xml:space="preserve">.) </w:t>
      </w:r>
      <w:r w:rsidR="00776586" w:rsidRPr="00776586">
        <w:rPr>
          <w:rFonts w:cs="Tahoma"/>
          <w:szCs w:val="18"/>
        </w:rPr>
        <w:t>najkasneje tri</w:t>
      </w:r>
      <w:r w:rsidR="00776586">
        <w:rPr>
          <w:rFonts w:cs="Tahoma"/>
          <w:szCs w:val="18"/>
        </w:rPr>
        <w:t xml:space="preserve"> </w:t>
      </w:r>
      <w:r w:rsidR="00BB7B86">
        <w:rPr>
          <w:rFonts w:cs="Tahoma"/>
          <w:szCs w:val="18"/>
        </w:rPr>
        <w:t xml:space="preserve">(3) </w:t>
      </w:r>
      <w:r w:rsidR="00776586" w:rsidRPr="00776586">
        <w:rPr>
          <w:rFonts w:cs="Tahoma"/>
          <w:szCs w:val="18"/>
        </w:rPr>
        <w:t>mesece od podpisa pogodbe.</w:t>
      </w:r>
    </w:p>
    <w:p w14:paraId="70104513" w14:textId="77777777" w:rsidR="00914034" w:rsidRPr="00DC3313" w:rsidRDefault="00914034" w:rsidP="00DC3313">
      <w:pPr>
        <w:pStyle w:val="Telobesedila3"/>
        <w:spacing w:line="312" w:lineRule="auto"/>
        <w:jc w:val="both"/>
        <w:rPr>
          <w:rFonts w:cs="Tahoma"/>
          <w:sz w:val="18"/>
          <w:szCs w:val="18"/>
        </w:rPr>
      </w:pPr>
    </w:p>
    <w:sectPr w:rsidR="00914034" w:rsidRPr="00DC3313" w:rsidSect="00616C7F">
      <w:footerReference w:type="default" r:id="rId16"/>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0992" w14:textId="77777777" w:rsidR="006F0BE8" w:rsidRDefault="006F0BE8">
      <w:r>
        <w:separator/>
      </w:r>
    </w:p>
  </w:endnote>
  <w:endnote w:type="continuationSeparator" w:id="0">
    <w:p w14:paraId="799F250D" w14:textId="77777777" w:rsidR="006F0BE8" w:rsidRDefault="006F0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tima">
    <w:altName w:val="Calibri"/>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4B5B" w14:textId="599FC87D" w:rsidR="001B2C21" w:rsidRPr="009E171E" w:rsidRDefault="001B2C21" w:rsidP="009E171E">
    <w:pPr>
      <w:pStyle w:val="Noga"/>
      <w:rPr>
        <w:sz w:val="12"/>
        <w:szCs w:val="12"/>
      </w:rPr>
    </w:pPr>
    <w:r>
      <w:rPr>
        <w:rFonts w:cs="Tahoma"/>
        <w:sz w:val="12"/>
        <w:szCs w:val="12"/>
      </w:rPr>
      <w:t>R</w:t>
    </w:r>
    <w:r w:rsidR="00C975AA">
      <w:rPr>
        <w:rFonts w:cs="Tahoma"/>
        <w:sz w:val="12"/>
        <w:szCs w:val="12"/>
      </w:rPr>
      <w:t>AZPISNA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3011" w14:textId="77777777" w:rsidR="006F0BE8" w:rsidRDefault="006F0BE8">
      <w:r>
        <w:separator/>
      </w:r>
    </w:p>
  </w:footnote>
  <w:footnote w:type="continuationSeparator" w:id="0">
    <w:p w14:paraId="061EA66E" w14:textId="77777777" w:rsidR="006F0BE8" w:rsidRDefault="006F0BE8">
      <w:r>
        <w:continuationSeparator/>
      </w:r>
    </w:p>
  </w:footnote>
  <w:footnote w:id="1">
    <w:p w14:paraId="1BFC6F44" w14:textId="77777777" w:rsidR="00E6004F" w:rsidRDefault="00E6004F" w:rsidP="00E6004F">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22"/>
    <w:multiLevelType w:val="hybridMultilevel"/>
    <w:tmpl w:val="6E24DA9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B60F6"/>
    <w:multiLevelType w:val="hybridMultilevel"/>
    <w:tmpl w:val="1A2ED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A787C"/>
    <w:multiLevelType w:val="multilevel"/>
    <w:tmpl w:val="AB1269C6"/>
    <w:lvl w:ilvl="0">
      <w:start w:val="1"/>
      <w:numFmt w:val="decimal"/>
      <w:lvlText w:val="%1."/>
      <w:lvlJc w:val="left"/>
      <w:pPr>
        <w:ind w:left="108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534F49"/>
    <w:multiLevelType w:val="hybridMultilevel"/>
    <w:tmpl w:val="95A208DA"/>
    <w:lvl w:ilvl="0" w:tplc="FBD81BB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192B54"/>
    <w:multiLevelType w:val="hybridMultilevel"/>
    <w:tmpl w:val="D3225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F246D7"/>
    <w:multiLevelType w:val="hybridMultilevel"/>
    <w:tmpl w:val="B5BEC252"/>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384E66"/>
    <w:multiLevelType w:val="hybridMultilevel"/>
    <w:tmpl w:val="3134FD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0C5168"/>
    <w:multiLevelType w:val="hybridMultilevel"/>
    <w:tmpl w:val="A32C5AEE"/>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0C4E98"/>
    <w:multiLevelType w:val="hybridMultilevel"/>
    <w:tmpl w:val="C8641D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E650EFF"/>
    <w:multiLevelType w:val="multilevel"/>
    <w:tmpl w:val="DF44B2AA"/>
    <w:lvl w:ilvl="0">
      <w:start w:val="1"/>
      <w:numFmt w:val="decimal"/>
      <w:lvlText w:val="%1."/>
      <w:lvlJc w:val="left"/>
      <w:pPr>
        <w:ind w:left="720" w:hanging="360"/>
      </w:pPr>
      <w:rPr>
        <w:rFonts w:ascii="Calibri" w:hAnsi="Calibri"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2E3714"/>
    <w:multiLevelType w:val="hybridMultilevel"/>
    <w:tmpl w:val="994A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0A271B"/>
    <w:multiLevelType w:val="hybridMultilevel"/>
    <w:tmpl w:val="E71A6F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39043A"/>
    <w:multiLevelType w:val="hybridMultilevel"/>
    <w:tmpl w:val="3134FDD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D6E5405"/>
    <w:multiLevelType w:val="hybridMultilevel"/>
    <w:tmpl w:val="C17AE0F8"/>
    <w:lvl w:ilvl="0" w:tplc="502046A4">
      <w:start w:val="1"/>
      <w:numFmt w:val="bullet"/>
      <w:lvlText w:val=""/>
      <w:lvlJc w:val="left"/>
      <w:pPr>
        <w:ind w:left="927" w:hanging="360"/>
      </w:pPr>
      <w:rPr>
        <w:rFonts w:ascii="Symbol" w:hAnsi="Symbol" w:hint="default"/>
        <w:color w:val="auto"/>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0" w15:restartNumberingAfterBreak="0">
    <w:nsid w:val="44F418B7"/>
    <w:multiLevelType w:val="hybridMultilevel"/>
    <w:tmpl w:val="AC025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864CC7"/>
    <w:multiLevelType w:val="hybridMultilevel"/>
    <w:tmpl w:val="1FD46ED4"/>
    <w:lvl w:ilvl="0" w:tplc="321CEDF0">
      <w:start w:val="1"/>
      <w:numFmt w:val="decimal"/>
      <w:lvlText w:val="%1."/>
      <w:lvlJc w:val="left"/>
      <w:pPr>
        <w:ind w:left="720" w:hanging="360"/>
      </w:pPr>
      <w:rPr>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107B18"/>
    <w:multiLevelType w:val="hybridMultilevel"/>
    <w:tmpl w:val="562C4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AE1A01"/>
    <w:multiLevelType w:val="hybridMultilevel"/>
    <w:tmpl w:val="A32C5AEE"/>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191771"/>
    <w:multiLevelType w:val="hybridMultilevel"/>
    <w:tmpl w:val="3134FD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225A8B"/>
    <w:multiLevelType w:val="hybridMultilevel"/>
    <w:tmpl w:val="944E095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6F2D536F"/>
    <w:multiLevelType w:val="hybridMultilevel"/>
    <w:tmpl w:val="A80A05EE"/>
    <w:lvl w:ilvl="0" w:tplc="D0CA5E2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1"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75AC17B0"/>
    <w:multiLevelType w:val="hybridMultilevel"/>
    <w:tmpl w:val="BF1E73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82D223B"/>
    <w:multiLevelType w:val="multilevel"/>
    <w:tmpl w:val="D9006B66"/>
    <w:lvl w:ilvl="0">
      <w:start w:val="3"/>
      <w:numFmt w:val="decimal"/>
      <w:lvlText w:val="%1"/>
      <w:lvlJc w:val="left"/>
      <w:pPr>
        <w:ind w:left="360" w:hanging="360"/>
      </w:pPr>
      <w:rPr>
        <w:rFonts w:ascii="Tahoma" w:hAnsi="Tahoma" w:hint="default"/>
      </w:rPr>
    </w:lvl>
    <w:lvl w:ilvl="1">
      <w:start w:val="7"/>
      <w:numFmt w:val="decimal"/>
      <w:lvlText w:val="%1.%2"/>
      <w:lvlJc w:val="left"/>
      <w:pPr>
        <w:ind w:left="360" w:hanging="360"/>
      </w:pPr>
      <w:rPr>
        <w:rFonts w:ascii="Tahoma" w:hAnsi="Tahoma" w:hint="default"/>
      </w:rPr>
    </w:lvl>
    <w:lvl w:ilvl="2">
      <w:start w:val="1"/>
      <w:numFmt w:val="decimal"/>
      <w:lvlText w:val="%1.%2.%3"/>
      <w:lvlJc w:val="left"/>
      <w:pPr>
        <w:ind w:left="720" w:hanging="720"/>
      </w:pPr>
      <w:rPr>
        <w:rFonts w:ascii="Tahoma" w:hAnsi="Tahoma" w:hint="default"/>
      </w:rPr>
    </w:lvl>
    <w:lvl w:ilvl="3">
      <w:start w:val="1"/>
      <w:numFmt w:val="decimal"/>
      <w:lvlText w:val="%1.%2.%3.%4"/>
      <w:lvlJc w:val="left"/>
      <w:pPr>
        <w:ind w:left="720" w:hanging="720"/>
      </w:pPr>
      <w:rPr>
        <w:rFonts w:ascii="Tahoma" w:hAnsi="Tahoma" w:hint="default"/>
      </w:rPr>
    </w:lvl>
    <w:lvl w:ilvl="4">
      <w:start w:val="1"/>
      <w:numFmt w:val="decimal"/>
      <w:lvlText w:val="%1.%2.%3.%4.%5"/>
      <w:lvlJc w:val="left"/>
      <w:pPr>
        <w:ind w:left="720" w:hanging="720"/>
      </w:pPr>
      <w:rPr>
        <w:rFonts w:ascii="Tahoma" w:hAnsi="Tahoma" w:hint="default"/>
      </w:rPr>
    </w:lvl>
    <w:lvl w:ilvl="5">
      <w:start w:val="1"/>
      <w:numFmt w:val="decimal"/>
      <w:lvlText w:val="%1.%2.%3.%4.%5.%6"/>
      <w:lvlJc w:val="left"/>
      <w:pPr>
        <w:ind w:left="1080" w:hanging="1080"/>
      </w:pPr>
      <w:rPr>
        <w:rFonts w:ascii="Tahoma" w:hAnsi="Tahoma" w:hint="default"/>
      </w:rPr>
    </w:lvl>
    <w:lvl w:ilvl="6">
      <w:start w:val="1"/>
      <w:numFmt w:val="decimal"/>
      <w:lvlText w:val="%1.%2.%3.%4.%5.%6.%7"/>
      <w:lvlJc w:val="left"/>
      <w:pPr>
        <w:ind w:left="1080" w:hanging="1080"/>
      </w:pPr>
      <w:rPr>
        <w:rFonts w:ascii="Tahoma" w:hAnsi="Tahoma" w:hint="default"/>
      </w:rPr>
    </w:lvl>
    <w:lvl w:ilvl="7">
      <w:start w:val="1"/>
      <w:numFmt w:val="decimal"/>
      <w:lvlText w:val="%1.%2.%3.%4.%5.%6.%7.%8"/>
      <w:lvlJc w:val="left"/>
      <w:pPr>
        <w:ind w:left="1080" w:hanging="1080"/>
      </w:pPr>
      <w:rPr>
        <w:rFonts w:ascii="Tahoma" w:hAnsi="Tahoma" w:hint="default"/>
      </w:rPr>
    </w:lvl>
    <w:lvl w:ilvl="8">
      <w:start w:val="1"/>
      <w:numFmt w:val="decimal"/>
      <w:lvlText w:val="%1.%2.%3.%4.%5.%6.%7.%8.%9"/>
      <w:lvlJc w:val="left"/>
      <w:pPr>
        <w:ind w:left="1440" w:hanging="1440"/>
      </w:pPr>
      <w:rPr>
        <w:rFonts w:ascii="Tahoma" w:hAnsi="Tahoma" w:hint="default"/>
      </w:rPr>
    </w:lvl>
  </w:abstractNum>
  <w:abstractNum w:abstractNumId="34"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35"/>
  </w:num>
  <w:num w:numId="2">
    <w:abstractNumId w:val="28"/>
  </w:num>
  <w:num w:numId="3">
    <w:abstractNumId w:val="30"/>
  </w:num>
  <w:num w:numId="4">
    <w:abstractNumId w:val="34"/>
  </w:num>
  <w:num w:numId="5">
    <w:abstractNumId w:val="32"/>
  </w:num>
  <w:num w:numId="6">
    <w:abstractNumId w:val="16"/>
  </w:num>
  <w:num w:numId="7">
    <w:abstractNumId w:val="5"/>
  </w:num>
  <w:num w:numId="8">
    <w:abstractNumId w:val="2"/>
  </w:num>
  <w:num w:numId="9">
    <w:abstractNumId w:val="27"/>
  </w:num>
  <w:num w:numId="10">
    <w:abstractNumId w:val="9"/>
  </w:num>
  <w:num w:numId="11">
    <w:abstractNumId w:val="15"/>
  </w:num>
  <w:num w:numId="12">
    <w:abstractNumId w:val="31"/>
  </w:num>
  <w:num w:numId="13">
    <w:abstractNumId w:val="0"/>
  </w:num>
  <w:num w:numId="14">
    <w:abstractNumId w:val="33"/>
  </w:num>
  <w:num w:numId="15">
    <w:abstractNumId w:val="23"/>
  </w:num>
  <w:num w:numId="16">
    <w:abstractNumId w:val="1"/>
  </w:num>
  <w:num w:numId="17">
    <w:abstractNumId w:val="29"/>
  </w:num>
  <w:num w:numId="18">
    <w:abstractNumId w:val="8"/>
  </w:num>
  <w:num w:numId="19">
    <w:abstractNumId w:val="17"/>
  </w:num>
  <w:num w:numId="20">
    <w:abstractNumId w:val="13"/>
  </w:num>
  <w:num w:numId="21">
    <w:abstractNumId w:val="4"/>
  </w:num>
  <w:num w:numId="22">
    <w:abstractNumId w:val="3"/>
  </w:num>
  <w:num w:numId="23">
    <w:abstractNumId w:val="1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num>
  <w:num w:numId="28">
    <w:abstractNumId w:val="6"/>
  </w:num>
  <w:num w:numId="29">
    <w:abstractNumId w:val="12"/>
  </w:num>
  <w:num w:numId="30">
    <w:abstractNumId w:val="25"/>
  </w:num>
  <w:num w:numId="31">
    <w:abstractNumId w:val="20"/>
  </w:num>
  <w:num w:numId="32">
    <w:abstractNumId w:val="7"/>
  </w:num>
  <w:num w:numId="33">
    <w:abstractNumId w:val="24"/>
  </w:num>
  <w:num w:numId="34">
    <w:abstractNumId w:val="14"/>
  </w:num>
  <w:num w:numId="35">
    <w:abstractNumId w:val="11"/>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6"/>
  </w:num>
  <w:num w:numId="3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864"/>
    <w:rsid w:val="00000B5A"/>
    <w:rsid w:val="00000C06"/>
    <w:rsid w:val="00000C56"/>
    <w:rsid w:val="000015D0"/>
    <w:rsid w:val="00002B47"/>
    <w:rsid w:val="0000343F"/>
    <w:rsid w:val="000058F4"/>
    <w:rsid w:val="00005C14"/>
    <w:rsid w:val="00005D0D"/>
    <w:rsid w:val="00006C6F"/>
    <w:rsid w:val="00007392"/>
    <w:rsid w:val="00007AE7"/>
    <w:rsid w:val="00010630"/>
    <w:rsid w:val="0001177D"/>
    <w:rsid w:val="00012009"/>
    <w:rsid w:val="00012252"/>
    <w:rsid w:val="00012579"/>
    <w:rsid w:val="00013C04"/>
    <w:rsid w:val="00014C43"/>
    <w:rsid w:val="00014D8C"/>
    <w:rsid w:val="00015437"/>
    <w:rsid w:val="000156E6"/>
    <w:rsid w:val="00015DFE"/>
    <w:rsid w:val="00016219"/>
    <w:rsid w:val="00016944"/>
    <w:rsid w:val="0001699F"/>
    <w:rsid w:val="00017490"/>
    <w:rsid w:val="0002005A"/>
    <w:rsid w:val="000201D6"/>
    <w:rsid w:val="0002069B"/>
    <w:rsid w:val="0002154C"/>
    <w:rsid w:val="000231A4"/>
    <w:rsid w:val="00023CD6"/>
    <w:rsid w:val="000248A0"/>
    <w:rsid w:val="00026183"/>
    <w:rsid w:val="000272F4"/>
    <w:rsid w:val="00030E20"/>
    <w:rsid w:val="00030EE6"/>
    <w:rsid w:val="000317B7"/>
    <w:rsid w:val="00032D4F"/>
    <w:rsid w:val="00032F8A"/>
    <w:rsid w:val="0003575B"/>
    <w:rsid w:val="00035B21"/>
    <w:rsid w:val="00036ACA"/>
    <w:rsid w:val="00037470"/>
    <w:rsid w:val="0003759C"/>
    <w:rsid w:val="00040413"/>
    <w:rsid w:val="0004110A"/>
    <w:rsid w:val="000419A8"/>
    <w:rsid w:val="00041B69"/>
    <w:rsid w:val="000422E6"/>
    <w:rsid w:val="00042E1A"/>
    <w:rsid w:val="00043329"/>
    <w:rsid w:val="00043F74"/>
    <w:rsid w:val="0004428E"/>
    <w:rsid w:val="000454CA"/>
    <w:rsid w:val="000458F8"/>
    <w:rsid w:val="0004623B"/>
    <w:rsid w:val="000464AF"/>
    <w:rsid w:val="0004694E"/>
    <w:rsid w:val="0004786B"/>
    <w:rsid w:val="0004792C"/>
    <w:rsid w:val="00047F17"/>
    <w:rsid w:val="0005000C"/>
    <w:rsid w:val="000505F1"/>
    <w:rsid w:val="00050678"/>
    <w:rsid w:val="00051106"/>
    <w:rsid w:val="00051F98"/>
    <w:rsid w:val="000526D2"/>
    <w:rsid w:val="00053243"/>
    <w:rsid w:val="00054E2B"/>
    <w:rsid w:val="0005576D"/>
    <w:rsid w:val="0005603E"/>
    <w:rsid w:val="0005623A"/>
    <w:rsid w:val="0005762B"/>
    <w:rsid w:val="00057CBC"/>
    <w:rsid w:val="00060549"/>
    <w:rsid w:val="00061189"/>
    <w:rsid w:val="00062EB0"/>
    <w:rsid w:val="00063B58"/>
    <w:rsid w:val="000645D5"/>
    <w:rsid w:val="00064951"/>
    <w:rsid w:val="00064D6B"/>
    <w:rsid w:val="00065581"/>
    <w:rsid w:val="00065BA7"/>
    <w:rsid w:val="00066456"/>
    <w:rsid w:val="000674C7"/>
    <w:rsid w:val="0007003D"/>
    <w:rsid w:val="00070169"/>
    <w:rsid w:val="00070814"/>
    <w:rsid w:val="00070DA0"/>
    <w:rsid w:val="00071901"/>
    <w:rsid w:val="00071974"/>
    <w:rsid w:val="00071D22"/>
    <w:rsid w:val="00071DA7"/>
    <w:rsid w:val="000721A8"/>
    <w:rsid w:val="00072DCB"/>
    <w:rsid w:val="000742B5"/>
    <w:rsid w:val="000744DD"/>
    <w:rsid w:val="00074732"/>
    <w:rsid w:val="00075A08"/>
    <w:rsid w:val="00075E4E"/>
    <w:rsid w:val="00075FDF"/>
    <w:rsid w:val="00076995"/>
    <w:rsid w:val="00076D32"/>
    <w:rsid w:val="0007728C"/>
    <w:rsid w:val="00077C6A"/>
    <w:rsid w:val="00080001"/>
    <w:rsid w:val="0008068A"/>
    <w:rsid w:val="000809F1"/>
    <w:rsid w:val="00080BA3"/>
    <w:rsid w:val="00080E4F"/>
    <w:rsid w:val="00081AE3"/>
    <w:rsid w:val="00081EE3"/>
    <w:rsid w:val="000825A7"/>
    <w:rsid w:val="00082868"/>
    <w:rsid w:val="000834AB"/>
    <w:rsid w:val="00084CE8"/>
    <w:rsid w:val="00086342"/>
    <w:rsid w:val="00086CC8"/>
    <w:rsid w:val="000872C3"/>
    <w:rsid w:val="00090183"/>
    <w:rsid w:val="000912B8"/>
    <w:rsid w:val="00091742"/>
    <w:rsid w:val="00091E34"/>
    <w:rsid w:val="00092072"/>
    <w:rsid w:val="000923AA"/>
    <w:rsid w:val="00092DCA"/>
    <w:rsid w:val="0009308C"/>
    <w:rsid w:val="00093234"/>
    <w:rsid w:val="0009398D"/>
    <w:rsid w:val="00093E7B"/>
    <w:rsid w:val="00096297"/>
    <w:rsid w:val="00096C21"/>
    <w:rsid w:val="000973B3"/>
    <w:rsid w:val="000A039E"/>
    <w:rsid w:val="000A0A8C"/>
    <w:rsid w:val="000A0E0A"/>
    <w:rsid w:val="000A143C"/>
    <w:rsid w:val="000A264C"/>
    <w:rsid w:val="000A2FB2"/>
    <w:rsid w:val="000A3EC6"/>
    <w:rsid w:val="000A428A"/>
    <w:rsid w:val="000A437C"/>
    <w:rsid w:val="000A4D43"/>
    <w:rsid w:val="000A5FCB"/>
    <w:rsid w:val="000A6EA3"/>
    <w:rsid w:val="000A7CF5"/>
    <w:rsid w:val="000A7D62"/>
    <w:rsid w:val="000B0908"/>
    <w:rsid w:val="000B0AAD"/>
    <w:rsid w:val="000B1300"/>
    <w:rsid w:val="000B17FD"/>
    <w:rsid w:val="000B1C64"/>
    <w:rsid w:val="000B1F9A"/>
    <w:rsid w:val="000B230A"/>
    <w:rsid w:val="000B260C"/>
    <w:rsid w:val="000B2899"/>
    <w:rsid w:val="000B2F3B"/>
    <w:rsid w:val="000B3DB5"/>
    <w:rsid w:val="000B5EC6"/>
    <w:rsid w:val="000B6744"/>
    <w:rsid w:val="000B786E"/>
    <w:rsid w:val="000C0119"/>
    <w:rsid w:val="000C0DF3"/>
    <w:rsid w:val="000C1038"/>
    <w:rsid w:val="000C10E5"/>
    <w:rsid w:val="000C1C6D"/>
    <w:rsid w:val="000C23DB"/>
    <w:rsid w:val="000C2495"/>
    <w:rsid w:val="000C2FE1"/>
    <w:rsid w:val="000C3545"/>
    <w:rsid w:val="000C3F64"/>
    <w:rsid w:val="000C401B"/>
    <w:rsid w:val="000C41AA"/>
    <w:rsid w:val="000C47B2"/>
    <w:rsid w:val="000C5191"/>
    <w:rsid w:val="000C5A5F"/>
    <w:rsid w:val="000C73AD"/>
    <w:rsid w:val="000C7486"/>
    <w:rsid w:val="000C77A2"/>
    <w:rsid w:val="000C797E"/>
    <w:rsid w:val="000C7B99"/>
    <w:rsid w:val="000D0CB5"/>
    <w:rsid w:val="000D0EE5"/>
    <w:rsid w:val="000D0F82"/>
    <w:rsid w:val="000D17DE"/>
    <w:rsid w:val="000D1F1C"/>
    <w:rsid w:val="000D20FA"/>
    <w:rsid w:val="000D2976"/>
    <w:rsid w:val="000D2DE2"/>
    <w:rsid w:val="000D36B2"/>
    <w:rsid w:val="000D55CB"/>
    <w:rsid w:val="000D585F"/>
    <w:rsid w:val="000D5AE8"/>
    <w:rsid w:val="000D5D0D"/>
    <w:rsid w:val="000D5E65"/>
    <w:rsid w:val="000D64F6"/>
    <w:rsid w:val="000D7675"/>
    <w:rsid w:val="000D78F2"/>
    <w:rsid w:val="000D7A04"/>
    <w:rsid w:val="000E0C1B"/>
    <w:rsid w:val="000E0FF3"/>
    <w:rsid w:val="000E1078"/>
    <w:rsid w:val="000E1352"/>
    <w:rsid w:val="000E14A0"/>
    <w:rsid w:val="000E1FC3"/>
    <w:rsid w:val="000E21EE"/>
    <w:rsid w:val="000E2B62"/>
    <w:rsid w:val="000E2D46"/>
    <w:rsid w:val="000E30C3"/>
    <w:rsid w:val="000E39BC"/>
    <w:rsid w:val="000E5600"/>
    <w:rsid w:val="000E574F"/>
    <w:rsid w:val="000E5CF4"/>
    <w:rsid w:val="000E5F26"/>
    <w:rsid w:val="000E6600"/>
    <w:rsid w:val="000E6954"/>
    <w:rsid w:val="000E6958"/>
    <w:rsid w:val="000E6A42"/>
    <w:rsid w:val="000E6F3D"/>
    <w:rsid w:val="000E6F7B"/>
    <w:rsid w:val="000E7E7C"/>
    <w:rsid w:val="000E7F21"/>
    <w:rsid w:val="000F0C25"/>
    <w:rsid w:val="000F1C9E"/>
    <w:rsid w:val="000F294C"/>
    <w:rsid w:val="000F3428"/>
    <w:rsid w:val="000F34A3"/>
    <w:rsid w:val="000F3849"/>
    <w:rsid w:val="000F4BC3"/>
    <w:rsid w:val="000F5EBC"/>
    <w:rsid w:val="000F5ED4"/>
    <w:rsid w:val="000F67E1"/>
    <w:rsid w:val="000F72A6"/>
    <w:rsid w:val="000F72C7"/>
    <w:rsid w:val="00100217"/>
    <w:rsid w:val="00100650"/>
    <w:rsid w:val="00100E8F"/>
    <w:rsid w:val="0010133B"/>
    <w:rsid w:val="00101CFE"/>
    <w:rsid w:val="00101DD5"/>
    <w:rsid w:val="001020E5"/>
    <w:rsid w:val="00102B00"/>
    <w:rsid w:val="00104265"/>
    <w:rsid w:val="00104304"/>
    <w:rsid w:val="00104C76"/>
    <w:rsid w:val="00104DA8"/>
    <w:rsid w:val="00105B95"/>
    <w:rsid w:val="00105BC3"/>
    <w:rsid w:val="00105E09"/>
    <w:rsid w:val="00105F9B"/>
    <w:rsid w:val="001068CC"/>
    <w:rsid w:val="001068FA"/>
    <w:rsid w:val="00106EC7"/>
    <w:rsid w:val="001100D5"/>
    <w:rsid w:val="00110F49"/>
    <w:rsid w:val="001129CB"/>
    <w:rsid w:val="001155BB"/>
    <w:rsid w:val="00115A51"/>
    <w:rsid w:val="00115A9A"/>
    <w:rsid w:val="00115C8B"/>
    <w:rsid w:val="001172C6"/>
    <w:rsid w:val="00120B07"/>
    <w:rsid w:val="00120FB3"/>
    <w:rsid w:val="00121FBD"/>
    <w:rsid w:val="00122188"/>
    <w:rsid w:val="00122494"/>
    <w:rsid w:val="0012331A"/>
    <w:rsid w:val="001236D5"/>
    <w:rsid w:val="00124F35"/>
    <w:rsid w:val="001259D9"/>
    <w:rsid w:val="00125F91"/>
    <w:rsid w:val="001260EB"/>
    <w:rsid w:val="00126252"/>
    <w:rsid w:val="00126741"/>
    <w:rsid w:val="001270FF"/>
    <w:rsid w:val="00127C8B"/>
    <w:rsid w:val="00127EB3"/>
    <w:rsid w:val="001307FF"/>
    <w:rsid w:val="00130D71"/>
    <w:rsid w:val="00131EC1"/>
    <w:rsid w:val="00132145"/>
    <w:rsid w:val="00132923"/>
    <w:rsid w:val="001335F5"/>
    <w:rsid w:val="00134255"/>
    <w:rsid w:val="00134CAE"/>
    <w:rsid w:val="0013567F"/>
    <w:rsid w:val="00135F45"/>
    <w:rsid w:val="001365F2"/>
    <w:rsid w:val="00136BEE"/>
    <w:rsid w:val="00136C4E"/>
    <w:rsid w:val="00136C4F"/>
    <w:rsid w:val="00140F2C"/>
    <w:rsid w:val="001411B9"/>
    <w:rsid w:val="0014155E"/>
    <w:rsid w:val="00141E08"/>
    <w:rsid w:val="0014204E"/>
    <w:rsid w:val="00142245"/>
    <w:rsid w:val="00142D30"/>
    <w:rsid w:val="0014319A"/>
    <w:rsid w:val="0014353D"/>
    <w:rsid w:val="00144339"/>
    <w:rsid w:val="00144A8A"/>
    <w:rsid w:val="00144BCD"/>
    <w:rsid w:val="00144F38"/>
    <w:rsid w:val="001470BF"/>
    <w:rsid w:val="00150DDA"/>
    <w:rsid w:val="0015168D"/>
    <w:rsid w:val="00152252"/>
    <w:rsid w:val="00152407"/>
    <w:rsid w:val="00152D70"/>
    <w:rsid w:val="00153587"/>
    <w:rsid w:val="00154DBB"/>
    <w:rsid w:val="001558F1"/>
    <w:rsid w:val="00156416"/>
    <w:rsid w:val="001569CF"/>
    <w:rsid w:val="00156A24"/>
    <w:rsid w:val="00157526"/>
    <w:rsid w:val="001577B0"/>
    <w:rsid w:val="00157C77"/>
    <w:rsid w:val="00157DE5"/>
    <w:rsid w:val="001621C0"/>
    <w:rsid w:val="00162301"/>
    <w:rsid w:val="0016293F"/>
    <w:rsid w:val="00162D84"/>
    <w:rsid w:val="00162DD9"/>
    <w:rsid w:val="001635DC"/>
    <w:rsid w:val="00164B2E"/>
    <w:rsid w:val="00164C94"/>
    <w:rsid w:val="00165868"/>
    <w:rsid w:val="00165873"/>
    <w:rsid w:val="001665B6"/>
    <w:rsid w:val="001668D9"/>
    <w:rsid w:val="00170340"/>
    <w:rsid w:val="00170446"/>
    <w:rsid w:val="00173C33"/>
    <w:rsid w:val="00174ED1"/>
    <w:rsid w:val="00175269"/>
    <w:rsid w:val="001762E6"/>
    <w:rsid w:val="00176A47"/>
    <w:rsid w:val="00176E5B"/>
    <w:rsid w:val="001773F3"/>
    <w:rsid w:val="00177669"/>
    <w:rsid w:val="001779A2"/>
    <w:rsid w:val="00177BB9"/>
    <w:rsid w:val="00177DD9"/>
    <w:rsid w:val="00177F98"/>
    <w:rsid w:val="00180AC3"/>
    <w:rsid w:val="00181C95"/>
    <w:rsid w:val="00182358"/>
    <w:rsid w:val="00182BC5"/>
    <w:rsid w:val="00182EB3"/>
    <w:rsid w:val="00183EBD"/>
    <w:rsid w:val="00184B1B"/>
    <w:rsid w:val="00185EE0"/>
    <w:rsid w:val="00186CF1"/>
    <w:rsid w:val="00187277"/>
    <w:rsid w:val="0018796C"/>
    <w:rsid w:val="00187C3D"/>
    <w:rsid w:val="001934E3"/>
    <w:rsid w:val="001938BD"/>
    <w:rsid w:val="00193934"/>
    <w:rsid w:val="00193DCC"/>
    <w:rsid w:val="00193FB3"/>
    <w:rsid w:val="001944E8"/>
    <w:rsid w:val="00194BEA"/>
    <w:rsid w:val="001953C0"/>
    <w:rsid w:val="001964F6"/>
    <w:rsid w:val="001969A6"/>
    <w:rsid w:val="00197892"/>
    <w:rsid w:val="00197A4A"/>
    <w:rsid w:val="00197BD0"/>
    <w:rsid w:val="001A0729"/>
    <w:rsid w:val="001A0AA8"/>
    <w:rsid w:val="001A0D20"/>
    <w:rsid w:val="001A206A"/>
    <w:rsid w:val="001A2B06"/>
    <w:rsid w:val="001A3AE6"/>
    <w:rsid w:val="001A5685"/>
    <w:rsid w:val="001A5843"/>
    <w:rsid w:val="001A5EF2"/>
    <w:rsid w:val="001A633E"/>
    <w:rsid w:val="001A661E"/>
    <w:rsid w:val="001A78CC"/>
    <w:rsid w:val="001B0072"/>
    <w:rsid w:val="001B0851"/>
    <w:rsid w:val="001B127F"/>
    <w:rsid w:val="001B1789"/>
    <w:rsid w:val="001B1FB0"/>
    <w:rsid w:val="001B2606"/>
    <w:rsid w:val="001B2948"/>
    <w:rsid w:val="001B2B59"/>
    <w:rsid w:val="001B2C21"/>
    <w:rsid w:val="001B2CFD"/>
    <w:rsid w:val="001B2D6A"/>
    <w:rsid w:val="001B322F"/>
    <w:rsid w:val="001B3509"/>
    <w:rsid w:val="001B40C5"/>
    <w:rsid w:val="001B5476"/>
    <w:rsid w:val="001B5558"/>
    <w:rsid w:val="001B564E"/>
    <w:rsid w:val="001B5943"/>
    <w:rsid w:val="001B7887"/>
    <w:rsid w:val="001C0C4E"/>
    <w:rsid w:val="001C18F8"/>
    <w:rsid w:val="001C1ADA"/>
    <w:rsid w:val="001C1ED0"/>
    <w:rsid w:val="001C2375"/>
    <w:rsid w:val="001C27C1"/>
    <w:rsid w:val="001C3E43"/>
    <w:rsid w:val="001C48AD"/>
    <w:rsid w:val="001C5582"/>
    <w:rsid w:val="001C5822"/>
    <w:rsid w:val="001C6350"/>
    <w:rsid w:val="001C71FC"/>
    <w:rsid w:val="001D0203"/>
    <w:rsid w:val="001D15B3"/>
    <w:rsid w:val="001D1AAF"/>
    <w:rsid w:val="001D2DF4"/>
    <w:rsid w:val="001D325A"/>
    <w:rsid w:val="001D369C"/>
    <w:rsid w:val="001D5D8C"/>
    <w:rsid w:val="001D5E9C"/>
    <w:rsid w:val="001D624B"/>
    <w:rsid w:val="001D6969"/>
    <w:rsid w:val="001D7718"/>
    <w:rsid w:val="001D7FB5"/>
    <w:rsid w:val="001E0031"/>
    <w:rsid w:val="001E0C4A"/>
    <w:rsid w:val="001E0F89"/>
    <w:rsid w:val="001E24DB"/>
    <w:rsid w:val="001E265F"/>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37E"/>
    <w:rsid w:val="001F3577"/>
    <w:rsid w:val="001F3FE3"/>
    <w:rsid w:val="001F495B"/>
    <w:rsid w:val="001F5423"/>
    <w:rsid w:val="001F5B8F"/>
    <w:rsid w:val="001F5E4F"/>
    <w:rsid w:val="001F6109"/>
    <w:rsid w:val="001F6D74"/>
    <w:rsid w:val="001F6F9D"/>
    <w:rsid w:val="001F77ED"/>
    <w:rsid w:val="00200B4A"/>
    <w:rsid w:val="00200E6D"/>
    <w:rsid w:val="002019B5"/>
    <w:rsid w:val="00201A0B"/>
    <w:rsid w:val="002027D5"/>
    <w:rsid w:val="002027E7"/>
    <w:rsid w:val="00202A85"/>
    <w:rsid w:val="00202C79"/>
    <w:rsid w:val="002038B4"/>
    <w:rsid w:val="002041A0"/>
    <w:rsid w:val="00204A24"/>
    <w:rsid w:val="00204C28"/>
    <w:rsid w:val="002052FD"/>
    <w:rsid w:val="00205D9F"/>
    <w:rsid w:val="00205EC6"/>
    <w:rsid w:val="00206905"/>
    <w:rsid w:val="00206EFA"/>
    <w:rsid w:val="00207CC3"/>
    <w:rsid w:val="00210376"/>
    <w:rsid w:val="00210540"/>
    <w:rsid w:val="002109F2"/>
    <w:rsid w:val="002123C1"/>
    <w:rsid w:val="0021267A"/>
    <w:rsid w:val="002134D5"/>
    <w:rsid w:val="002143F9"/>
    <w:rsid w:val="00214F1F"/>
    <w:rsid w:val="00215252"/>
    <w:rsid w:val="00215ABA"/>
    <w:rsid w:val="00216E28"/>
    <w:rsid w:val="002170F7"/>
    <w:rsid w:val="0021786C"/>
    <w:rsid w:val="00220AEC"/>
    <w:rsid w:val="00220E70"/>
    <w:rsid w:val="0022124E"/>
    <w:rsid w:val="00221CE1"/>
    <w:rsid w:val="0022209E"/>
    <w:rsid w:val="0022266D"/>
    <w:rsid w:val="0022346B"/>
    <w:rsid w:val="00224446"/>
    <w:rsid w:val="002250FD"/>
    <w:rsid w:val="002258C8"/>
    <w:rsid w:val="0022598F"/>
    <w:rsid w:val="0022652F"/>
    <w:rsid w:val="00226EBC"/>
    <w:rsid w:val="00227A62"/>
    <w:rsid w:val="00227B01"/>
    <w:rsid w:val="00230CBD"/>
    <w:rsid w:val="002319A3"/>
    <w:rsid w:val="00231EAD"/>
    <w:rsid w:val="002327EC"/>
    <w:rsid w:val="00233AF3"/>
    <w:rsid w:val="00233F7F"/>
    <w:rsid w:val="00234941"/>
    <w:rsid w:val="00234D81"/>
    <w:rsid w:val="002356DD"/>
    <w:rsid w:val="0023586B"/>
    <w:rsid w:val="00235DEE"/>
    <w:rsid w:val="00236134"/>
    <w:rsid w:val="00236886"/>
    <w:rsid w:val="00236937"/>
    <w:rsid w:val="0023717C"/>
    <w:rsid w:val="00237736"/>
    <w:rsid w:val="00237872"/>
    <w:rsid w:val="0023791A"/>
    <w:rsid w:val="00237CBF"/>
    <w:rsid w:val="00237EA3"/>
    <w:rsid w:val="00237F33"/>
    <w:rsid w:val="00240081"/>
    <w:rsid w:val="002405DB"/>
    <w:rsid w:val="00240636"/>
    <w:rsid w:val="0024093D"/>
    <w:rsid w:val="00241719"/>
    <w:rsid w:val="0024240D"/>
    <w:rsid w:val="0024258D"/>
    <w:rsid w:val="00243E6C"/>
    <w:rsid w:val="002443E4"/>
    <w:rsid w:val="0024455D"/>
    <w:rsid w:val="00244D03"/>
    <w:rsid w:val="00245298"/>
    <w:rsid w:val="00245A88"/>
    <w:rsid w:val="0024680C"/>
    <w:rsid w:val="002477E8"/>
    <w:rsid w:val="00247DB9"/>
    <w:rsid w:val="00250307"/>
    <w:rsid w:val="0025042C"/>
    <w:rsid w:val="00251005"/>
    <w:rsid w:val="00251C27"/>
    <w:rsid w:val="00251C33"/>
    <w:rsid w:val="0025253E"/>
    <w:rsid w:val="002529BB"/>
    <w:rsid w:val="00252BA6"/>
    <w:rsid w:val="00255D07"/>
    <w:rsid w:val="00256082"/>
    <w:rsid w:val="00256573"/>
    <w:rsid w:val="00256A35"/>
    <w:rsid w:val="00257716"/>
    <w:rsid w:val="00257BD7"/>
    <w:rsid w:val="0026024F"/>
    <w:rsid w:val="00260313"/>
    <w:rsid w:val="00260AB8"/>
    <w:rsid w:val="00261F7F"/>
    <w:rsid w:val="00262A7E"/>
    <w:rsid w:val="00263152"/>
    <w:rsid w:val="00263B1D"/>
    <w:rsid w:val="00264267"/>
    <w:rsid w:val="00265287"/>
    <w:rsid w:val="00265A9A"/>
    <w:rsid w:val="00266ABE"/>
    <w:rsid w:val="00266DC5"/>
    <w:rsid w:val="002700A0"/>
    <w:rsid w:val="00272A46"/>
    <w:rsid w:val="0027386A"/>
    <w:rsid w:val="00273C8D"/>
    <w:rsid w:val="00274C5E"/>
    <w:rsid w:val="002766A2"/>
    <w:rsid w:val="00276AB5"/>
    <w:rsid w:val="00276E9B"/>
    <w:rsid w:val="00276FCD"/>
    <w:rsid w:val="00277108"/>
    <w:rsid w:val="0027769C"/>
    <w:rsid w:val="002776A2"/>
    <w:rsid w:val="002801B0"/>
    <w:rsid w:val="00280586"/>
    <w:rsid w:val="0028170D"/>
    <w:rsid w:val="00282876"/>
    <w:rsid w:val="00282CED"/>
    <w:rsid w:val="00283871"/>
    <w:rsid w:val="002838D4"/>
    <w:rsid w:val="00283B74"/>
    <w:rsid w:val="00284176"/>
    <w:rsid w:val="002845E7"/>
    <w:rsid w:val="00285085"/>
    <w:rsid w:val="00285380"/>
    <w:rsid w:val="00285C44"/>
    <w:rsid w:val="00286432"/>
    <w:rsid w:val="002867FA"/>
    <w:rsid w:val="002868EE"/>
    <w:rsid w:val="00286D58"/>
    <w:rsid w:val="00286F02"/>
    <w:rsid w:val="002875CB"/>
    <w:rsid w:val="00290BE4"/>
    <w:rsid w:val="002911D3"/>
    <w:rsid w:val="0029161A"/>
    <w:rsid w:val="0029276A"/>
    <w:rsid w:val="00292F1A"/>
    <w:rsid w:val="002933C7"/>
    <w:rsid w:val="002938E3"/>
    <w:rsid w:val="002943BA"/>
    <w:rsid w:val="00294F12"/>
    <w:rsid w:val="0029774E"/>
    <w:rsid w:val="00297FE8"/>
    <w:rsid w:val="002A02E9"/>
    <w:rsid w:val="002A0FE3"/>
    <w:rsid w:val="002A176D"/>
    <w:rsid w:val="002A18BA"/>
    <w:rsid w:val="002A23B4"/>
    <w:rsid w:val="002A3413"/>
    <w:rsid w:val="002A3CDD"/>
    <w:rsid w:val="002A3DF6"/>
    <w:rsid w:val="002A429A"/>
    <w:rsid w:val="002A4519"/>
    <w:rsid w:val="002A48EE"/>
    <w:rsid w:val="002A53FA"/>
    <w:rsid w:val="002A5428"/>
    <w:rsid w:val="002A7D8C"/>
    <w:rsid w:val="002B03B9"/>
    <w:rsid w:val="002B1599"/>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38F"/>
    <w:rsid w:val="002C6B54"/>
    <w:rsid w:val="002D0650"/>
    <w:rsid w:val="002D08CC"/>
    <w:rsid w:val="002D09E6"/>
    <w:rsid w:val="002D0F0C"/>
    <w:rsid w:val="002D15C5"/>
    <w:rsid w:val="002D1831"/>
    <w:rsid w:val="002D231E"/>
    <w:rsid w:val="002D29E0"/>
    <w:rsid w:val="002D2EB7"/>
    <w:rsid w:val="002D3C97"/>
    <w:rsid w:val="002D3E67"/>
    <w:rsid w:val="002D53B1"/>
    <w:rsid w:val="002D61A0"/>
    <w:rsid w:val="002D72E5"/>
    <w:rsid w:val="002D7426"/>
    <w:rsid w:val="002D7574"/>
    <w:rsid w:val="002E074C"/>
    <w:rsid w:val="002E1E1A"/>
    <w:rsid w:val="002E2B96"/>
    <w:rsid w:val="002E40BC"/>
    <w:rsid w:val="002E4123"/>
    <w:rsid w:val="002E576B"/>
    <w:rsid w:val="002E6216"/>
    <w:rsid w:val="002E6E1E"/>
    <w:rsid w:val="002E7966"/>
    <w:rsid w:val="002E7B80"/>
    <w:rsid w:val="002E7D87"/>
    <w:rsid w:val="002F0C47"/>
    <w:rsid w:val="002F0D4B"/>
    <w:rsid w:val="002F101E"/>
    <w:rsid w:val="002F10A9"/>
    <w:rsid w:val="002F18E4"/>
    <w:rsid w:val="002F21FE"/>
    <w:rsid w:val="002F2B5D"/>
    <w:rsid w:val="002F2C7D"/>
    <w:rsid w:val="002F350B"/>
    <w:rsid w:val="002F5665"/>
    <w:rsid w:val="002F5E68"/>
    <w:rsid w:val="002F608F"/>
    <w:rsid w:val="002F6BAE"/>
    <w:rsid w:val="002F7085"/>
    <w:rsid w:val="002F7891"/>
    <w:rsid w:val="00300C29"/>
    <w:rsid w:val="00301254"/>
    <w:rsid w:val="00301F5C"/>
    <w:rsid w:val="00302881"/>
    <w:rsid w:val="00302900"/>
    <w:rsid w:val="00302B39"/>
    <w:rsid w:val="00302EC9"/>
    <w:rsid w:val="0030379C"/>
    <w:rsid w:val="00303FD2"/>
    <w:rsid w:val="00305120"/>
    <w:rsid w:val="00305749"/>
    <w:rsid w:val="00305D32"/>
    <w:rsid w:val="00305F7D"/>
    <w:rsid w:val="0030659F"/>
    <w:rsid w:val="0030675E"/>
    <w:rsid w:val="00306A25"/>
    <w:rsid w:val="00307F78"/>
    <w:rsid w:val="00312E03"/>
    <w:rsid w:val="00313094"/>
    <w:rsid w:val="00314BAF"/>
    <w:rsid w:val="00314E8D"/>
    <w:rsid w:val="00315E5C"/>
    <w:rsid w:val="00316DA7"/>
    <w:rsid w:val="00317A28"/>
    <w:rsid w:val="0032099B"/>
    <w:rsid w:val="00320DF9"/>
    <w:rsid w:val="00321735"/>
    <w:rsid w:val="00321A0B"/>
    <w:rsid w:val="00323875"/>
    <w:rsid w:val="00324251"/>
    <w:rsid w:val="00324D64"/>
    <w:rsid w:val="00324D81"/>
    <w:rsid w:val="003258A4"/>
    <w:rsid w:val="00325D17"/>
    <w:rsid w:val="00326161"/>
    <w:rsid w:val="003267D9"/>
    <w:rsid w:val="00327AC5"/>
    <w:rsid w:val="00331353"/>
    <w:rsid w:val="00334071"/>
    <w:rsid w:val="00334F21"/>
    <w:rsid w:val="003359AA"/>
    <w:rsid w:val="00335B3A"/>
    <w:rsid w:val="003373F3"/>
    <w:rsid w:val="00337914"/>
    <w:rsid w:val="00340C81"/>
    <w:rsid w:val="00340EB7"/>
    <w:rsid w:val="00340F1E"/>
    <w:rsid w:val="0034136B"/>
    <w:rsid w:val="003416DA"/>
    <w:rsid w:val="00342A84"/>
    <w:rsid w:val="00344766"/>
    <w:rsid w:val="003449FB"/>
    <w:rsid w:val="00344D51"/>
    <w:rsid w:val="00344E74"/>
    <w:rsid w:val="00346D6F"/>
    <w:rsid w:val="0034752F"/>
    <w:rsid w:val="0035123B"/>
    <w:rsid w:val="00351A28"/>
    <w:rsid w:val="00351FCA"/>
    <w:rsid w:val="003526C4"/>
    <w:rsid w:val="003528E1"/>
    <w:rsid w:val="00353FF1"/>
    <w:rsid w:val="003541DA"/>
    <w:rsid w:val="00354D31"/>
    <w:rsid w:val="00355299"/>
    <w:rsid w:val="0035536B"/>
    <w:rsid w:val="00356881"/>
    <w:rsid w:val="00356D1F"/>
    <w:rsid w:val="00357915"/>
    <w:rsid w:val="00360B6F"/>
    <w:rsid w:val="003615DE"/>
    <w:rsid w:val="003618A0"/>
    <w:rsid w:val="00362015"/>
    <w:rsid w:val="0036220C"/>
    <w:rsid w:val="003627D7"/>
    <w:rsid w:val="003628DE"/>
    <w:rsid w:val="00362BCB"/>
    <w:rsid w:val="003642F1"/>
    <w:rsid w:val="00364A4C"/>
    <w:rsid w:val="0036562A"/>
    <w:rsid w:val="0036664F"/>
    <w:rsid w:val="00366C06"/>
    <w:rsid w:val="00366D2D"/>
    <w:rsid w:val="0036702D"/>
    <w:rsid w:val="00367043"/>
    <w:rsid w:val="003672AC"/>
    <w:rsid w:val="0037138A"/>
    <w:rsid w:val="003716BD"/>
    <w:rsid w:val="00372996"/>
    <w:rsid w:val="00372C6C"/>
    <w:rsid w:val="0037329F"/>
    <w:rsid w:val="00373851"/>
    <w:rsid w:val="00373AE7"/>
    <w:rsid w:val="00374A7B"/>
    <w:rsid w:val="00374E6E"/>
    <w:rsid w:val="0037519A"/>
    <w:rsid w:val="0037570C"/>
    <w:rsid w:val="0037634A"/>
    <w:rsid w:val="00376AB9"/>
    <w:rsid w:val="00376B7E"/>
    <w:rsid w:val="00376E29"/>
    <w:rsid w:val="00376F69"/>
    <w:rsid w:val="00377625"/>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1E8"/>
    <w:rsid w:val="00385793"/>
    <w:rsid w:val="00385795"/>
    <w:rsid w:val="00385CF6"/>
    <w:rsid w:val="00386008"/>
    <w:rsid w:val="003861B1"/>
    <w:rsid w:val="00386578"/>
    <w:rsid w:val="00386DE7"/>
    <w:rsid w:val="00387E16"/>
    <w:rsid w:val="0039048F"/>
    <w:rsid w:val="003906AE"/>
    <w:rsid w:val="0039169C"/>
    <w:rsid w:val="00391C92"/>
    <w:rsid w:val="0039236B"/>
    <w:rsid w:val="00393C2A"/>
    <w:rsid w:val="00394363"/>
    <w:rsid w:val="00394D92"/>
    <w:rsid w:val="00395E13"/>
    <w:rsid w:val="00397BC7"/>
    <w:rsid w:val="00397DC7"/>
    <w:rsid w:val="003A0339"/>
    <w:rsid w:val="003A09E0"/>
    <w:rsid w:val="003A0BBB"/>
    <w:rsid w:val="003A13F7"/>
    <w:rsid w:val="003A2AAC"/>
    <w:rsid w:val="003A42C2"/>
    <w:rsid w:val="003A43AC"/>
    <w:rsid w:val="003A4BA0"/>
    <w:rsid w:val="003A5703"/>
    <w:rsid w:val="003A5973"/>
    <w:rsid w:val="003A605B"/>
    <w:rsid w:val="003A69FF"/>
    <w:rsid w:val="003A6F2D"/>
    <w:rsid w:val="003A7276"/>
    <w:rsid w:val="003A731F"/>
    <w:rsid w:val="003B099B"/>
    <w:rsid w:val="003B0C57"/>
    <w:rsid w:val="003B1C29"/>
    <w:rsid w:val="003B200F"/>
    <w:rsid w:val="003B22C9"/>
    <w:rsid w:val="003B30EB"/>
    <w:rsid w:val="003B3F99"/>
    <w:rsid w:val="003B402F"/>
    <w:rsid w:val="003B43C2"/>
    <w:rsid w:val="003B4889"/>
    <w:rsid w:val="003B4DB3"/>
    <w:rsid w:val="003B4F4D"/>
    <w:rsid w:val="003C0015"/>
    <w:rsid w:val="003C1B5D"/>
    <w:rsid w:val="003C1B7B"/>
    <w:rsid w:val="003C26BA"/>
    <w:rsid w:val="003C2866"/>
    <w:rsid w:val="003C3222"/>
    <w:rsid w:val="003C36E0"/>
    <w:rsid w:val="003C419F"/>
    <w:rsid w:val="003C49A8"/>
    <w:rsid w:val="003C4CF4"/>
    <w:rsid w:val="003C757E"/>
    <w:rsid w:val="003C75AE"/>
    <w:rsid w:val="003C7879"/>
    <w:rsid w:val="003C7EEC"/>
    <w:rsid w:val="003D0C72"/>
    <w:rsid w:val="003D18C2"/>
    <w:rsid w:val="003D1E68"/>
    <w:rsid w:val="003D20B5"/>
    <w:rsid w:val="003D217C"/>
    <w:rsid w:val="003D2DB6"/>
    <w:rsid w:val="003D2E65"/>
    <w:rsid w:val="003D2ED5"/>
    <w:rsid w:val="003D2FE0"/>
    <w:rsid w:val="003D3537"/>
    <w:rsid w:val="003D3926"/>
    <w:rsid w:val="003D392B"/>
    <w:rsid w:val="003D3AA6"/>
    <w:rsid w:val="003D472C"/>
    <w:rsid w:val="003D4E10"/>
    <w:rsid w:val="003D7188"/>
    <w:rsid w:val="003D75AF"/>
    <w:rsid w:val="003E0B67"/>
    <w:rsid w:val="003E0BC5"/>
    <w:rsid w:val="003E0F18"/>
    <w:rsid w:val="003E172D"/>
    <w:rsid w:val="003E1CB6"/>
    <w:rsid w:val="003E2279"/>
    <w:rsid w:val="003E2A1D"/>
    <w:rsid w:val="003E2FD0"/>
    <w:rsid w:val="003E3451"/>
    <w:rsid w:val="003E3CA3"/>
    <w:rsid w:val="003E3FAB"/>
    <w:rsid w:val="003E423C"/>
    <w:rsid w:val="003E4676"/>
    <w:rsid w:val="003E4DAA"/>
    <w:rsid w:val="003E5755"/>
    <w:rsid w:val="003E593F"/>
    <w:rsid w:val="003E6613"/>
    <w:rsid w:val="003E6679"/>
    <w:rsid w:val="003E6723"/>
    <w:rsid w:val="003E7008"/>
    <w:rsid w:val="003E78E1"/>
    <w:rsid w:val="003E7D08"/>
    <w:rsid w:val="003E7FE0"/>
    <w:rsid w:val="003F0141"/>
    <w:rsid w:val="003F0D5F"/>
    <w:rsid w:val="003F11D0"/>
    <w:rsid w:val="003F25F2"/>
    <w:rsid w:val="003F2D3F"/>
    <w:rsid w:val="003F3B47"/>
    <w:rsid w:val="003F3B5C"/>
    <w:rsid w:val="003F3F38"/>
    <w:rsid w:val="003F4103"/>
    <w:rsid w:val="003F43CD"/>
    <w:rsid w:val="003F46A5"/>
    <w:rsid w:val="003F47E9"/>
    <w:rsid w:val="003F4DBF"/>
    <w:rsid w:val="003F6AC2"/>
    <w:rsid w:val="003F77E7"/>
    <w:rsid w:val="00400679"/>
    <w:rsid w:val="00400E5E"/>
    <w:rsid w:val="004024A2"/>
    <w:rsid w:val="00402BDC"/>
    <w:rsid w:val="00402C4F"/>
    <w:rsid w:val="00402E24"/>
    <w:rsid w:val="00404922"/>
    <w:rsid w:val="00404C24"/>
    <w:rsid w:val="0040563A"/>
    <w:rsid w:val="00405FEF"/>
    <w:rsid w:val="00406FB9"/>
    <w:rsid w:val="00407337"/>
    <w:rsid w:val="00410CE8"/>
    <w:rsid w:val="00412D6F"/>
    <w:rsid w:val="00413C25"/>
    <w:rsid w:val="0041404F"/>
    <w:rsid w:val="00414438"/>
    <w:rsid w:val="004148D2"/>
    <w:rsid w:val="00414945"/>
    <w:rsid w:val="00414C52"/>
    <w:rsid w:val="00414E2D"/>
    <w:rsid w:val="00415D79"/>
    <w:rsid w:val="00416AD8"/>
    <w:rsid w:val="004170BB"/>
    <w:rsid w:val="00417E93"/>
    <w:rsid w:val="004207D3"/>
    <w:rsid w:val="00420C84"/>
    <w:rsid w:val="00421B6E"/>
    <w:rsid w:val="00421C1B"/>
    <w:rsid w:val="004233B6"/>
    <w:rsid w:val="004233C1"/>
    <w:rsid w:val="0042372E"/>
    <w:rsid w:val="00423C2A"/>
    <w:rsid w:val="00425577"/>
    <w:rsid w:val="00426159"/>
    <w:rsid w:val="00426CDD"/>
    <w:rsid w:val="00426E84"/>
    <w:rsid w:val="00426FBF"/>
    <w:rsid w:val="0043140C"/>
    <w:rsid w:val="0043184B"/>
    <w:rsid w:val="00431CBD"/>
    <w:rsid w:val="00432457"/>
    <w:rsid w:val="00433D3D"/>
    <w:rsid w:val="00434684"/>
    <w:rsid w:val="004347F2"/>
    <w:rsid w:val="00436097"/>
    <w:rsid w:val="004371A7"/>
    <w:rsid w:val="00437487"/>
    <w:rsid w:val="00437A85"/>
    <w:rsid w:val="00437EED"/>
    <w:rsid w:val="00437F76"/>
    <w:rsid w:val="0044037D"/>
    <w:rsid w:val="004403BA"/>
    <w:rsid w:val="00440B50"/>
    <w:rsid w:val="0044146F"/>
    <w:rsid w:val="00442A04"/>
    <w:rsid w:val="00443D6F"/>
    <w:rsid w:val="00445671"/>
    <w:rsid w:val="004457BF"/>
    <w:rsid w:val="00446748"/>
    <w:rsid w:val="00447E70"/>
    <w:rsid w:val="00450BCF"/>
    <w:rsid w:val="00450FBA"/>
    <w:rsid w:val="004531B1"/>
    <w:rsid w:val="00453C2D"/>
    <w:rsid w:val="00454064"/>
    <w:rsid w:val="00454992"/>
    <w:rsid w:val="00455028"/>
    <w:rsid w:val="00455315"/>
    <w:rsid w:val="004557A6"/>
    <w:rsid w:val="00455F66"/>
    <w:rsid w:val="00456187"/>
    <w:rsid w:val="004565E6"/>
    <w:rsid w:val="004566DA"/>
    <w:rsid w:val="00456B11"/>
    <w:rsid w:val="00456B21"/>
    <w:rsid w:val="0045700F"/>
    <w:rsid w:val="004605DB"/>
    <w:rsid w:val="004607E1"/>
    <w:rsid w:val="00460CE5"/>
    <w:rsid w:val="00461D6E"/>
    <w:rsid w:val="00463195"/>
    <w:rsid w:val="00463C2E"/>
    <w:rsid w:val="00466631"/>
    <w:rsid w:val="00466C88"/>
    <w:rsid w:val="00466D50"/>
    <w:rsid w:val="004677B0"/>
    <w:rsid w:val="00467997"/>
    <w:rsid w:val="004709E7"/>
    <w:rsid w:val="004727AA"/>
    <w:rsid w:val="004734DC"/>
    <w:rsid w:val="004738ED"/>
    <w:rsid w:val="00473CEF"/>
    <w:rsid w:val="00473D84"/>
    <w:rsid w:val="00474163"/>
    <w:rsid w:val="00474275"/>
    <w:rsid w:val="00474964"/>
    <w:rsid w:val="0047516D"/>
    <w:rsid w:val="00475259"/>
    <w:rsid w:val="00475C75"/>
    <w:rsid w:val="00475D9C"/>
    <w:rsid w:val="00477594"/>
    <w:rsid w:val="004775FC"/>
    <w:rsid w:val="004800DA"/>
    <w:rsid w:val="00480E17"/>
    <w:rsid w:val="00481A97"/>
    <w:rsid w:val="00482996"/>
    <w:rsid w:val="00482C4B"/>
    <w:rsid w:val="00483AAF"/>
    <w:rsid w:val="004849C0"/>
    <w:rsid w:val="004853BF"/>
    <w:rsid w:val="0048591F"/>
    <w:rsid w:val="0048595C"/>
    <w:rsid w:val="0048612C"/>
    <w:rsid w:val="00486C82"/>
    <w:rsid w:val="004877C8"/>
    <w:rsid w:val="004879F7"/>
    <w:rsid w:val="00491B29"/>
    <w:rsid w:val="004920B9"/>
    <w:rsid w:val="00493245"/>
    <w:rsid w:val="00493EBA"/>
    <w:rsid w:val="00494D6E"/>
    <w:rsid w:val="0049597A"/>
    <w:rsid w:val="00495B67"/>
    <w:rsid w:val="00495FEF"/>
    <w:rsid w:val="00496E31"/>
    <w:rsid w:val="0049727B"/>
    <w:rsid w:val="00497B39"/>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C03EF"/>
    <w:rsid w:val="004C0B0A"/>
    <w:rsid w:val="004C1290"/>
    <w:rsid w:val="004C1355"/>
    <w:rsid w:val="004C3274"/>
    <w:rsid w:val="004C47B5"/>
    <w:rsid w:val="004C4C94"/>
    <w:rsid w:val="004C5150"/>
    <w:rsid w:val="004C6567"/>
    <w:rsid w:val="004C6DC3"/>
    <w:rsid w:val="004C70ED"/>
    <w:rsid w:val="004C7A68"/>
    <w:rsid w:val="004C7F54"/>
    <w:rsid w:val="004D12B6"/>
    <w:rsid w:val="004D1536"/>
    <w:rsid w:val="004D169B"/>
    <w:rsid w:val="004D1748"/>
    <w:rsid w:val="004D22CB"/>
    <w:rsid w:val="004D22E5"/>
    <w:rsid w:val="004D23CA"/>
    <w:rsid w:val="004D29CE"/>
    <w:rsid w:val="004D2D1D"/>
    <w:rsid w:val="004D2DB4"/>
    <w:rsid w:val="004D4779"/>
    <w:rsid w:val="004D5C97"/>
    <w:rsid w:val="004D6101"/>
    <w:rsid w:val="004D71C9"/>
    <w:rsid w:val="004D7620"/>
    <w:rsid w:val="004E0607"/>
    <w:rsid w:val="004E070C"/>
    <w:rsid w:val="004E1F63"/>
    <w:rsid w:val="004E1F77"/>
    <w:rsid w:val="004E2517"/>
    <w:rsid w:val="004E40F4"/>
    <w:rsid w:val="004E46DB"/>
    <w:rsid w:val="004E47A6"/>
    <w:rsid w:val="004E5691"/>
    <w:rsid w:val="004E58D3"/>
    <w:rsid w:val="004E5AA9"/>
    <w:rsid w:val="004E5C9D"/>
    <w:rsid w:val="004E5FA7"/>
    <w:rsid w:val="004E6ECC"/>
    <w:rsid w:val="004E7665"/>
    <w:rsid w:val="004F05AA"/>
    <w:rsid w:val="004F06FA"/>
    <w:rsid w:val="004F16F4"/>
    <w:rsid w:val="004F18B8"/>
    <w:rsid w:val="004F2038"/>
    <w:rsid w:val="004F22CF"/>
    <w:rsid w:val="004F2C0B"/>
    <w:rsid w:val="004F30EE"/>
    <w:rsid w:val="004F450A"/>
    <w:rsid w:val="004F5892"/>
    <w:rsid w:val="004F65C4"/>
    <w:rsid w:val="004F6B8A"/>
    <w:rsid w:val="004F6BE6"/>
    <w:rsid w:val="004F6EA4"/>
    <w:rsid w:val="004F7D12"/>
    <w:rsid w:val="004F7EF6"/>
    <w:rsid w:val="004F7F64"/>
    <w:rsid w:val="00500CD1"/>
    <w:rsid w:val="00500F16"/>
    <w:rsid w:val="00500FDB"/>
    <w:rsid w:val="005017A5"/>
    <w:rsid w:val="00502137"/>
    <w:rsid w:val="00502254"/>
    <w:rsid w:val="00502870"/>
    <w:rsid w:val="00502BE4"/>
    <w:rsid w:val="005034FA"/>
    <w:rsid w:val="00504620"/>
    <w:rsid w:val="005058ED"/>
    <w:rsid w:val="00506351"/>
    <w:rsid w:val="00506D3A"/>
    <w:rsid w:val="00507842"/>
    <w:rsid w:val="00507A16"/>
    <w:rsid w:val="00507A1D"/>
    <w:rsid w:val="005109F0"/>
    <w:rsid w:val="00511C89"/>
    <w:rsid w:val="00512F9D"/>
    <w:rsid w:val="00513129"/>
    <w:rsid w:val="005136B7"/>
    <w:rsid w:val="005137D4"/>
    <w:rsid w:val="005139ED"/>
    <w:rsid w:val="00514580"/>
    <w:rsid w:val="005150F2"/>
    <w:rsid w:val="005159C7"/>
    <w:rsid w:val="00515DFF"/>
    <w:rsid w:val="005160E2"/>
    <w:rsid w:val="00516653"/>
    <w:rsid w:val="00516719"/>
    <w:rsid w:val="005167D3"/>
    <w:rsid w:val="00516F8B"/>
    <w:rsid w:val="00517667"/>
    <w:rsid w:val="00520557"/>
    <w:rsid w:val="00520947"/>
    <w:rsid w:val="0052106B"/>
    <w:rsid w:val="005215C1"/>
    <w:rsid w:val="00521F69"/>
    <w:rsid w:val="00522220"/>
    <w:rsid w:val="00522F52"/>
    <w:rsid w:val="00523AC8"/>
    <w:rsid w:val="0052400F"/>
    <w:rsid w:val="0052520D"/>
    <w:rsid w:val="00526E2F"/>
    <w:rsid w:val="00527F1C"/>
    <w:rsid w:val="0053046D"/>
    <w:rsid w:val="00530FB8"/>
    <w:rsid w:val="0053107E"/>
    <w:rsid w:val="00531B28"/>
    <w:rsid w:val="00532059"/>
    <w:rsid w:val="00532704"/>
    <w:rsid w:val="005339A8"/>
    <w:rsid w:val="005342A7"/>
    <w:rsid w:val="0053438F"/>
    <w:rsid w:val="00534697"/>
    <w:rsid w:val="00534789"/>
    <w:rsid w:val="005360BE"/>
    <w:rsid w:val="005366B2"/>
    <w:rsid w:val="005372BE"/>
    <w:rsid w:val="0053798E"/>
    <w:rsid w:val="00541CB6"/>
    <w:rsid w:val="00542E19"/>
    <w:rsid w:val="0054366D"/>
    <w:rsid w:val="00543B50"/>
    <w:rsid w:val="00543ED4"/>
    <w:rsid w:val="0054577E"/>
    <w:rsid w:val="0054673D"/>
    <w:rsid w:val="005467D7"/>
    <w:rsid w:val="00547165"/>
    <w:rsid w:val="00547613"/>
    <w:rsid w:val="00547A92"/>
    <w:rsid w:val="0055013F"/>
    <w:rsid w:val="00550864"/>
    <w:rsid w:val="00550A05"/>
    <w:rsid w:val="00551A5D"/>
    <w:rsid w:val="0055303A"/>
    <w:rsid w:val="0055387C"/>
    <w:rsid w:val="00553A51"/>
    <w:rsid w:val="005545CF"/>
    <w:rsid w:val="00555BD1"/>
    <w:rsid w:val="005575DA"/>
    <w:rsid w:val="005576AF"/>
    <w:rsid w:val="00560832"/>
    <w:rsid w:val="00560B64"/>
    <w:rsid w:val="00560C26"/>
    <w:rsid w:val="0056105B"/>
    <w:rsid w:val="00561242"/>
    <w:rsid w:val="00561FA7"/>
    <w:rsid w:val="005631BB"/>
    <w:rsid w:val="005636B7"/>
    <w:rsid w:val="00563773"/>
    <w:rsid w:val="00564FF3"/>
    <w:rsid w:val="0056544C"/>
    <w:rsid w:val="00566B98"/>
    <w:rsid w:val="00566BC4"/>
    <w:rsid w:val="00566CD2"/>
    <w:rsid w:val="00566E76"/>
    <w:rsid w:val="005672FA"/>
    <w:rsid w:val="00567989"/>
    <w:rsid w:val="00567E0E"/>
    <w:rsid w:val="00571057"/>
    <w:rsid w:val="0057178F"/>
    <w:rsid w:val="00572062"/>
    <w:rsid w:val="00572CC2"/>
    <w:rsid w:val="00572D59"/>
    <w:rsid w:val="00572E90"/>
    <w:rsid w:val="0057322C"/>
    <w:rsid w:val="00573944"/>
    <w:rsid w:val="005747CA"/>
    <w:rsid w:val="00574E70"/>
    <w:rsid w:val="005752CA"/>
    <w:rsid w:val="00575426"/>
    <w:rsid w:val="0057556C"/>
    <w:rsid w:val="005758BD"/>
    <w:rsid w:val="00575F93"/>
    <w:rsid w:val="005761C1"/>
    <w:rsid w:val="005765D7"/>
    <w:rsid w:val="00576B73"/>
    <w:rsid w:val="00580396"/>
    <w:rsid w:val="00580C57"/>
    <w:rsid w:val="00581096"/>
    <w:rsid w:val="005813F6"/>
    <w:rsid w:val="00581EA0"/>
    <w:rsid w:val="00582C8B"/>
    <w:rsid w:val="00583B97"/>
    <w:rsid w:val="005848D5"/>
    <w:rsid w:val="00584A72"/>
    <w:rsid w:val="00584FC1"/>
    <w:rsid w:val="00585423"/>
    <w:rsid w:val="0058556F"/>
    <w:rsid w:val="00586CC7"/>
    <w:rsid w:val="005873E1"/>
    <w:rsid w:val="00587B7F"/>
    <w:rsid w:val="005905AB"/>
    <w:rsid w:val="00590663"/>
    <w:rsid w:val="005910A6"/>
    <w:rsid w:val="00592967"/>
    <w:rsid w:val="005944FB"/>
    <w:rsid w:val="00594CA1"/>
    <w:rsid w:val="00595057"/>
    <w:rsid w:val="0059619E"/>
    <w:rsid w:val="00596317"/>
    <w:rsid w:val="0059759C"/>
    <w:rsid w:val="00597BC6"/>
    <w:rsid w:val="005A04D3"/>
    <w:rsid w:val="005A0F7A"/>
    <w:rsid w:val="005A1485"/>
    <w:rsid w:val="005A1ED6"/>
    <w:rsid w:val="005A2730"/>
    <w:rsid w:val="005A2A47"/>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47AA"/>
    <w:rsid w:val="005B4AA1"/>
    <w:rsid w:val="005B4CE0"/>
    <w:rsid w:val="005B51A1"/>
    <w:rsid w:val="005B57EF"/>
    <w:rsid w:val="005B706E"/>
    <w:rsid w:val="005B7208"/>
    <w:rsid w:val="005B7366"/>
    <w:rsid w:val="005B799F"/>
    <w:rsid w:val="005C0423"/>
    <w:rsid w:val="005C1772"/>
    <w:rsid w:val="005C1897"/>
    <w:rsid w:val="005C1A22"/>
    <w:rsid w:val="005C3774"/>
    <w:rsid w:val="005C4BAF"/>
    <w:rsid w:val="005C4D8B"/>
    <w:rsid w:val="005C4EBE"/>
    <w:rsid w:val="005C5029"/>
    <w:rsid w:val="005C58CD"/>
    <w:rsid w:val="005C5E15"/>
    <w:rsid w:val="005C6531"/>
    <w:rsid w:val="005D167F"/>
    <w:rsid w:val="005D182E"/>
    <w:rsid w:val="005D2DA7"/>
    <w:rsid w:val="005D3DAB"/>
    <w:rsid w:val="005D3E27"/>
    <w:rsid w:val="005D3FD1"/>
    <w:rsid w:val="005D4D2E"/>
    <w:rsid w:val="005D52E7"/>
    <w:rsid w:val="005D58E4"/>
    <w:rsid w:val="005D6146"/>
    <w:rsid w:val="005D6488"/>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9E1"/>
    <w:rsid w:val="005E4AC4"/>
    <w:rsid w:val="005E539A"/>
    <w:rsid w:val="005E560A"/>
    <w:rsid w:val="005E72CA"/>
    <w:rsid w:val="005E797D"/>
    <w:rsid w:val="005F0640"/>
    <w:rsid w:val="005F076E"/>
    <w:rsid w:val="005F128F"/>
    <w:rsid w:val="005F1713"/>
    <w:rsid w:val="005F1872"/>
    <w:rsid w:val="005F1B3D"/>
    <w:rsid w:val="005F2E77"/>
    <w:rsid w:val="005F2FDD"/>
    <w:rsid w:val="005F414F"/>
    <w:rsid w:val="005F4F3C"/>
    <w:rsid w:val="005F5596"/>
    <w:rsid w:val="005F57EA"/>
    <w:rsid w:val="005F5F5C"/>
    <w:rsid w:val="005F638F"/>
    <w:rsid w:val="005F6863"/>
    <w:rsid w:val="005F6957"/>
    <w:rsid w:val="005F6D5F"/>
    <w:rsid w:val="005F7753"/>
    <w:rsid w:val="005F7C7D"/>
    <w:rsid w:val="00600B92"/>
    <w:rsid w:val="00601428"/>
    <w:rsid w:val="00602408"/>
    <w:rsid w:val="00603D3E"/>
    <w:rsid w:val="00603EB7"/>
    <w:rsid w:val="006040D6"/>
    <w:rsid w:val="006048EE"/>
    <w:rsid w:val="00604958"/>
    <w:rsid w:val="00604D62"/>
    <w:rsid w:val="00606125"/>
    <w:rsid w:val="00606943"/>
    <w:rsid w:val="00606D4E"/>
    <w:rsid w:val="006070E1"/>
    <w:rsid w:val="00607545"/>
    <w:rsid w:val="006075FD"/>
    <w:rsid w:val="00607622"/>
    <w:rsid w:val="00607895"/>
    <w:rsid w:val="0060796D"/>
    <w:rsid w:val="00607B29"/>
    <w:rsid w:val="006102DE"/>
    <w:rsid w:val="006107C6"/>
    <w:rsid w:val="00610ADD"/>
    <w:rsid w:val="00610E97"/>
    <w:rsid w:val="006112F3"/>
    <w:rsid w:val="00611929"/>
    <w:rsid w:val="00611CAF"/>
    <w:rsid w:val="00612799"/>
    <w:rsid w:val="006144A2"/>
    <w:rsid w:val="006148F6"/>
    <w:rsid w:val="0061517B"/>
    <w:rsid w:val="006151E6"/>
    <w:rsid w:val="0061575C"/>
    <w:rsid w:val="006166C5"/>
    <w:rsid w:val="00616C7F"/>
    <w:rsid w:val="0061714C"/>
    <w:rsid w:val="00620410"/>
    <w:rsid w:val="00620923"/>
    <w:rsid w:val="00620FEA"/>
    <w:rsid w:val="0062175D"/>
    <w:rsid w:val="006218B8"/>
    <w:rsid w:val="006218E2"/>
    <w:rsid w:val="00621B92"/>
    <w:rsid w:val="00621D5F"/>
    <w:rsid w:val="006229B3"/>
    <w:rsid w:val="00623B6E"/>
    <w:rsid w:val="00624B0C"/>
    <w:rsid w:val="00624DB2"/>
    <w:rsid w:val="00624E21"/>
    <w:rsid w:val="00625AB8"/>
    <w:rsid w:val="00625EDF"/>
    <w:rsid w:val="0062610C"/>
    <w:rsid w:val="00627015"/>
    <w:rsid w:val="00627232"/>
    <w:rsid w:val="00627F7F"/>
    <w:rsid w:val="00630595"/>
    <w:rsid w:val="00630749"/>
    <w:rsid w:val="00631C8A"/>
    <w:rsid w:val="00631FC7"/>
    <w:rsid w:val="00632AE9"/>
    <w:rsid w:val="0063381D"/>
    <w:rsid w:val="00634D30"/>
    <w:rsid w:val="00635868"/>
    <w:rsid w:val="006360DC"/>
    <w:rsid w:val="006364AC"/>
    <w:rsid w:val="006365C1"/>
    <w:rsid w:val="006365E2"/>
    <w:rsid w:val="00637273"/>
    <w:rsid w:val="00637B3C"/>
    <w:rsid w:val="00637E93"/>
    <w:rsid w:val="00640450"/>
    <w:rsid w:val="006409AC"/>
    <w:rsid w:val="00641284"/>
    <w:rsid w:val="00642D82"/>
    <w:rsid w:val="006433F0"/>
    <w:rsid w:val="0064450E"/>
    <w:rsid w:val="00644519"/>
    <w:rsid w:val="006452C6"/>
    <w:rsid w:val="0064578B"/>
    <w:rsid w:val="00645F43"/>
    <w:rsid w:val="0064636B"/>
    <w:rsid w:val="00647960"/>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5B51"/>
    <w:rsid w:val="006563D7"/>
    <w:rsid w:val="006572BD"/>
    <w:rsid w:val="006572CC"/>
    <w:rsid w:val="006605DA"/>
    <w:rsid w:val="00660C08"/>
    <w:rsid w:val="006612E4"/>
    <w:rsid w:val="0066194F"/>
    <w:rsid w:val="0066199E"/>
    <w:rsid w:val="00661CC4"/>
    <w:rsid w:val="00662244"/>
    <w:rsid w:val="00662CB9"/>
    <w:rsid w:val="00662CEF"/>
    <w:rsid w:val="00663799"/>
    <w:rsid w:val="00663E74"/>
    <w:rsid w:val="00663F9C"/>
    <w:rsid w:val="00665A39"/>
    <w:rsid w:val="00665C25"/>
    <w:rsid w:val="00665D7A"/>
    <w:rsid w:val="00665F42"/>
    <w:rsid w:val="00666123"/>
    <w:rsid w:val="00666153"/>
    <w:rsid w:val="00666231"/>
    <w:rsid w:val="00666B7E"/>
    <w:rsid w:val="00667CFD"/>
    <w:rsid w:val="006703EC"/>
    <w:rsid w:val="00670806"/>
    <w:rsid w:val="0067110A"/>
    <w:rsid w:val="006711BF"/>
    <w:rsid w:val="0067190C"/>
    <w:rsid w:val="00671B8F"/>
    <w:rsid w:val="00673281"/>
    <w:rsid w:val="006733BA"/>
    <w:rsid w:val="00673F41"/>
    <w:rsid w:val="00673FE0"/>
    <w:rsid w:val="006747E3"/>
    <w:rsid w:val="00674A47"/>
    <w:rsid w:val="00674AB4"/>
    <w:rsid w:val="00674C01"/>
    <w:rsid w:val="00674DD8"/>
    <w:rsid w:val="00675768"/>
    <w:rsid w:val="00675E3F"/>
    <w:rsid w:val="006760B3"/>
    <w:rsid w:val="006762A3"/>
    <w:rsid w:val="00676B48"/>
    <w:rsid w:val="006775C5"/>
    <w:rsid w:val="0067771C"/>
    <w:rsid w:val="00677AA6"/>
    <w:rsid w:val="006802FE"/>
    <w:rsid w:val="00680422"/>
    <w:rsid w:val="00681DEF"/>
    <w:rsid w:val="00682136"/>
    <w:rsid w:val="006834A7"/>
    <w:rsid w:val="006836D5"/>
    <w:rsid w:val="00684B91"/>
    <w:rsid w:val="00684CB9"/>
    <w:rsid w:val="00685271"/>
    <w:rsid w:val="00686417"/>
    <w:rsid w:val="0068661B"/>
    <w:rsid w:val="00686E07"/>
    <w:rsid w:val="00687761"/>
    <w:rsid w:val="00687DA3"/>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97F88"/>
    <w:rsid w:val="006A02B8"/>
    <w:rsid w:val="006A066C"/>
    <w:rsid w:val="006A10E1"/>
    <w:rsid w:val="006A227B"/>
    <w:rsid w:val="006A2479"/>
    <w:rsid w:val="006A3348"/>
    <w:rsid w:val="006A380F"/>
    <w:rsid w:val="006A3B85"/>
    <w:rsid w:val="006A3D83"/>
    <w:rsid w:val="006A3F0F"/>
    <w:rsid w:val="006A509B"/>
    <w:rsid w:val="006A6778"/>
    <w:rsid w:val="006A6F1B"/>
    <w:rsid w:val="006A707A"/>
    <w:rsid w:val="006A7B5F"/>
    <w:rsid w:val="006A7C14"/>
    <w:rsid w:val="006A7CB0"/>
    <w:rsid w:val="006B06E0"/>
    <w:rsid w:val="006B0BDF"/>
    <w:rsid w:val="006B10C4"/>
    <w:rsid w:val="006B116B"/>
    <w:rsid w:val="006B2133"/>
    <w:rsid w:val="006B2794"/>
    <w:rsid w:val="006B2814"/>
    <w:rsid w:val="006B3296"/>
    <w:rsid w:val="006B3693"/>
    <w:rsid w:val="006B3CDA"/>
    <w:rsid w:val="006B401A"/>
    <w:rsid w:val="006B4A83"/>
    <w:rsid w:val="006B4BB3"/>
    <w:rsid w:val="006B51BB"/>
    <w:rsid w:val="006B54CD"/>
    <w:rsid w:val="006B5C8D"/>
    <w:rsid w:val="006B7025"/>
    <w:rsid w:val="006C07F4"/>
    <w:rsid w:val="006C1979"/>
    <w:rsid w:val="006C1C25"/>
    <w:rsid w:val="006C2617"/>
    <w:rsid w:val="006C2DC1"/>
    <w:rsid w:val="006C2E7D"/>
    <w:rsid w:val="006C3C38"/>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254A"/>
    <w:rsid w:val="006E2600"/>
    <w:rsid w:val="006E283A"/>
    <w:rsid w:val="006E2FD2"/>
    <w:rsid w:val="006E3749"/>
    <w:rsid w:val="006E434E"/>
    <w:rsid w:val="006E4849"/>
    <w:rsid w:val="006E53F1"/>
    <w:rsid w:val="006E5DED"/>
    <w:rsid w:val="006E6296"/>
    <w:rsid w:val="006E6D01"/>
    <w:rsid w:val="006E6EA4"/>
    <w:rsid w:val="006E7779"/>
    <w:rsid w:val="006E7E8B"/>
    <w:rsid w:val="006F0304"/>
    <w:rsid w:val="006F0BE8"/>
    <w:rsid w:val="006F0D70"/>
    <w:rsid w:val="006F1177"/>
    <w:rsid w:val="006F1265"/>
    <w:rsid w:val="006F1AD6"/>
    <w:rsid w:val="006F1ECE"/>
    <w:rsid w:val="006F24DE"/>
    <w:rsid w:val="006F37E4"/>
    <w:rsid w:val="006F3897"/>
    <w:rsid w:val="006F39EC"/>
    <w:rsid w:val="006F44FE"/>
    <w:rsid w:val="006F4727"/>
    <w:rsid w:val="006F57DA"/>
    <w:rsid w:val="007018A0"/>
    <w:rsid w:val="00701A01"/>
    <w:rsid w:val="007020A7"/>
    <w:rsid w:val="00702133"/>
    <w:rsid w:val="007024E1"/>
    <w:rsid w:val="00703472"/>
    <w:rsid w:val="00703980"/>
    <w:rsid w:val="007041BB"/>
    <w:rsid w:val="007041D3"/>
    <w:rsid w:val="00704271"/>
    <w:rsid w:val="00704447"/>
    <w:rsid w:val="00704FF2"/>
    <w:rsid w:val="0070524B"/>
    <w:rsid w:val="007054B1"/>
    <w:rsid w:val="00705915"/>
    <w:rsid w:val="00706481"/>
    <w:rsid w:val="00706C5A"/>
    <w:rsid w:val="00706FE2"/>
    <w:rsid w:val="007072A2"/>
    <w:rsid w:val="00710683"/>
    <w:rsid w:val="00711A70"/>
    <w:rsid w:val="00711E6F"/>
    <w:rsid w:val="00712151"/>
    <w:rsid w:val="00712AAB"/>
    <w:rsid w:val="00713DDD"/>
    <w:rsid w:val="00713F3A"/>
    <w:rsid w:val="00713FB5"/>
    <w:rsid w:val="007168D4"/>
    <w:rsid w:val="00716CCD"/>
    <w:rsid w:val="0071706D"/>
    <w:rsid w:val="007208D9"/>
    <w:rsid w:val="00721D0C"/>
    <w:rsid w:val="007229BA"/>
    <w:rsid w:val="00722E51"/>
    <w:rsid w:val="00723363"/>
    <w:rsid w:val="00723883"/>
    <w:rsid w:val="00723E3B"/>
    <w:rsid w:val="007244F7"/>
    <w:rsid w:val="00724863"/>
    <w:rsid w:val="007252A4"/>
    <w:rsid w:val="007260B1"/>
    <w:rsid w:val="007306D7"/>
    <w:rsid w:val="00730E71"/>
    <w:rsid w:val="00731001"/>
    <w:rsid w:val="007310CB"/>
    <w:rsid w:val="00732C90"/>
    <w:rsid w:val="00732E05"/>
    <w:rsid w:val="0073404C"/>
    <w:rsid w:val="007340D4"/>
    <w:rsid w:val="00734163"/>
    <w:rsid w:val="007344EC"/>
    <w:rsid w:val="00734E20"/>
    <w:rsid w:val="00735835"/>
    <w:rsid w:val="007358AC"/>
    <w:rsid w:val="00735BB2"/>
    <w:rsid w:val="0073637D"/>
    <w:rsid w:val="007364B6"/>
    <w:rsid w:val="00736614"/>
    <w:rsid w:val="00736F2E"/>
    <w:rsid w:val="007371BE"/>
    <w:rsid w:val="007373D1"/>
    <w:rsid w:val="007376AB"/>
    <w:rsid w:val="0073780F"/>
    <w:rsid w:val="00740378"/>
    <w:rsid w:val="00740577"/>
    <w:rsid w:val="00740EC4"/>
    <w:rsid w:val="00741197"/>
    <w:rsid w:val="00742C2D"/>
    <w:rsid w:val="00743333"/>
    <w:rsid w:val="00745A47"/>
    <w:rsid w:val="007463B6"/>
    <w:rsid w:val="0074697C"/>
    <w:rsid w:val="00746EA2"/>
    <w:rsid w:val="0074738F"/>
    <w:rsid w:val="007514D3"/>
    <w:rsid w:val="00751CDC"/>
    <w:rsid w:val="0075202A"/>
    <w:rsid w:val="00752B36"/>
    <w:rsid w:val="00753CAF"/>
    <w:rsid w:val="007548DB"/>
    <w:rsid w:val="007548DF"/>
    <w:rsid w:val="00754E28"/>
    <w:rsid w:val="00755D33"/>
    <w:rsid w:val="0075631E"/>
    <w:rsid w:val="00756785"/>
    <w:rsid w:val="00756841"/>
    <w:rsid w:val="007570ED"/>
    <w:rsid w:val="007574CC"/>
    <w:rsid w:val="00757C21"/>
    <w:rsid w:val="007608D8"/>
    <w:rsid w:val="00760965"/>
    <w:rsid w:val="00760E2F"/>
    <w:rsid w:val="007610A1"/>
    <w:rsid w:val="00761520"/>
    <w:rsid w:val="00761764"/>
    <w:rsid w:val="00761AEA"/>
    <w:rsid w:val="00761BBA"/>
    <w:rsid w:val="00762058"/>
    <w:rsid w:val="00762489"/>
    <w:rsid w:val="00762BE8"/>
    <w:rsid w:val="00762F35"/>
    <w:rsid w:val="0076377C"/>
    <w:rsid w:val="00763A0F"/>
    <w:rsid w:val="00764A57"/>
    <w:rsid w:val="00765400"/>
    <w:rsid w:val="007655E1"/>
    <w:rsid w:val="00765BC7"/>
    <w:rsid w:val="007661DB"/>
    <w:rsid w:val="00766F5D"/>
    <w:rsid w:val="007670D9"/>
    <w:rsid w:val="00767364"/>
    <w:rsid w:val="00773707"/>
    <w:rsid w:val="00774797"/>
    <w:rsid w:val="00775BCC"/>
    <w:rsid w:val="00776586"/>
    <w:rsid w:val="00776C6C"/>
    <w:rsid w:val="007779C8"/>
    <w:rsid w:val="00777DBF"/>
    <w:rsid w:val="007806BC"/>
    <w:rsid w:val="00781B6D"/>
    <w:rsid w:val="00781CB2"/>
    <w:rsid w:val="00782971"/>
    <w:rsid w:val="0078392B"/>
    <w:rsid w:val="007842E5"/>
    <w:rsid w:val="007842EB"/>
    <w:rsid w:val="00785729"/>
    <w:rsid w:val="00785F68"/>
    <w:rsid w:val="00786FDA"/>
    <w:rsid w:val="007876E2"/>
    <w:rsid w:val="007879B5"/>
    <w:rsid w:val="00790C9F"/>
    <w:rsid w:val="00790F79"/>
    <w:rsid w:val="0079123B"/>
    <w:rsid w:val="00796A89"/>
    <w:rsid w:val="007971A7"/>
    <w:rsid w:val="007A19A9"/>
    <w:rsid w:val="007A2BCF"/>
    <w:rsid w:val="007A395E"/>
    <w:rsid w:val="007A3E28"/>
    <w:rsid w:val="007A40B9"/>
    <w:rsid w:val="007A431A"/>
    <w:rsid w:val="007A4971"/>
    <w:rsid w:val="007A4D14"/>
    <w:rsid w:val="007A532B"/>
    <w:rsid w:val="007A68AC"/>
    <w:rsid w:val="007A6DC7"/>
    <w:rsid w:val="007A6E95"/>
    <w:rsid w:val="007A7325"/>
    <w:rsid w:val="007B006E"/>
    <w:rsid w:val="007B025E"/>
    <w:rsid w:val="007B0264"/>
    <w:rsid w:val="007B0E06"/>
    <w:rsid w:val="007B23C3"/>
    <w:rsid w:val="007B2810"/>
    <w:rsid w:val="007B2C66"/>
    <w:rsid w:val="007B47E9"/>
    <w:rsid w:val="007B4E35"/>
    <w:rsid w:val="007B5E52"/>
    <w:rsid w:val="007B6415"/>
    <w:rsid w:val="007B6E27"/>
    <w:rsid w:val="007B7036"/>
    <w:rsid w:val="007B7604"/>
    <w:rsid w:val="007C02A5"/>
    <w:rsid w:val="007C08A1"/>
    <w:rsid w:val="007C1547"/>
    <w:rsid w:val="007C1C57"/>
    <w:rsid w:val="007C349F"/>
    <w:rsid w:val="007C37B4"/>
    <w:rsid w:val="007C3C24"/>
    <w:rsid w:val="007C4C2B"/>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52F"/>
    <w:rsid w:val="007D4555"/>
    <w:rsid w:val="007D49D7"/>
    <w:rsid w:val="007D55B3"/>
    <w:rsid w:val="007D62CA"/>
    <w:rsid w:val="007D6322"/>
    <w:rsid w:val="007D77C3"/>
    <w:rsid w:val="007D7B92"/>
    <w:rsid w:val="007D7CF6"/>
    <w:rsid w:val="007E1230"/>
    <w:rsid w:val="007E13C1"/>
    <w:rsid w:val="007E257D"/>
    <w:rsid w:val="007E3A8C"/>
    <w:rsid w:val="007E3CF7"/>
    <w:rsid w:val="007E425C"/>
    <w:rsid w:val="007E42C7"/>
    <w:rsid w:val="007E6F35"/>
    <w:rsid w:val="007E7617"/>
    <w:rsid w:val="007F14A9"/>
    <w:rsid w:val="007F1F44"/>
    <w:rsid w:val="007F41BF"/>
    <w:rsid w:val="007F4CF1"/>
    <w:rsid w:val="007F5A2B"/>
    <w:rsid w:val="007F670D"/>
    <w:rsid w:val="007F72B1"/>
    <w:rsid w:val="007F74A7"/>
    <w:rsid w:val="007F7E6E"/>
    <w:rsid w:val="00800A60"/>
    <w:rsid w:val="00801911"/>
    <w:rsid w:val="00801C16"/>
    <w:rsid w:val="00801D98"/>
    <w:rsid w:val="00801DB9"/>
    <w:rsid w:val="0080258A"/>
    <w:rsid w:val="008028DC"/>
    <w:rsid w:val="008038CB"/>
    <w:rsid w:val="00803926"/>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6C7"/>
    <w:rsid w:val="00814286"/>
    <w:rsid w:val="008146E3"/>
    <w:rsid w:val="0081484A"/>
    <w:rsid w:val="00814E5A"/>
    <w:rsid w:val="0081599A"/>
    <w:rsid w:val="00816091"/>
    <w:rsid w:val="0081610D"/>
    <w:rsid w:val="00816427"/>
    <w:rsid w:val="00816753"/>
    <w:rsid w:val="00816878"/>
    <w:rsid w:val="00816ABD"/>
    <w:rsid w:val="00817B34"/>
    <w:rsid w:val="00817FFE"/>
    <w:rsid w:val="008200EE"/>
    <w:rsid w:val="00820A1F"/>
    <w:rsid w:val="00820BAC"/>
    <w:rsid w:val="00821956"/>
    <w:rsid w:val="00821CFB"/>
    <w:rsid w:val="008221F1"/>
    <w:rsid w:val="00822DE4"/>
    <w:rsid w:val="00822FFD"/>
    <w:rsid w:val="00823408"/>
    <w:rsid w:val="00823680"/>
    <w:rsid w:val="00824715"/>
    <w:rsid w:val="0082496C"/>
    <w:rsid w:val="00825451"/>
    <w:rsid w:val="0082598A"/>
    <w:rsid w:val="008262E4"/>
    <w:rsid w:val="0082776A"/>
    <w:rsid w:val="00827AB9"/>
    <w:rsid w:val="00830188"/>
    <w:rsid w:val="008302BD"/>
    <w:rsid w:val="00831F83"/>
    <w:rsid w:val="00831FCD"/>
    <w:rsid w:val="008327B7"/>
    <w:rsid w:val="00832C4E"/>
    <w:rsid w:val="00832CDA"/>
    <w:rsid w:val="00833DB1"/>
    <w:rsid w:val="00835144"/>
    <w:rsid w:val="0083526C"/>
    <w:rsid w:val="008353F5"/>
    <w:rsid w:val="00835AE7"/>
    <w:rsid w:val="00835F79"/>
    <w:rsid w:val="00836387"/>
    <w:rsid w:val="008368AD"/>
    <w:rsid w:val="00836B07"/>
    <w:rsid w:val="00836E29"/>
    <w:rsid w:val="00837996"/>
    <w:rsid w:val="00837BD4"/>
    <w:rsid w:val="00840C22"/>
    <w:rsid w:val="00841287"/>
    <w:rsid w:val="00841614"/>
    <w:rsid w:val="00841B8C"/>
    <w:rsid w:val="00842A83"/>
    <w:rsid w:val="008440F0"/>
    <w:rsid w:val="008454B1"/>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5A5"/>
    <w:rsid w:val="00861C0C"/>
    <w:rsid w:val="008622A4"/>
    <w:rsid w:val="008624E8"/>
    <w:rsid w:val="008630C8"/>
    <w:rsid w:val="00863955"/>
    <w:rsid w:val="00863DC8"/>
    <w:rsid w:val="00864052"/>
    <w:rsid w:val="00864233"/>
    <w:rsid w:val="00864BB9"/>
    <w:rsid w:val="00865407"/>
    <w:rsid w:val="008656A6"/>
    <w:rsid w:val="00865801"/>
    <w:rsid w:val="00865E0C"/>
    <w:rsid w:val="0086759A"/>
    <w:rsid w:val="008728C3"/>
    <w:rsid w:val="00872DE1"/>
    <w:rsid w:val="00873658"/>
    <w:rsid w:val="00873C45"/>
    <w:rsid w:val="008748F0"/>
    <w:rsid w:val="00874DF8"/>
    <w:rsid w:val="00876B8D"/>
    <w:rsid w:val="00876C66"/>
    <w:rsid w:val="0087706F"/>
    <w:rsid w:val="00877218"/>
    <w:rsid w:val="00880983"/>
    <w:rsid w:val="00882233"/>
    <w:rsid w:val="0088446C"/>
    <w:rsid w:val="00885133"/>
    <w:rsid w:val="00886194"/>
    <w:rsid w:val="008864C0"/>
    <w:rsid w:val="00886935"/>
    <w:rsid w:val="00887A5D"/>
    <w:rsid w:val="00887BBF"/>
    <w:rsid w:val="0089133E"/>
    <w:rsid w:val="00891759"/>
    <w:rsid w:val="0089228E"/>
    <w:rsid w:val="00892D7C"/>
    <w:rsid w:val="00893086"/>
    <w:rsid w:val="00893B9B"/>
    <w:rsid w:val="00893C17"/>
    <w:rsid w:val="0089478F"/>
    <w:rsid w:val="00894E59"/>
    <w:rsid w:val="0089552D"/>
    <w:rsid w:val="008968E2"/>
    <w:rsid w:val="00897D89"/>
    <w:rsid w:val="008A06C7"/>
    <w:rsid w:val="008A0733"/>
    <w:rsid w:val="008A0931"/>
    <w:rsid w:val="008A0BBB"/>
    <w:rsid w:val="008A0CD7"/>
    <w:rsid w:val="008A1319"/>
    <w:rsid w:val="008A242A"/>
    <w:rsid w:val="008A280B"/>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47C"/>
    <w:rsid w:val="008B4B58"/>
    <w:rsid w:val="008B4D40"/>
    <w:rsid w:val="008B4D9C"/>
    <w:rsid w:val="008B4DD4"/>
    <w:rsid w:val="008B75A7"/>
    <w:rsid w:val="008B7B1D"/>
    <w:rsid w:val="008B7E1E"/>
    <w:rsid w:val="008C08E6"/>
    <w:rsid w:val="008C1136"/>
    <w:rsid w:val="008C1D22"/>
    <w:rsid w:val="008C1EAA"/>
    <w:rsid w:val="008C1EDB"/>
    <w:rsid w:val="008C298B"/>
    <w:rsid w:val="008C2F90"/>
    <w:rsid w:val="008C42C4"/>
    <w:rsid w:val="008C4A00"/>
    <w:rsid w:val="008C4B3D"/>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59D"/>
    <w:rsid w:val="008D47FB"/>
    <w:rsid w:val="008D4B4F"/>
    <w:rsid w:val="008D4CB6"/>
    <w:rsid w:val="008D4E96"/>
    <w:rsid w:val="008D54D4"/>
    <w:rsid w:val="008D5D12"/>
    <w:rsid w:val="008E1322"/>
    <w:rsid w:val="008E139A"/>
    <w:rsid w:val="008E27D4"/>
    <w:rsid w:val="008E4C84"/>
    <w:rsid w:val="008E4E19"/>
    <w:rsid w:val="008E4F8C"/>
    <w:rsid w:val="008E547F"/>
    <w:rsid w:val="008E565D"/>
    <w:rsid w:val="008E57A6"/>
    <w:rsid w:val="008E6339"/>
    <w:rsid w:val="008E6476"/>
    <w:rsid w:val="008E6697"/>
    <w:rsid w:val="008F06C8"/>
    <w:rsid w:val="008F0ADE"/>
    <w:rsid w:val="008F0CF5"/>
    <w:rsid w:val="008F1052"/>
    <w:rsid w:val="008F1251"/>
    <w:rsid w:val="008F13CA"/>
    <w:rsid w:val="008F2BF8"/>
    <w:rsid w:val="008F4277"/>
    <w:rsid w:val="008F44B9"/>
    <w:rsid w:val="008F4F49"/>
    <w:rsid w:val="008F54ED"/>
    <w:rsid w:val="008F54FC"/>
    <w:rsid w:val="008F662C"/>
    <w:rsid w:val="008F67BF"/>
    <w:rsid w:val="008F68D4"/>
    <w:rsid w:val="00900399"/>
    <w:rsid w:val="009003AC"/>
    <w:rsid w:val="009004B8"/>
    <w:rsid w:val="00900D83"/>
    <w:rsid w:val="0090105F"/>
    <w:rsid w:val="00902980"/>
    <w:rsid w:val="00903542"/>
    <w:rsid w:val="009037A0"/>
    <w:rsid w:val="00905375"/>
    <w:rsid w:val="00905BFC"/>
    <w:rsid w:val="00906209"/>
    <w:rsid w:val="00906CA0"/>
    <w:rsid w:val="00906F50"/>
    <w:rsid w:val="00907377"/>
    <w:rsid w:val="0090741D"/>
    <w:rsid w:val="009074F2"/>
    <w:rsid w:val="00911AAB"/>
    <w:rsid w:val="00913C6E"/>
    <w:rsid w:val="00914034"/>
    <w:rsid w:val="009149DC"/>
    <w:rsid w:val="009163AC"/>
    <w:rsid w:val="009163EC"/>
    <w:rsid w:val="0091780F"/>
    <w:rsid w:val="00917A87"/>
    <w:rsid w:val="0092058A"/>
    <w:rsid w:val="00921174"/>
    <w:rsid w:val="0092159D"/>
    <w:rsid w:val="0092283E"/>
    <w:rsid w:val="009228F2"/>
    <w:rsid w:val="009235FE"/>
    <w:rsid w:val="0092382E"/>
    <w:rsid w:val="009248D9"/>
    <w:rsid w:val="009258EF"/>
    <w:rsid w:val="00925DAC"/>
    <w:rsid w:val="009301D8"/>
    <w:rsid w:val="00931022"/>
    <w:rsid w:val="0093108D"/>
    <w:rsid w:val="009311BF"/>
    <w:rsid w:val="00932652"/>
    <w:rsid w:val="00932DBF"/>
    <w:rsid w:val="009336F4"/>
    <w:rsid w:val="00933E35"/>
    <w:rsid w:val="009352A3"/>
    <w:rsid w:val="00935C39"/>
    <w:rsid w:val="009362FA"/>
    <w:rsid w:val="0093665D"/>
    <w:rsid w:val="00936808"/>
    <w:rsid w:val="0093719F"/>
    <w:rsid w:val="00937FA3"/>
    <w:rsid w:val="00940510"/>
    <w:rsid w:val="009409F0"/>
    <w:rsid w:val="00941905"/>
    <w:rsid w:val="00941F03"/>
    <w:rsid w:val="00942098"/>
    <w:rsid w:val="00942659"/>
    <w:rsid w:val="00942E8C"/>
    <w:rsid w:val="00943380"/>
    <w:rsid w:val="00943C22"/>
    <w:rsid w:val="0094659D"/>
    <w:rsid w:val="00947B35"/>
    <w:rsid w:val="0095007E"/>
    <w:rsid w:val="009510B7"/>
    <w:rsid w:val="00951516"/>
    <w:rsid w:val="00952139"/>
    <w:rsid w:val="00953DA3"/>
    <w:rsid w:val="00955A0E"/>
    <w:rsid w:val="00957CCF"/>
    <w:rsid w:val="00960C9E"/>
    <w:rsid w:val="00961073"/>
    <w:rsid w:val="00961211"/>
    <w:rsid w:val="009625B4"/>
    <w:rsid w:val="00962E73"/>
    <w:rsid w:val="00963E55"/>
    <w:rsid w:val="009642E0"/>
    <w:rsid w:val="00965805"/>
    <w:rsid w:val="0096580F"/>
    <w:rsid w:val="00965875"/>
    <w:rsid w:val="00965ECE"/>
    <w:rsid w:val="00966550"/>
    <w:rsid w:val="009667BE"/>
    <w:rsid w:val="00966D43"/>
    <w:rsid w:val="00967491"/>
    <w:rsid w:val="00967FF3"/>
    <w:rsid w:val="00970AA7"/>
    <w:rsid w:val="00970C9F"/>
    <w:rsid w:val="00970F16"/>
    <w:rsid w:val="00971A7C"/>
    <w:rsid w:val="00971C48"/>
    <w:rsid w:val="009720BC"/>
    <w:rsid w:val="009722BE"/>
    <w:rsid w:val="00972AC7"/>
    <w:rsid w:val="00972B6B"/>
    <w:rsid w:val="0097427C"/>
    <w:rsid w:val="009743DB"/>
    <w:rsid w:val="009760E6"/>
    <w:rsid w:val="0097643B"/>
    <w:rsid w:val="00976881"/>
    <w:rsid w:val="00976CED"/>
    <w:rsid w:val="0098276D"/>
    <w:rsid w:val="0098318B"/>
    <w:rsid w:val="00983A31"/>
    <w:rsid w:val="00983AF6"/>
    <w:rsid w:val="00983FC7"/>
    <w:rsid w:val="0098430D"/>
    <w:rsid w:val="009844BF"/>
    <w:rsid w:val="00984C37"/>
    <w:rsid w:val="00984C43"/>
    <w:rsid w:val="00984E68"/>
    <w:rsid w:val="009858C4"/>
    <w:rsid w:val="00985AE9"/>
    <w:rsid w:val="009860E1"/>
    <w:rsid w:val="0098642E"/>
    <w:rsid w:val="0098674F"/>
    <w:rsid w:val="0098735A"/>
    <w:rsid w:val="00987C26"/>
    <w:rsid w:val="00987E0A"/>
    <w:rsid w:val="009916FA"/>
    <w:rsid w:val="00992BDE"/>
    <w:rsid w:val="00993417"/>
    <w:rsid w:val="00994CA1"/>
    <w:rsid w:val="00994F5B"/>
    <w:rsid w:val="009965DE"/>
    <w:rsid w:val="009A0589"/>
    <w:rsid w:val="009A058D"/>
    <w:rsid w:val="009A0BD0"/>
    <w:rsid w:val="009A12FA"/>
    <w:rsid w:val="009A29CD"/>
    <w:rsid w:val="009A2CB1"/>
    <w:rsid w:val="009A3347"/>
    <w:rsid w:val="009A3C8A"/>
    <w:rsid w:val="009A4F28"/>
    <w:rsid w:val="009A5273"/>
    <w:rsid w:val="009A5E9A"/>
    <w:rsid w:val="009A6CA2"/>
    <w:rsid w:val="009A6D0D"/>
    <w:rsid w:val="009A7965"/>
    <w:rsid w:val="009B064C"/>
    <w:rsid w:val="009B0F9D"/>
    <w:rsid w:val="009B1F42"/>
    <w:rsid w:val="009B1F78"/>
    <w:rsid w:val="009B292D"/>
    <w:rsid w:val="009B3EE6"/>
    <w:rsid w:val="009B53DE"/>
    <w:rsid w:val="009B6B88"/>
    <w:rsid w:val="009C34FF"/>
    <w:rsid w:val="009C3675"/>
    <w:rsid w:val="009C4B13"/>
    <w:rsid w:val="009C545B"/>
    <w:rsid w:val="009C5DB8"/>
    <w:rsid w:val="009C6E1B"/>
    <w:rsid w:val="009C7681"/>
    <w:rsid w:val="009C788D"/>
    <w:rsid w:val="009C7C87"/>
    <w:rsid w:val="009C7EFD"/>
    <w:rsid w:val="009D047C"/>
    <w:rsid w:val="009D0ECD"/>
    <w:rsid w:val="009D1757"/>
    <w:rsid w:val="009D2A3B"/>
    <w:rsid w:val="009D33E3"/>
    <w:rsid w:val="009D380F"/>
    <w:rsid w:val="009D3A48"/>
    <w:rsid w:val="009D4B11"/>
    <w:rsid w:val="009D5017"/>
    <w:rsid w:val="009D7BF8"/>
    <w:rsid w:val="009D7C20"/>
    <w:rsid w:val="009D7CAE"/>
    <w:rsid w:val="009E0C13"/>
    <w:rsid w:val="009E1143"/>
    <w:rsid w:val="009E1706"/>
    <w:rsid w:val="009E171E"/>
    <w:rsid w:val="009E27AC"/>
    <w:rsid w:val="009E308D"/>
    <w:rsid w:val="009E3EBF"/>
    <w:rsid w:val="009E4E0C"/>
    <w:rsid w:val="009E4E88"/>
    <w:rsid w:val="009E5D58"/>
    <w:rsid w:val="009E611B"/>
    <w:rsid w:val="009E759B"/>
    <w:rsid w:val="009F016E"/>
    <w:rsid w:val="009F0318"/>
    <w:rsid w:val="009F148E"/>
    <w:rsid w:val="009F1E98"/>
    <w:rsid w:val="009F2EC9"/>
    <w:rsid w:val="009F34F1"/>
    <w:rsid w:val="009F3841"/>
    <w:rsid w:val="009F46AE"/>
    <w:rsid w:val="009F5567"/>
    <w:rsid w:val="009F56AA"/>
    <w:rsid w:val="009F5A49"/>
    <w:rsid w:val="009F5FEC"/>
    <w:rsid w:val="009F63B1"/>
    <w:rsid w:val="00A00C84"/>
    <w:rsid w:val="00A019F9"/>
    <w:rsid w:val="00A022F0"/>
    <w:rsid w:val="00A04D85"/>
    <w:rsid w:val="00A05856"/>
    <w:rsid w:val="00A06F52"/>
    <w:rsid w:val="00A07103"/>
    <w:rsid w:val="00A07585"/>
    <w:rsid w:val="00A07A12"/>
    <w:rsid w:val="00A10330"/>
    <w:rsid w:val="00A10C84"/>
    <w:rsid w:val="00A1105B"/>
    <w:rsid w:val="00A1173B"/>
    <w:rsid w:val="00A11D87"/>
    <w:rsid w:val="00A1392C"/>
    <w:rsid w:val="00A13B41"/>
    <w:rsid w:val="00A13BC7"/>
    <w:rsid w:val="00A13F1F"/>
    <w:rsid w:val="00A148C9"/>
    <w:rsid w:val="00A1584A"/>
    <w:rsid w:val="00A16ABE"/>
    <w:rsid w:val="00A17C04"/>
    <w:rsid w:val="00A201C5"/>
    <w:rsid w:val="00A20200"/>
    <w:rsid w:val="00A20B3F"/>
    <w:rsid w:val="00A22BB3"/>
    <w:rsid w:val="00A240B5"/>
    <w:rsid w:val="00A245D3"/>
    <w:rsid w:val="00A24787"/>
    <w:rsid w:val="00A24BEA"/>
    <w:rsid w:val="00A24C8C"/>
    <w:rsid w:val="00A24DE7"/>
    <w:rsid w:val="00A252FA"/>
    <w:rsid w:val="00A256B1"/>
    <w:rsid w:val="00A25754"/>
    <w:rsid w:val="00A26A60"/>
    <w:rsid w:val="00A26CE4"/>
    <w:rsid w:val="00A272C9"/>
    <w:rsid w:val="00A27401"/>
    <w:rsid w:val="00A301B3"/>
    <w:rsid w:val="00A308FC"/>
    <w:rsid w:val="00A32040"/>
    <w:rsid w:val="00A330CC"/>
    <w:rsid w:val="00A3317A"/>
    <w:rsid w:val="00A343DB"/>
    <w:rsid w:val="00A34545"/>
    <w:rsid w:val="00A35182"/>
    <w:rsid w:val="00A3571E"/>
    <w:rsid w:val="00A35AB0"/>
    <w:rsid w:val="00A368B7"/>
    <w:rsid w:val="00A36998"/>
    <w:rsid w:val="00A36F69"/>
    <w:rsid w:val="00A37851"/>
    <w:rsid w:val="00A37D96"/>
    <w:rsid w:val="00A40432"/>
    <w:rsid w:val="00A404D5"/>
    <w:rsid w:val="00A40B33"/>
    <w:rsid w:val="00A40C58"/>
    <w:rsid w:val="00A41200"/>
    <w:rsid w:val="00A41695"/>
    <w:rsid w:val="00A4219C"/>
    <w:rsid w:val="00A43B95"/>
    <w:rsid w:val="00A43BF0"/>
    <w:rsid w:val="00A454C1"/>
    <w:rsid w:val="00A45554"/>
    <w:rsid w:val="00A46B5D"/>
    <w:rsid w:val="00A47286"/>
    <w:rsid w:val="00A52217"/>
    <w:rsid w:val="00A526AB"/>
    <w:rsid w:val="00A52715"/>
    <w:rsid w:val="00A52C80"/>
    <w:rsid w:val="00A5485F"/>
    <w:rsid w:val="00A548AE"/>
    <w:rsid w:val="00A54B0C"/>
    <w:rsid w:val="00A55889"/>
    <w:rsid w:val="00A56C8D"/>
    <w:rsid w:val="00A607B9"/>
    <w:rsid w:val="00A60BEA"/>
    <w:rsid w:val="00A614E9"/>
    <w:rsid w:val="00A615AC"/>
    <w:rsid w:val="00A62549"/>
    <w:rsid w:val="00A62573"/>
    <w:rsid w:val="00A62A0A"/>
    <w:rsid w:val="00A6372A"/>
    <w:rsid w:val="00A64073"/>
    <w:rsid w:val="00A648AB"/>
    <w:rsid w:val="00A6657C"/>
    <w:rsid w:val="00A66F1A"/>
    <w:rsid w:val="00A67F98"/>
    <w:rsid w:val="00A71A02"/>
    <w:rsid w:val="00A72248"/>
    <w:rsid w:val="00A722F2"/>
    <w:rsid w:val="00A72E0D"/>
    <w:rsid w:val="00A731CD"/>
    <w:rsid w:val="00A731F3"/>
    <w:rsid w:val="00A73250"/>
    <w:rsid w:val="00A74F41"/>
    <w:rsid w:val="00A754AC"/>
    <w:rsid w:val="00A756A9"/>
    <w:rsid w:val="00A75DF2"/>
    <w:rsid w:val="00A7644B"/>
    <w:rsid w:val="00A76862"/>
    <w:rsid w:val="00A76DE9"/>
    <w:rsid w:val="00A7790C"/>
    <w:rsid w:val="00A8066C"/>
    <w:rsid w:val="00A80986"/>
    <w:rsid w:val="00A811B7"/>
    <w:rsid w:val="00A814E4"/>
    <w:rsid w:val="00A821A0"/>
    <w:rsid w:val="00A82D29"/>
    <w:rsid w:val="00A83DD1"/>
    <w:rsid w:val="00A844A3"/>
    <w:rsid w:val="00A85CD8"/>
    <w:rsid w:val="00A85F89"/>
    <w:rsid w:val="00A86585"/>
    <w:rsid w:val="00A86947"/>
    <w:rsid w:val="00A87AD2"/>
    <w:rsid w:val="00A87EB4"/>
    <w:rsid w:val="00A91F29"/>
    <w:rsid w:val="00A92078"/>
    <w:rsid w:val="00A92B7E"/>
    <w:rsid w:val="00A9365C"/>
    <w:rsid w:val="00A9370D"/>
    <w:rsid w:val="00A93D5C"/>
    <w:rsid w:val="00A950D8"/>
    <w:rsid w:val="00A95267"/>
    <w:rsid w:val="00A954BD"/>
    <w:rsid w:val="00A960AC"/>
    <w:rsid w:val="00A9629A"/>
    <w:rsid w:val="00A963CF"/>
    <w:rsid w:val="00A966AA"/>
    <w:rsid w:val="00A97199"/>
    <w:rsid w:val="00A974A9"/>
    <w:rsid w:val="00AA0150"/>
    <w:rsid w:val="00AA01F8"/>
    <w:rsid w:val="00AA05B1"/>
    <w:rsid w:val="00AA079B"/>
    <w:rsid w:val="00AA0AED"/>
    <w:rsid w:val="00AA0BF4"/>
    <w:rsid w:val="00AA12FD"/>
    <w:rsid w:val="00AA1A91"/>
    <w:rsid w:val="00AA272B"/>
    <w:rsid w:val="00AA29C1"/>
    <w:rsid w:val="00AA403D"/>
    <w:rsid w:val="00AA4312"/>
    <w:rsid w:val="00AA49D6"/>
    <w:rsid w:val="00AA517E"/>
    <w:rsid w:val="00AA523F"/>
    <w:rsid w:val="00AA56ED"/>
    <w:rsid w:val="00AA5AFE"/>
    <w:rsid w:val="00AA5F6B"/>
    <w:rsid w:val="00AA6BC5"/>
    <w:rsid w:val="00AA6DA6"/>
    <w:rsid w:val="00AA7CBC"/>
    <w:rsid w:val="00AA7D23"/>
    <w:rsid w:val="00AA7D7A"/>
    <w:rsid w:val="00AB03FA"/>
    <w:rsid w:val="00AB047B"/>
    <w:rsid w:val="00AB068C"/>
    <w:rsid w:val="00AB0F4F"/>
    <w:rsid w:val="00AB1401"/>
    <w:rsid w:val="00AB1858"/>
    <w:rsid w:val="00AB3A0D"/>
    <w:rsid w:val="00AB490B"/>
    <w:rsid w:val="00AB56EF"/>
    <w:rsid w:val="00AB5820"/>
    <w:rsid w:val="00AB5BD7"/>
    <w:rsid w:val="00AB6456"/>
    <w:rsid w:val="00AB64D2"/>
    <w:rsid w:val="00AB65EF"/>
    <w:rsid w:val="00AB754A"/>
    <w:rsid w:val="00AB7767"/>
    <w:rsid w:val="00AB7AAD"/>
    <w:rsid w:val="00AB7EBF"/>
    <w:rsid w:val="00AB7EEB"/>
    <w:rsid w:val="00AC0206"/>
    <w:rsid w:val="00AC0AFA"/>
    <w:rsid w:val="00AC21DA"/>
    <w:rsid w:val="00AC3438"/>
    <w:rsid w:val="00AC3C3E"/>
    <w:rsid w:val="00AC4DB5"/>
    <w:rsid w:val="00AC52DC"/>
    <w:rsid w:val="00AC553F"/>
    <w:rsid w:val="00AC59C4"/>
    <w:rsid w:val="00AC5A50"/>
    <w:rsid w:val="00AC5D13"/>
    <w:rsid w:val="00AC7296"/>
    <w:rsid w:val="00AC759A"/>
    <w:rsid w:val="00AC7928"/>
    <w:rsid w:val="00AC7A11"/>
    <w:rsid w:val="00AD023F"/>
    <w:rsid w:val="00AD0DE8"/>
    <w:rsid w:val="00AD0FFA"/>
    <w:rsid w:val="00AD107D"/>
    <w:rsid w:val="00AD1D85"/>
    <w:rsid w:val="00AD20E9"/>
    <w:rsid w:val="00AD23C8"/>
    <w:rsid w:val="00AD290A"/>
    <w:rsid w:val="00AD296E"/>
    <w:rsid w:val="00AD40A2"/>
    <w:rsid w:val="00AD44F9"/>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3B32"/>
    <w:rsid w:val="00AE4DDE"/>
    <w:rsid w:val="00AE5675"/>
    <w:rsid w:val="00AE5AC6"/>
    <w:rsid w:val="00AE6253"/>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8BA"/>
    <w:rsid w:val="00B01E9C"/>
    <w:rsid w:val="00B03367"/>
    <w:rsid w:val="00B0361E"/>
    <w:rsid w:val="00B0382C"/>
    <w:rsid w:val="00B03EF1"/>
    <w:rsid w:val="00B05735"/>
    <w:rsid w:val="00B05A95"/>
    <w:rsid w:val="00B063E8"/>
    <w:rsid w:val="00B06421"/>
    <w:rsid w:val="00B06B2C"/>
    <w:rsid w:val="00B0706A"/>
    <w:rsid w:val="00B0786F"/>
    <w:rsid w:val="00B07FAC"/>
    <w:rsid w:val="00B1111D"/>
    <w:rsid w:val="00B12FA3"/>
    <w:rsid w:val="00B13428"/>
    <w:rsid w:val="00B13932"/>
    <w:rsid w:val="00B13987"/>
    <w:rsid w:val="00B14D18"/>
    <w:rsid w:val="00B1532F"/>
    <w:rsid w:val="00B15BA5"/>
    <w:rsid w:val="00B16743"/>
    <w:rsid w:val="00B16B58"/>
    <w:rsid w:val="00B17589"/>
    <w:rsid w:val="00B17D92"/>
    <w:rsid w:val="00B201B2"/>
    <w:rsid w:val="00B206C4"/>
    <w:rsid w:val="00B21D3B"/>
    <w:rsid w:val="00B21F02"/>
    <w:rsid w:val="00B22081"/>
    <w:rsid w:val="00B22AE4"/>
    <w:rsid w:val="00B2391A"/>
    <w:rsid w:val="00B23AD9"/>
    <w:rsid w:val="00B244EE"/>
    <w:rsid w:val="00B24BEC"/>
    <w:rsid w:val="00B25C4E"/>
    <w:rsid w:val="00B26456"/>
    <w:rsid w:val="00B277FD"/>
    <w:rsid w:val="00B311DB"/>
    <w:rsid w:val="00B31A64"/>
    <w:rsid w:val="00B31D20"/>
    <w:rsid w:val="00B32210"/>
    <w:rsid w:val="00B3283F"/>
    <w:rsid w:val="00B333BF"/>
    <w:rsid w:val="00B33E0E"/>
    <w:rsid w:val="00B33F68"/>
    <w:rsid w:val="00B349B8"/>
    <w:rsid w:val="00B35359"/>
    <w:rsid w:val="00B3538F"/>
    <w:rsid w:val="00B3628A"/>
    <w:rsid w:val="00B36DA3"/>
    <w:rsid w:val="00B37893"/>
    <w:rsid w:val="00B37C8E"/>
    <w:rsid w:val="00B40517"/>
    <w:rsid w:val="00B40DE8"/>
    <w:rsid w:val="00B41B67"/>
    <w:rsid w:val="00B421AD"/>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18D9"/>
    <w:rsid w:val="00B51E5A"/>
    <w:rsid w:val="00B5294B"/>
    <w:rsid w:val="00B52C57"/>
    <w:rsid w:val="00B5386B"/>
    <w:rsid w:val="00B54186"/>
    <w:rsid w:val="00B5446C"/>
    <w:rsid w:val="00B5489B"/>
    <w:rsid w:val="00B564C8"/>
    <w:rsid w:val="00B56A70"/>
    <w:rsid w:val="00B56D74"/>
    <w:rsid w:val="00B56D91"/>
    <w:rsid w:val="00B573CD"/>
    <w:rsid w:val="00B57502"/>
    <w:rsid w:val="00B57768"/>
    <w:rsid w:val="00B57994"/>
    <w:rsid w:val="00B61BBE"/>
    <w:rsid w:val="00B62293"/>
    <w:rsid w:val="00B624D7"/>
    <w:rsid w:val="00B625C6"/>
    <w:rsid w:val="00B631D9"/>
    <w:rsid w:val="00B6334F"/>
    <w:rsid w:val="00B63A85"/>
    <w:rsid w:val="00B64BF8"/>
    <w:rsid w:val="00B64EFF"/>
    <w:rsid w:val="00B65436"/>
    <w:rsid w:val="00B66831"/>
    <w:rsid w:val="00B66C31"/>
    <w:rsid w:val="00B702A5"/>
    <w:rsid w:val="00B70551"/>
    <w:rsid w:val="00B7147B"/>
    <w:rsid w:val="00B71674"/>
    <w:rsid w:val="00B717B3"/>
    <w:rsid w:val="00B7181B"/>
    <w:rsid w:val="00B71E57"/>
    <w:rsid w:val="00B72D85"/>
    <w:rsid w:val="00B733CF"/>
    <w:rsid w:val="00B7424A"/>
    <w:rsid w:val="00B74A72"/>
    <w:rsid w:val="00B74B7F"/>
    <w:rsid w:val="00B75072"/>
    <w:rsid w:val="00B7590C"/>
    <w:rsid w:val="00B7593C"/>
    <w:rsid w:val="00B76B9F"/>
    <w:rsid w:val="00B826E4"/>
    <w:rsid w:val="00B83B12"/>
    <w:rsid w:val="00B83BB7"/>
    <w:rsid w:val="00B83DB1"/>
    <w:rsid w:val="00B844F1"/>
    <w:rsid w:val="00B84533"/>
    <w:rsid w:val="00B8517A"/>
    <w:rsid w:val="00B8534C"/>
    <w:rsid w:val="00B854BB"/>
    <w:rsid w:val="00B87411"/>
    <w:rsid w:val="00B876D3"/>
    <w:rsid w:val="00B87772"/>
    <w:rsid w:val="00B9072F"/>
    <w:rsid w:val="00B908FB"/>
    <w:rsid w:val="00B90DDC"/>
    <w:rsid w:val="00B9135B"/>
    <w:rsid w:val="00B9162C"/>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3143"/>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B7B86"/>
    <w:rsid w:val="00BC0FFD"/>
    <w:rsid w:val="00BC3146"/>
    <w:rsid w:val="00BC3666"/>
    <w:rsid w:val="00BC39DB"/>
    <w:rsid w:val="00BC551C"/>
    <w:rsid w:val="00BC5A13"/>
    <w:rsid w:val="00BC6B27"/>
    <w:rsid w:val="00BC784A"/>
    <w:rsid w:val="00BD03CE"/>
    <w:rsid w:val="00BD0C2F"/>
    <w:rsid w:val="00BD11BA"/>
    <w:rsid w:val="00BD14BC"/>
    <w:rsid w:val="00BD1700"/>
    <w:rsid w:val="00BD1D77"/>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4F76"/>
    <w:rsid w:val="00BE51CC"/>
    <w:rsid w:val="00BE5D86"/>
    <w:rsid w:val="00BE6240"/>
    <w:rsid w:val="00BE63A2"/>
    <w:rsid w:val="00BE6C4C"/>
    <w:rsid w:val="00BE7118"/>
    <w:rsid w:val="00BE7803"/>
    <w:rsid w:val="00BF191A"/>
    <w:rsid w:val="00BF27EE"/>
    <w:rsid w:val="00BF2A52"/>
    <w:rsid w:val="00BF4FBF"/>
    <w:rsid w:val="00BF4FCC"/>
    <w:rsid w:val="00BF79D4"/>
    <w:rsid w:val="00BF7A61"/>
    <w:rsid w:val="00C000BB"/>
    <w:rsid w:val="00C00C75"/>
    <w:rsid w:val="00C00E64"/>
    <w:rsid w:val="00C00FA3"/>
    <w:rsid w:val="00C01A3E"/>
    <w:rsid w:val="00C01CCD"/>
    <w:rsid w:val="00C01EBB"/>
    <w:rsid w:val="00C0209E"/>
    <w:rsid w:val="00C02804"/>
    <w:rsid w:val="00C03BB4"/>
    <w:rsid w:val="00C04D6A"/>
    <w:rsid w:val="00C06BB5"/>
    <w:rsid w:val="00C072C2"/>
    <w:rsid w:val="00C11164"/>
    <w:rsid w:val="00C13623"/>
    <w:rsid w:val="00C14EAE"/>
    <w:rsid w:val="00C150C3"/>
    <w:rsid w:val="00C163F1"/>
    <w:rsid w:val="00C165C3"/>
    <w:rsid w:val="00C16F74"/>
    <w:rsid w:val="00C16FEA"/>
    <w:rsid w:val="00C172EB"/>
    <w:rsid w:val="00C175C3"/>
    <w:rsid w:val="00C17CC8"/>
    <w:rsid w:val="00C17D17"/>
    <w:rsid w:val="00C20062"/>
    <w:rsid w:val="00C20291"/>
    <w:rsid w:val="00C20A85"/>
    <w:rsid w:val="00C2100E"/>
    <w:rsid w:val="00C2138A"/>
    <w:rsid w:val="00C21E04"/>
    <w:rsid w:val="00C22047"/>
    <w:rsid w:val="00C2245D"/>
    <w:rsid w:val="00C229EF"/>
    <w:rsid w:val="00C229FE"/>
    <w:rsid w:val="00C2307A"/>
    <w:rsid w:val="00C231E1"/>
    <w:rsid w:val="00C2434E"/>
    <w:rsid w:val="00C24D07"/>
    <w:rsid w:val="00C25DC3"/>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337"/>
    <w:rsid w:val="00C3564A"/>
    <w:rsid w:val="00C35945"/>
    <w:rsid w:val="00C35CE4"/>
    <w:rsid w:val="00C35DDF"/>
    <w:rsid w:val="00C3625D"/>
    <w:rsid w:val="00C363F5"/>
    <w:rsid w:val="00C36497"/>
    <w:rsid w:val="00C37754"/>
    <w:rsid w:val="00C37988"/>
    <w:rsid w:val="00C37EE0"/>
    <w:rsid w:val="00C4052B"/>
    <w:rsid w:val="00C407ED"/>
    <w:rsid w:val="00C40DA0"/>
    <w:rsid w:val="00C40E1A"/>
    <w:rsid w:val="00C40FEC"/>
    <w:rsid w:val="00C41A9F"/>
    <w:rsid w:val="00C420B9"/>
    <w:rsid w:val="00C4222B"/>
    <w:rsid w:val="00C42B10"/>
    <w:rsid w:val="00C4329D"/>
    <w:rsid w:val="00C4346A"/>
    <w:rsid w:val="00C4351F"/>
    <w:rsid w:val="00C435B1"/>
    <w:rsid w:val="00C44317"/>
    <w:rsid w:val="00C44575"/>
    <w:rsid w:val="00C4643E"/>
    <w:rsid w:val="00C46A05"/>
    <w:rsid w:val="00C479BC"/>
    <w:rsid w:val="00C50013"/>
    <w:rsid w:val="00C50109"/>
    <w:rsid w:val="00C5043C"/>
    <w:rsid w:val="00C50547"/>
    <w:rsid w:val="00C50A90"/>
    <w:rsid w:val="00C51488"/>
    <w:rsid w:val="00C51A5A"/>
    <w:rsid w:val="00C51D23"/>
    <w:rsid w:val="00C51F62"/>
    <w:rsid w:val="00C52766"/>
    <w:rsid w:val="00C52F2F"/>
    <w:rsid w:val="00C5419B"/>
    <w:rsid w:val="00C543BB"/>
    <w:rsid w:val="00C54A88"/>
    <w:rsid w:val="00C54CEE"/>
    <w:rsid w:val="00C5587D"/>
    <w:rsid w:val="00C567A6"/>
    <w:rsid w:val="00C57815"/>
    <w:rsid w:val="00C57B4E"/>
    <w:rsid w:val="00C604D5"/>
    <w:rsid w:val="00C60953"/>
    <w:rsid w:val="00C6170B"/>
    <w:rsid w:val="00C61B8C"/>
    <w:rsid w:val="00C61CB9"/>
    <w:rsid w:val="00C62458"/>
    <w:rsid w:val="00C62F88"/>
    <w:rsid w:val="00C63487"/>
    <w:rsid w:val="00C63692"/>
    <w:rsid w:val="00C64515"/>
    <w:rsid w:val="00C64980"/>
    <w:rsid w:val="00C657C7"/>
    <w:rsid w:val="00C66263"/>
    <w:rsid w:val="00C6640F"/>
    <w:rsid w:val="00C669ED"/>
    <w:rsid w:val="00C67AC4"/>
    <w:rsid w:val="00C67DEC"/>
    <w:rsid w:val="00C70955"/>
    <w:rsid w:val="00C7162C"/>
    <w:rsid w:val="00C71891"/>
    <w:rsid w:val="00C71E26"/>
    <w:rsid w:val="00C71F28"/>
    <w:rsid w:val="00C7286F"/>
    <w:rsid w:val="00C72F2C"/>
    <w:rsid w:val="00C7339A"/>
    <w:rsid w:val="00C745CD"/>
    <w:rsid w:val="00C7514C"/>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5775"/>
    <w:rsid w:val="00C8774C"/>
    <w:rsid w:val="00C92487"/>
    <w:rsid w:val="00C9358D"/>
    <w:rsid w:val="00C943D5"/>
    <w:rsid w:val="00C95457"/>
    <w:rsid w:val="00C96074"/>
    <w:rsid w:val="00C9680D"/>
    <w:rsid w:val="00C973D5"/>
    <w:rsid w:val="00C97425"/>
    <w:rsid w:val="00C9751E"/>
    <w:rsid w:val="00C975AA"/>
    <w:rsid w:val="00CA02F5"/>
    <w:rsid w:val="00CA0F18"/>
    <w:rsid w:val="00CA1E46"/>
    <w:rsid w:val="00CA1F01"/>
    <w:rsid w:val="00CA244C"/>
    <w:rsid w:val="00CA2666"/>
    <w:rsid w:val="00CA30DC"/>
    <w:rsid w:val="00CA323B"/>
    <w:rsid w:val="00CA3835"/>
    <w:rsid w:val="00CA4696"/>
    <w:rsid w:val="00CA4BA2"/>
    <w:rsid w:val="00CA589A"/>
    <w:rsid w:val="00CA61D4"/>
    <w:rsid w:val="00CA7096"/>
    <w:rsid w:val="00CA7F57"/>
    <w:rsid w:val="00CB03C8"/>
    <w:rsid w:val="00CB0474"/>
    <w:rsid w:val="00CB096B"/>
    <w:rsid w:val="00CB10F5"/>
    <w:rsid w:val="00CB12A7"/>
    <w:rsid w:val="00CB22C9"/>
    <w:rsid w:val="00CB272D"/>
    <w:rsid w:val="00CB3235"/>
    <w:rsid w:val="00CB3F0D"/>
    <w:rsid w:val="00CB4140"/>
    <w:rsid w:val="00CB4BC8"/>
    <w:rsid w:val="00CB55E2"/>
    <w:rsid w:val="00CB5DB5"/>
    <w:rsid w:val="00CB637C"/>
    <w:rsid w:val="00CB685D"/>
    <w:rsid w:val="00CB6DF1"/>
    <w:rsid w:val="00CC059E"/>
    <w:rsid w:val="00CC123A"/>
    <w:rsid w:val="00CC154C"/>
    <w:rsid w:val="00CC1DA2"/>
    <w:rsid w:val="00CC2C0F"/>
    <w:rsid w:val="00CC2C1C"/>
    <w:rsid w:val="00CC2EE4"/>
    <w:rsid w:val="00CC3287"/>
    <w:rsid w:val="00CC333D"/>
    <w:rsid w:val="00CC38EE"/>
    <w:rsid w:val="00CC4040"/>
    <w:rsid w:val="00CC4471"/>
    <w:rsid w:val="00CC5A87"/>
    <w:rsid w:val="00CC6DAA"/>
    <w:rsid w:val="00CC7028"/>
    <w:rsid w:val="00CC73B4"/>
    <w:rsid w:val="00CC7768"/>
    <w:rsid w:val="00CD0527"/>
    <w:rsid w:val="00CD0534"/>
    <w:rsid w:val="00CD06D4"/>
    <w:rsid w:val="00CD1029"/>
    <w:rsid w:val="00CD116B"/>
    <w:rsid w:val="00CD1EBB"/>
    <w:rsid w:val="00CD2102"/>
    <w:rsid w:val="00CD2146"/>
    <w:rsid w:val="00CD2151"/>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48E"/>
    <w:rsid w:val="00CE359B"/>
    <w:rsid w:val="00CE4D19"/>
    <w:rsid w:val="00CE58E7"/>
    <w:rsid w:val="00CE711B"/>
    <w:rsid w:val="00CE7243"/>
    <w:rsid w:val="00CE76BE"/>
    <w:rsid w:val="00CF00B6"/>
    <w:rsid w:val="00CF1D08"/>
    <w:rsid w:val="00CF1E85"/>
    <w:rsid w:val="00CF3730"/>
    <w:rsid w:val="00CF3EB1"/>
    <w:rsid w:val="00CF4A4B"/>
    <w:rsid w:val="00CF61B5"/>
    <w:rsid w:val="00CF6771"/>
    <w:rsid w:val="00CF78C6"/>
    <w:rsid w:val="00CF7AAE"/>
    <w:rsid w:val="00CF7D30"/>
    <w:rsid w:val="00D011BF"/>
    <w:rsid w:val="00D0167C"/>
    <w:rsid w:val="00D018D7"/>
    <w:rsid w:val="00D02291"/>
    <w:rsid w:val="00D026E3"/>
    <w:rsid w:val="00D031B6"/>
    <w:rsid w:val="00D03C74"/>
    <w:rsid w:val="00D0529F"/>
    <w:rsid w:val="00D05DF7"/>
    <w:rsid w:val="00D065F5"/>
    <w:rsid w:val="00D067D2"/>
    <w:rsid w:val="00D06A21"/>
    <w:rsid w:val="00D06DA9"/>
    <w:rsid w:val="00D075E7"/>
    <w:rsid w:val="00D0761A"/>
    <w:rsid w:val="00D10783"/>
    <w:rsid w:val="00D111C5"/>
    <w:rsid w:val="00D112A4"/>
    <w:rsid w:val="00D12203"/>
    <w:rsid w:val="00D12536"/>
    <w:rsid w:val="00D127A8"/>
    <w:rsid w:val="00D12955"/>
    <w:rsid w:val="00D1477C"/>
    <w:rsid w:val="00D14C32"/>
    <w:rsid w:val="00D16177"/>
    <w:rsid w:val="00D16899"/>
    <w:rsid w:val="00D16B53"/>
    <w:rsid w:val="00D17F43"/>
    <w:rsid w:val="00D2083B"/>
    <w:rsid w:val="00D210C6"/>
    <w:rsid w:val="00D25075"/>
    <w:rsid w:val="00D253B3"/>
    <w:rsid w:val="00D253E9"/>
    <w:rsid w:val="00D25952"/>
    <w:rsid w:val="00D27463"/>
    <w:rsid w:val="00D27808"/>
    <w:rsid w:val="00D3183A"/>
    <w:rsid w:val="00D32A6B"/>
    <w:rsid w:val="00D32E92"/>
    <w:rsid w:val="00D3443B"/>
    <w:rsid w:val="00D346AC"/>
    <w:rsid w:val="00D34C5F"/>
    <w:rsid w:val="00D34CC7"/>
    <w:rsid w:val="00D34FC1"/>
    <w:rsid w:val="00D351EE"/>
    <w:rsid w:val="00D35229"/>
    <w:rsid w:val="00D359D3"/>
    <w:rsid w:val="00D35CC0"/>
    <w:rsid w:val="00D36630"/>
    <w:rsid w:val="00D37013"/>
    <w:rsid w:val="00D370C2"/>
    <w:rsid w:val="00D404D2"/>
    <w:rsid w:val="00D40C23"/>
    <w:rsid w:val="00D4136D"/>
    <w:rsid w:val="00D41DBD"/>
    <w:rsid w:val="00D421B0"/>
    <w:rsid w:val="00D437DE"/>
    <w:rsid w:val="00D43815"/>
    <w:rsid w:val="00D43E34"/>
    <w:rsid w:val="00D4482D"/>
    <w:rsid w:val="00D44E70"/>
    <w:rsid w:val="00D452A0"/>
    <w:rsid w:val="00D46A7A"/>
    <w:rsid w:val="00D472F5"/>
    <w:rsid w:val="00D47571"/>
    <w:rsid w:val="00D47A07"/>
    <w:rsid w:val="00D47A85"/>
    <w:rsid w:val="00D47BD2"/>
    <w:rsid w:val="00D47DD2"/>
    <w:rsid w:val="00D47F77"/>
    <w:rsid w:val="00D51D42"/>
    <w:rsid w:val="00D52E77"/>
    <w:rsid w:val="00D53884"/>
    <w:rsid w:val="00D54BAB"/>
    <w:rsid w:val="00D54FC7"/>
    <w:rsid w:val="00D553D7"/>
    <w:rsid w:val="00D55721"/>
    <w:rsid w:val="00D5633F"/>
    <w:rsid w:val="00D566A8"/>
    <w:rsid w:val="00D60648"/>
    <w:rsid w:val="00D60B73"/>
    <w:rsid w:val="00D61314"/>
    <w:rsid w:val="00D617FB"/>
    <w:rsid w:val="00D6232F"/>
    <w:rsid w:val="00D62456"/>
    <w:rsid w:val="00D63B26"/>
    <w:rsid w:val="00D6411B"/>
    <w:rsid w:val="00D65B81"/>
    <w:rsid w:val="00D6662E"/>
    <w:rsid w:val="00D66852"/>
    <w:rsid w:val="00D67253"/>
    <w:rsid w:val="00D67421"/>
    <w:rsid w:val="00D67CB1"/>
    <w:rsid w:val="00D719B3"/>
    <w:rsid w:val="00D71D15"/>
    <w:rsid w:val="00D723F9"/>
    <w:rsid w:val="00D72849"/>
    <w:rsid w:val="00D72987"/>
    <w:rsid w:val="00D743CF"/>
    <w:rsid w:val="00D7448A"/>
    <w:rsid w:val="00D75CD9"/>
    <w:rsid w:val="00D75F43"/>
    <w:rsid w:val="00D809A6"/>
    <w:rsid w:val="00D81D49"/>
    <w:rsid w:val="00D8217C"/>
    <w:rsid w:val="00D82B6A"/>
    <w:rsid w:val="00D8329E"/>
    <w:rsid w:val="00D837BC"/>
    <w:rsid w:val="00D83A76"/>
    <w:rsid w:val="00D84281"/>
    <w:rsid w:val="00D84339"/>
    <w:rsid w:val="00D84713"/>
    <w:rsid w:val="00D84908"/>
    <w:rsid w:val="00D84CE9"/>
    <w:rsid w:val="00D85C23"/>
    <w:rsid w:val="00D85F28"/>
    <w:rsid w:val="00D86AF1"/>
    <w:rsid w:val="00D86F2F"/>
    <w:rsid w:val="00D8702C"/>
    <w:rsid w:val="00D87756"/>
    <w:rsid w:val="00D8787F"/>
    <w:rsid w:val="00D90A46"/>
    <w:rsid w:val="00D90AC6"/>
    <w:rsid w:val="00D92BC1"/>
    <w:rsid w:val="00D92F34"/>
    <w:rsid w:val="00D93645"/>
    <w:rsid w:val="00D93E47"/>
    <w:rsid w:val="00D945BE"/>
    <w:rsid w:val="00D948F0"/>
    <w:rsid w:val="00D95917"/>
    <w:rsid w:val="00D96461"/>
    <w:rsid w:val="00D96828"/>
    <w:rsid w:val="00D96BAD"/>
    <w:rsid w:val="00D9701F"/>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3EF2"/>
    <w:rsid w:val="00DB45BD"/>
    <w:rsid w:val="00DB54B1"/>
    <w:rsid w:val="00DB54C8"/>
    <w:rsid w:val="00DB589B"/>
    <w:rsid w:val="00DB663C"/>
    <w:rsid w:val="00DB6BA5"/>
    <w:rsid w:val="00DB6F13"/>
    <w:rsid w:val="00DB7635"/>
    <w:rsid w:val="00DB77AA"/>
    <w:rsid w:val="00DC009B"/>
    <w:rsid w:val="00DC058A"/>
    <w:rsid w:val="00DC05DA"/>
    <w:rsid w:val="00DC3313"/>
    <w:rsid w:val="00DC3CE5"/>
    <w:rsid w:val="00DC3F12"/>
    <w:rsid w:val="00DC4436"/>
    <w:rsid w:val="00DC515C"/>
    <w:rsid w:val="00DC52D8"/>
    <w:rsid w:val="00DC5FE2"/>
    <w:rsid w:val="00DC77E4"/>
    <w:rsid w:val="00DD102A"/>
    <w:rsid w:val="00DD11B7"/>
    <w:rsid w:val="00DD1253"/>
    <w:rsid w:val="00DD19A1"/>
    <w:rsid w:val="00DD2877"/>
    <w:rsid w:val="00DD2F6C"/>
    <w:rsid w:val="00DD3A12"/>
    <w:rsid w:val="00DD3E59"/>
    <w:rsid w:val="00DD41CF"/>
    <w:rsid w:val="00DD4363"/>
    <w:rsid w:val="00DD51D7"/>
    <w:rsid w:val="00DD53D7"/>
    <w:rsid w:val="00DD5AF2"/>
    <w:rsid w:val="00DD6CC3"/>
    <w:rsid w:val="00DD6E05"/>
    <w:rsid w:val="00DD7405"/>
    <w:rsid w:val="00DD7B65"/>
    <w:rsid w:val="00DE09F0"/>
    <w:rsid w:val="00DE1911"/>
    <w:rsid w:val="00DE1A6A"/>
    <w:rsid w:val="00DE3160"/>
    <w:rsid w:val="00DE3604"/>
    <w:rsid w:val="00DE36FC"/>
    <w:rsid w:val="00DE3A4C"/>
    <w:rsid w:val="00DE3B1E"/>
    <w:rsid w:val="00DE3D57"/>
    <w:rsid w:val="00DE3E06"/>
    <w:rsid w:val="00DE4200"/>
    <w:rsid w:val="00DE4377"/>
    <w:rsid w:val="00DE4E3B"/>
    <w:rsid w:val="00DE5347"/>
    <w:rsid w:val="00DE5E17"/>
    <w:rsid w:val="00DE7729"/>
    <w:rsid w:val="00DE77BA"/>
    <w:rsid w:val="00DF049E"/>
    <w:rsid w:val="00DF0701"/>
    <w:rsid w:val="00DF0869"/>
    <w:rsid w:val="00DF0CC7"/>
    <w:rsid w:val="00DF0F5D"/>
    <w:rsid w:val="00DF125C"/>
    <w:rsid w:val="00DF26FE"/>
    <w:rsid w:val="00DF37D6"/>
    <w:rsid w:val="00DF3D26"/>
    <w:rsid w:val="00DF427E"/>
    <w:rsid w:val="00DF43C3"/>
    <w:rsid w:val="00DF4561"/>
    <w:rsid w:val="00DF551D"/>
    <w:rsid w:val="00DF5EE2"/>
    <w:rsid w:val="00DF62C1"/>
    <w:rsid w:val="00DF6323"/>
    <w:rsid w:val="00DF700F"/>
    <w:rsid w:val="00E0085D"/>
    <w:rsid w:val="00E00BE7"/>
    <w:rsid w:val="00E0155A"/>
    <w:rsid w:val="00E021F1"/>
    <w:rsid w:val="00E023EC"/>
    <w:rsid w:val="00E024C3"/>
    <w:rsid w:val="00E02946"/>
    <w:rsid w:val="00E02AB9"/>
    <w:rsid w:val="00E02D20"/>
    <w:rsid w:val="00E03175"/>
    <w:rsid w:val="00E03226"/>
    <w:rsid w:val="00E037C5"/>
    <w:rsid w:val="00E03B2F"/>
    <w:rsid w:val="00E03B67"/>
    <w:rsid w:val="00E03DFA"/>
    <w:rsid w:val="00E041C4"/>
    <w:rsid w:val="00E0496C"/>
    <w:rsid w:val="00E04A1F"/>
    <w:rsid w:val="00E04B55"/>
    <w:rsid w:val="00E04BCE"/>
    <w:rsid w:val="00E04D4F"/>
    <w:rsid w:val="00E056CA"/>
    <w:rsid w:val="00E05746"/>
    <w:rsid w:val="00E0603B"/>
    <w:rsid w:val="00E064DF"/>
    <w:rsid w:val="00E06741"/>
    <w:rsid w:val="00E0707B"/>
    <w:rsid w:val="00E07D87"/>
    <w:rsid w:val="00E07F77"/>
    <w:rsid w:val="00E10056"/>
    <w:rsid w:val="00E10211"/>
    <w:rsid w:val="00E11525"/>
    <w:rsid w:val="00E1182F"/>
    <w:rsid w:val="00E11CC5"/>
    <w:rsid w:val="00E1202E"/>
    <w:rsid w:val="00E120C2"/>
    <w:rsid w:val="00E1286B"/>
    <w:rsid w:val="00E12D75"/>
    <w:rsid w:val="00E14180"/>
    <w:rsid w:val="00E15492"/>
    <w:rsid w:val="00E158B2"/>
    <w:rsid w:val="00E160C8"/>
    <w:rsid w:val="00E162F7"/>
    <w:rsid w:val="00E16ED8"/>
    <w:rsid w:val="00E17027"/>
    <w:rsid w:val="00E1775C"/>
    <w:rsid w:val="00E17D01"/>
    <w:rsid w:val="00E2173E"/>
    <w:rsid w:val="00E219FD"/>
    <w:rsid w:val="00E21F95"/>
    <w:rsid w:val="00E22AD4"/>
    <w:rsid w:val="00E232AE"/>
    <w:rsid w:val="00E247D7"/>
    <w:rsid w:val="00E24900"/>
    <w:rsid w:val="00E24C84"/>
    <w:rsid w:val="00E250F1"/>
    <w:rsid w:val="00E25817"/>
    <w:rsid w:val="00E258F0"/>
    <w:rsid w:val="00E263AC"/>
    <w:rsid w:val="00E2641C"/>
    <w:rsid w:val="00E266EC"/>
    <w:rsid w:val="00E26904"/>
    <w:rsid w:val="00E2722B"/>
    <w:rsid w:val="00E27FA0"/>
    <w:rsid w:val="00E3027A"/>
    <w:rsid w:val="00E3033E"/>
    <w:rsid w:val="00E30F24"/>
    <w:rsid w:val="00E32D3C"/>
    <w:rsid w:val="00E33714"/>
    <w:rsid w:val="00E3386E"/>
    <w:rsid w:val="00E35B58"/>
    <w:rsid w:val="00E35E84"/>
    <w:rsid w:val="00E36495"/>
    <w:rsid w:val="00E36546"/>
    <w:rsid w:val="00E36575"/>
    <w:rsid w:val="00E36B8A"/>
    <w:rsid w:val="00E36D00"/>
    <w:rsid w:val="00E37B5B"/>
    <w:rsid w:val="00E37E85"/>
    <w:rsid w:val="00E40468"/>
    <w:rsid w:val="00E42AE8"/>
    <w:rsid w:val="00E45C39"/>
    <w:rsid w:val="00E471AD"/>
    <w:rsid w:val="00E47A33"/>
    <w:rsid w:val="00E50BE3"/>
    <w:rsid w:val="00E51E38"/>
    <w:rsid w:val="00E52073"/>
    <w:rsid w:val="00E52296"/>
    <w:rsid w:val="00E522AA"/>
    <w:rsid w:val="00E523E3"/>
    <w:rsid w:val="00E52858"/>
    <w:rsid w:val="00E53E07"/>
    <w:rsid w:val="00E54234"/>
    <w:rsid w:val="00E5437D"/>
    <w:rsid w:val="00E54BA7"/>
    <w:rsid w:val="00E54DE1"/>
    <w:rsid w:val="00E54F24"/>
    <w:rsid w:val="00E55C29"/>
    <w:rsid w:val="00E55CAD"/>
    <w:rsid w:val="00E56418"/>
    <w:rsid w:val="00E568C1"/>
    <w:rsid w:val="00E56B0D"/>
    <w:rsid w:val="00E57121"/>
    <w:rsid w:val="00E5714D"/>
    <w:rsid w:val="00E573AB"/>
    <w:rsid w:val="00E6004F"/>
    <w:rsid w:val="00E611DC"/>
    <w:rsid w:val="00E62555"/>
    <w:rsid w:val="00E62E0A"/>
    <w:rsid w:val="00E64E85"/>
    <w:rsid w:val="00E64F48"/>
    <w:rsid w:val="00E66C9F"/>
    <w:rsid w:val="00E67022"/>
    <w:rsid w:val="00E67E4D"/>
    <w:rsid w:val="00E72A16"/>
    <w:rsid w:val="00E72E5E"/>
    <w:rsid w:val="00E735AE"/>
    <w:rsid w:val="00E73CF6"/>
    <w:rsid w:val="00E7422A"/>
    <w:rsid w:val="00E74667"/>
    <w:rsid w:val="00E74833"/>
    <w:rsid w:val="00E74BF5"/>
    <w:rsid w:val="00E7576F"/>
    <w:rsid w:val="00E76371"/>
    <w:rsid w:val="00E76851"/>
    <w:rsid w:val="00E76D7A"/>
    <w:rsid w:val="00E77574"/>
    <w:rsid w:val="00E776CD"/>
    <w:rsid w:val="00E80427"/>
    <w:rsid w:val="00E804AA"/>
    <w:rsid w:val="00E8071A"/>
    <w:rsid w:val="00E80C54"/>
    <w:rsid w:val="00E8103D"/>
    <w:rsid w:val="00E817E1"/>
    <w:rsid w:val="00E8186C"/>
    <w:rsid w:val="00E82553"/>
    <w:rsid w:val="00E82DC9"/>
    <w:rsid w:val="00E83251"/>
    <w:rsid w:val="00E843BB"/>
    <w:rsid w:val="00E8560B"/>
    <w:rsid w:val="00E8665F"/>
    <w:rsid w:val="00E86B00"/>
    <w:rsid w:val="00E86B60"/>
    <w:rsid w:val="00E87167"/>
    <w:rsid w:val="00E87290"/>
    <w:rsid w:val="00E87E58"/>
    <w:rsid w:val="00E9055D"/>
    <w:rsid w:val="00E91335"/>
    <w:rsid w:val="00E919C5"/>
    <w:rsid w:val="00E91E89"/>
    <w:rsid w:val="00E921B6"/>
    <w:rsid w:val="00E936AF"/>
    <w:rsid w:val="00E948EC"/>
    <w:rsid w:val="00E94AEB"/>
    <w:rsid w:val="00E94C86"/>
    <w:rsid w:val="00E9587B"/>
    <w:rsid w:val="00E963A4"/>
    <w:rsid w:val="00E965A0"/>
    <w:rsid w:val="00E96D0B"/>
    <w:rsid w:val="00E9786E"/>
    <w:rsid w:val="00E979D4"/>
    <w:rsid w:val="00E97F0D"/>
    <w:rsid w:val="00EA028D"/>
    <w:rsid w:val="00EA11D1"/>
    <w:rsid w:val="00EA1B86"/>
    <w:rsid w:val="00EA1BFA"/>
    <w:rsid w:val="00EA2222"/>
    <w:rsid w:val="00EA2FCB"/>
    <w:rsid w:val="00EA338A"/>
    <w:rsid w:val="00EA3EDB"/>
    <w:rsid w:val="00EA3FAC"/>
    <w:rsid w:val="00EA40DF"/>
    <w:rsid w:val="00EA451E"/>
    <w:rsid w:val="00EA57AC"/>
    <w:rsid w:val="00EA61CC"/>
    <w:rsid w:val="00EA73D0"/>
    <w:rsid w:val="00EA7674"/>
    <w:rsid w:val="00EB0217"/>
    <w:rsid w:val="00EB06CA"/>
    <w:rsid w:val="00EB0738"/>
    <w:rsid w:val="00EB14A1"/>
    <w:rsid w:val="00EB1A66"/>
    <w:rsid w:val="00EB20AE"/>
    <w:rsid w:val="00EB2768"/>
    <w:rsid w:val="00EB286A"/>
    <w:rsid w:val="00EB319A"/>
    <w:rsid w:val="00EB3B84"/>
    <w:rsid w:val="00EB3F83"/>
    <w:rsid w:val="00EB407D"/>
    <w:rsid w:val="00EB471E"/>
    <w:rsid w:val="00EB4C7C"/>
    <w:rsid w:val="00EB4CC5"/>
    <w:rsid w:val="00EB4ECA"/>
    <w:rsid w:val="00EB5A19"/>
    <w:rsid w:val="00EB6FE8"/>
    <w:rsid w:val="00EB7742"/>
    <w:rsid w:val="00EB7DCD"/>
    <w:rsid w:val="00EC01ED"/>
    <w:rsid w:val="00EC08CA"/>
    <w:rsid w:val="00EC0A93"/>
    <w:rsid w:val="00EC0C67"/>
    <w:rsid w:val="00EC1027"/>
    <w:rsid w:val="00EC11E9"/>
    <w:rsid w:val="00EC12FE"/>
    <w:rsid w:val="00EC1F0F"/>
    <w:rsid w:val="00EC2A37"/>
    <w:rsid w:val="00EC30C3"/>
    <w:rsid w:val="00EC46E4"/>
    <w:rsid w:val="00EC4B15"/>
    <w:rsid w:val="00EC63DA"/>
    <w:rsid w:val="00ED0462"/>
    <w:rsid w:val="00ED1143"/>
    <w:rsid w:val="00ED1366"/>
    <w:rsid w:val="00ED156C"/>
    <w:rsid w:val="00ED2463"/>
    <w:rsid w:val="00ED28A8"/>
    <w:rsid w:val="00ED5CE0"/>
    <w:rsid w:val="00ED6878"/>
    <w:rsid w:val="00ED7236"/>
    <w:rsid w:val="00ED723F"/>
    <w:rsid w:val="00ED78DB"/>
    <w:rsid w:val="00ED797E"/>
    <w:rsid w:val="00ED7A60"/>
    <w:rsid w:val="00ED7EFE"/>
    <w:rsid w:val="00EE02C8"/>
    <w:rsid w:val="00EE037A"/>
    <w:rsid w:val="00EE0387"/>
    <w:rsid w:val="00EE04E0"/>
    <w:rsid w:val="00EE080F"/>
    <w:rsid w:val="00EE0F2B"/>
    <w:rsid w:val="00EE13DB"/>
    <w:rsid w:val="00EE1D69"/>
    <w:rsid w:val="00EE2268"/>
    <w:rsid w:val="00EE2F33"/>
    <w:rsid w:val="00EE305B"/>
    <w:rsid w:val="00EE3798"/>
    <w:rsid w:val="00EE4506"/>
    <w:rsid w:val="00EE48B2"/>
    <w:rsid w:val="00EE4D83"/>
    <w:rsid w:val="00EE4ECE"/>
    <w:rsid w:val="00EE4F05"/>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FE8"/>
    <w:rsid w:val="00F0041B"/>
    <w:rsid w:val="00F011FA"/>
    <w:rsid w:val="00F012AA"/>
    <w:rsid w:val="00F01E16"/>
    <w:rsid w:val="00F02608"/>
    <w:rsid w:val="00F0355A"/>
    <w:rsid w:val="00F04019"/>
    <w:rsid w:val="00F044E6"/>
    <w:rsid w:val="00F04AF0"/>
    <w:rsid w:val="00F05BCD"/>
    <w:rsid w:val="00F05EDB"/>
    <w:rsid w:val="00F102A1"/>
    <w:rsid w:val="00F102C7"/>
    <w:rsid w:val="00F1033E"/>
    <w:rsid w:val="00F10F72"/>
    <w:rsid w:val="00F11F06"/>
    <w:rsid w:val="00F1206E"/>
    <w:rsid w:val="00F120F9"/>
    <w:rsid w:val="00F1269B"/>
    <w:rsid w:val="00F13117"/>
    <w:rsid w:val="00F131EB"/>
    <w:rsid w:val="00F1470C"/>
    <w:rsid w:val="00F14FEF"/>
    <w:rsid w:val="00F15736"/>
    <w:rsid w:val="00F160CC"/>
    <w:rsid w:val="00F160EA"/>
    <w:rsid w:val="00F1709D"/>
    <w:rsid w:val="00F174FD"/>
    <w:rsid w:val="00F17C3E"/>
    <w:rsid w:val="00F17C98"/>
    <w:rsid w:val="00F200DB"/>
    <w:rsid w:val="00F203ED"/>
    <w:rsid w:val="00F221A6"/>
    <w:rsid w:val="00F22638"/>
    <w:rsid w:val="00F227C0"/>
    <w:rsid w:val="00F23262"/>
    <w:rsid w:val="00F23693"/>
    <w:rsid w:val="00F25318"/>
    <w:rsid w:val="00F254EC"/>
    <w:rsid w:val="00F257D6"/>
    <w:rsid w:val="00F26466"/>
    <w:rsid w:val="00F27EB9"/>
    <w:rsid w:val="00F30337"/>
    <w:rsid w:val="00F30603"/>
    <w:rsid w:val="00F31903"/>
    <w:rsid w:val="00F321AD"/>
    <w:rsid w:val="00F3249D"/>
    <w:rsid w:val="00F324EC"/>
    <w:rsid w:val="00F328AF"/>
    <w:rsid w:val="00F332ED"/>
    <w:rsid w:val="00F33E39"/>
    <w:rsid w:val="00F33FFC"/>
    <w:rsid w:val="00F342D0"/>
    <w:rsid w:val="00F34834"/>
    <w:rsid w:val="00F351F5"/>
    <w:rsid w:val="00F3587B"/>
    <w:rsid w:val="00F36415"/>
    <w:rsid w:val="00F37617"/>
    <w:rsid w:val="00F37B7C"/>
    <w:rsid w:val="00F408BE"/>
    <w:rsid w:val="00F40C7D"/>
    <w:rsid w:val="00F416AA"/>
    <w:rsid w:val="00F42B23"/>
    <w:rsid w:val="00F43067"/>
    <w:rsid w:val="00F43471"/>
    <w:rsid w:val="00F4387C"/>
    <w:rsid w:val="00F43AD3"/>
    <w:rsid w:val="00F46FD0"/>
    <w:rsid w:val="00F470FA"/>
    <w:rsid w:val="00F50D2D"/>
    <w:rsid w:val="00F51761"/>
    <w:rsid w:val="00F52A3A"/>
    <w:rsid w:val="00F52A4D"/>
    <w:rsid w:val="00F5399D"/>
    <w:rsid w:val="00F54058"/>
    <w:rsid w:val="00F542D6"/>
    <w:rsid w:val="00F54C75"/>
    <w:rsid w:val="00F5559F"/>
    <w:rsid w:val="00F55BFA"/>
    <w:rsid w:val="00F56144"/>
    <w:rsid w:val="00F56497"/>
    <w:rsid w:val="00F57A4B"/>
    <w:rsid w:val="00F60370"/>
    <w:rsid w:val="00F6113E"/>
    <w:rsid w:val="00F612EE"/>
    <w:rsid w:val="00F61599"/>
    <w:rsid w:val="00F63BF2"/>
    <w:rsid w:val="00F6417D"/>
    <w:rsid w:val="00F6512E"/>
    <w:rsid w:val="00F656A7"/>
    <w:rsid w:val="00F65995"/>
    <w:rsid w:val="00F66D2A"/>
    <w:rsid w:val="00F66DAC"/>
    <w:rsid w:val="00F674A9"/>
    <w:rsid w:val="00F67E28"/>
    <w:rsid w:val="00F70247"/>
    <w:rsid w:val="00F71AB3"/>
    <w:rsid w:val="00F72DB4"/>
    <w:rsid w:val="00F73B44"/>
    <w:rsid w:val="00F7473B"/>
    <w:rsid w:val="00F74D1A"/>
    <w:rsid w:val="00F757DF"/>
    <w:rsid w:val="00F75833"/>
    <w:rsid w:val="00F75E4D"/>
    <w:rsid w:val="00F77986"/>
    <w:rsid w:val="00F77D6D"/>
    <w:rsid w:val="00F805A4"/>
    <w:rsid w:val="00F8098B"/>
    <w:rsid w:val="00F81273"/>
    <w:rsid w:val="00F82136"/>
    <w:rsid w:val="00F82E26"/>
    <w:rsid w:val="00F831D8"/>
    <w:rsid w:val="00F84556"/>
    <w:rsid w:val="00F84D56"/>
    <w:rsid w:val="00F85A8A"/>
    <w:rsid w:val="00F86941"/>
    <w:rsid w:val="00F87143"/>
    <w:rsid w:val="00F8745F"/>
    <w:rsid w:val="00F876B1"/>
    <w:rsid w:val="00F910E1"/>
    <w:rsid w:val="00F9128B"/>
    <w:rsid w:val="00F914C4"/>
    <w:rsid w:val="00F91A9B"/>
    <w:rsid w:val="00F91E86"/>
    <w:rsid w:val="00F925BF"/>
    <w:rsid w:val="00F92C17"/>
    <w:rsid w:val="00F93F17"/>
    <w:rsid w:val="00F94C0D"/>
    <w:rsid w:val="00F94CC8"/>
    <w:rsid w:val="00F95BBA"/>
    <w:rsid w:val="00F960EA"/>
    <w:rsid w:val="00F96A90"/>
    <w:rsid w:val="00F96F21"/>
    <w:rsid w:val="00F9734A"/>
    <w:rsid w:val="00F979A3"/>
    <w:rsid w:val="00FA01E7"/>
    <w:rsid w:val="00FA04D2"/>
    <w:rsid w:val="00FA07C3"/>
    <w:rsid w:val="00FA09A1"/>
    <w:rsid w:val="00FA19FF"/>
    <w:rsid w:val="00FA23FD"/>
    <w:rsid w:val="00FA244D"/>
    <w:rsid w:val="00FA246C"/>
    <w:rsid w:val="00FA3097"/>
    <w:rsid w:val="00FA519C"/>
    <w:rsid w:val="00FA54A2"/>
    <w:rsid w:val="00FA54A6"/>
    <w:rsid w:val="00FA5D7C"/>
    <w:rsid w:val="00FA60DE"/>
    <w:rsid w:val="00FA6B2D"/>
    <w:rsid w:val="00FA6CE5"/>
    <w:rsid w:val="00FA6EAA"/>
    <w:rsid w:val="00FA7A7E"/>
    <w:rsid w:val="00FA7D22"/>
    <w:rsid w:val="00FB0034"/>
    <w:rsid w:val="00FB1589"/>
    <w:rsid w:val="00FB1A98"/>
    <w:rsid w:val="00FB286C"/>
    <w:rsid w:val="00FB3B21"/>
    <w:rsid w:val="00FB4DC3"/>
    <w:rsid w:val="00FB5ADD"/>
    <w:rsid w:val="00FB5B86"/>
    <w:rsid w:val="00FB5FC5"/>
    <w:rsid w:val="00FB611F"/>
    <w:rsid w:val="00FB6960"/>
    <w:rsid w:val="00FB6D63"/>
    <w:rsid w:val="00FB7818"/>
    <w:rsid w:val="00FB7C96"/>
    <w:rsid w:val="00FC035A"/>
    <w:rsid w:val="00FC0424"/>
    <w:rsid w:val="00FC059D"/>
    <w:rsid w:val="00FC1205"/>
    <w:rsid w:val="00FC201F"/>
    <w:rsid w:val="00FC2FAF"/>
    <w:rsid w:val="00FC3FB5"/>
    <w:rsid w:val="00FC431B"/>
    <w:rsid w:val="00FC49F0"/>
    <w:rsid w:val="00FC4F69"/>
    <w:rsid w:val="00FC6527"/>
    <w:rsid w:val="00FC6720"/>
    <w:rsid w:val="00FC75A6"/>
    <w:rsid w:val="00FC7D07"/>
    <w:rsid w:val="00FD0A36"/>
    <w:rsid w:val="00FD0B14"/>
    <w:rsid w:val="00FD1077"/>
    <w:rsid w:val="00FD15A0"/>
    <w:rsid w:val="00FD1BA1"/>
    <w:rsid w:val="00FD2A3A"/>
    <w:rsid w:val="00FD2CD0"/>
    <w:rsid w:val="00FD2E28"/>
    <w:rsid w:val="00FD3410"/>
    <w:rsid w:val="00FD412F"/>
    <w:rsid w:val="00FD546D"/>
    <w:rsid w:val="00FD5519"/>
    <w:rsid w:val="00FD5CFE"/>
    <w:rsid w:val="00FD713D"/>
    <w:rsid w:val="00FD766E"/>
    <w:rsid w:val="00FD775A"/>
    <w:rsid w:val="00FD77EF"/>
    <w:rsid w:val="00FE0272"/>
    <w:rsid w:val="00FE0CF5"/>
    <w:rsid w:val="00FE11E4"/>
    <w:rsid w:val="00FE132E"/>
    <w:rsid w:val="00FE146F"/>
    <w:rsid w:val="00FE262D"/>
    <w:rsid w:val="00FE2945"/>
    <w:rsid w:val="00FE353A"/>
    <w:rsid w:val="00FE3BB2"/>
    <w:rsid w:val="00FE3BD1"/>
    <w:rsid w:val="00FE4689"/>
    <w:rsid w:val="00FE4B89"/>
    <w:rsid w:val="00FE4C64"/>
    <w:rsid w:val="00FE4FDC"/>
    <w:rsid w:val="00FE523B"/>
    <w:rsid w:val="00FE58EB"/>
    <w:rsid w:val="00FE6DB1"/>
    <w:rsid w:val="00FE6DE3"/>
    <w:rsid w:val="00FF0695"/>
    <w:rsid w:val="00FF07CB"/>
    <w:rsid w:val="00FF0D4B"/>
    <w:rsid w:val="00FF0F96"/>
    <w:rsid w:val="00FF1615"/>
    <w:rsid w:val="00FF1801"/>
    <w:rsid w:val="00FF2E21"/>
    <w:rsid w:val="00FF3844"/>
    <w:rsid w:val="00FF3D79"/>
    <w:rsid w:val="00FF67B0"/>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1F09AF"/>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D08"/>
    <w:pPr>
      <w:spacing w:after="120" w:line="288" w:lineRule="auto"/>
    </w:pPr>
    <w:rPr>
      <w:rFonts w:ascii="Tahoma" w:hAnsi="Tahoma"/>
      <w:sz w:val="18"/>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0C1038"/>
    <w:pPr>
      <w:keepNext w:val="0"/>
      <w:tabs>
        <w:tab w:val="left" w:pos="487"/>
        <w:tab w:val="right" w:leader="dot" w:pos="9344"/>
      </w:tabs>
      <w:overflowPunct/>
      <w:autoSpaceDE/>
      <w:autoSpaceDN/>
      <w:adjustRightInd/>
      <w:spacing w:before="0" w:after="0"/>
      <w:textAlignment w:val="auto"/>
      <w:outlineLvl w:val="9"/>
    </w:pPr>
    <w:rPr>
      <w:rFonts w:cs="Tahoma"/>
      <w:noProof/>
      <w:kern w:val="0"/>
      <w:szCs w:val="18"/>
    </w:rPr>
  </w:style>
  <w:style w:type="paragraph" w:styleId="Kazalovsebine2">
    <w:name w:val="toc 2"/>
    <w:basedOn w:val="Navaden"/>
    <w:next w:val="Navaden"/>
    <w:autoRedefine/>
    <w:uiPriority w:val="39"/>
    <w:rsid w:val="00604958"/>
    <w:pPr>
      <w:tabs>
        <w:tab w:val="right" w:leader="dot" w:pos="9355"/>
      </w:tabs>
      <w:overflowPunct w:val="0"/>
      <w:autoSpaceDE w:val="0"/>
      <w:autoSpaceDN w:val="0"/>
      <w:adjustRightInd w:val="0"/>
      <w:spacing w:line="312" w:lineRule="auto"/>
      <w:ind w:left="487" w:hanging="249"/>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uiPriority w:val="99"/>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aliases w:val="Naslov2.2"/>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aliases w:val="Naslov2.2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Cs w:val="18"/>
    </w:rPr>
  </w:style>
  <w:style w:type="paragraph" w:styleId="Stvarnokazalo-naslov">
    <w:name w:val="index heading"/>
    <w:basedOn w:val="Navaden"/>
    <w:next w:val="Stvarnokazalo1"/>
    <w:uiPriority w:val="99"/>
    <w:unhideWhenUsed/>
    <w:locked/>
    <w:rsid w:val="00560B64"/>
    <w:pPr>
      <w:spacing w:before="24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0C1038"/>
    <w:rPr>
      <w:rFonts w:ascii="Tahoma" w:hAnsi="Tahoma" w:cs="Tahoma"/>
      <w:b/>
      <w:noProof/>
      <w:kern w:val="28"/>
      <w:sz w:val="18"/>
      <w:szCs w:val="18"/>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 w:type="character" w:customStyle="1" w:styleId="Nerazreenaomemba1">
    <w:name w:val="Nerazrešena omemba1"/>
    <w:basedOn w:val="Privzetapisavaodstavka"/>
    <w:uiPriority w:val="99"/>
    <w:semiHidden/>
    <w:unhideWhenUsed/>
    <w:rsid w:val="00663799"/>
    <w:rPr>
      <w:color w:val="605E5C"/>
      <w:shd w:val="clear" w:color="auto" w:fill="E1DFDD"/>
    </w:rPr>
  </w:style>
  <w:style w:type="table" w:customStyle="1" w:styleId="Tabelamrea1">
    <w:name w:val="Tabela – mreža1"/>
    <w:basedOn w:val="Navadnatabela"/>
    <w:next w:val="Tabelamrea"/>
    <w:uiPriority w:val="39"/>
    <w:rsid w:val="004709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B2C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1B2C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C1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205">
      <w:bodyDiv w:val="1"/>
      <w:marLeft w:val="0"/>
      <w:marRight w:val="0"/>
      <w:marTop w:val="0"/>
      <w:marBottom w:val="0"/>
      <w:divBdr>
        <w:top w:val="none" w:sz="0" w:space="0" w:color="auto"/>
        <w:left w:val="none" w:sz="0" w:space="0" w:color="auto"/>
        <w:bottom w:val="none" w:sz="0" w:space="0" w:color="auto"/>
        <w:right w:val="none" w:sz="0" w:space="0" w:color="auto"/>
      </w:divBdr>
    </w:div>
    <w:div w:id="112360915">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16614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61895755">
      <w:bodyDiv w:val="1"/>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82923170">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14042251">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2806925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1269619">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28260756">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046560637">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38995852">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340884">
      <w:bodyDiv w:val="1"/>
      <w:marLeft w:val="0"/>
      <w:marRight w:val="0"/>
      <w:marTop w:val="0"/>
      <w:marBottom w:val="0"/>
      <w:divBdr>
        <w:top w:val="none" w:sz="0" w:space="0" w:color="auto"/>
        <w:left w:val="none" w:sz="0" w:space="0" w:color="auto"/>
        <w:bottom w:val="none" w:sz="0" w:space="0" w:color="auto"/>
        <w:right w:val="none" w:sz="0" w:space="0" w:color="auto"/>
      </w:divBdr>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597445337">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639798143">
      <w:bodyDiv w:val="1"/>
      <w:marLeft w:val="0"/>
      <w:marRight w:val="0"/>
      <w:marTop w:val="0"/>
      <w:marBottom w:val="0"/>
      <w:divBdr>
        <w:top w:val="none" w:sz="0" w:space="0" w:color="auto"/>
        <w:left w:val="none" w:sz="0" w:space="0" w:color="auto"/>
        <w:bottom w:val="none" w:sz="0" w:space="0" w:color="auto"/>
        <w:right w:val="none" w:sz="0" w:space="0" w:color="auto"/>
      </w:divBdr>
    </w:div>
    <w:div w:id="1702701267">
      <w:bodyDiv w:val="1"/>
      <w:marLeft w:val="0"/>
      <w:marRight w:val="0"/>
      <w:marTop w:val="0"/>
      <w:marBottom w:val="0"/>
      <w:divBdr>
        <w:top w:val="none" w:sz="0" w:space="0" w:color="auto"/>
        <w:left w:val="none" w:sz="0" w:space="0" w:color="auto"/>
        <w:bottom w:val="none" w:sz="0" w:space="0" w:color="auto"/>
        <w:right w:val="none" w:sz="0" w:space="0" w:color="auto"/>
      </w:divBdr>
    </w:div>
    <w:div w:id="179104445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62939617">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47536711">
      <w:bodyDiv w:val="1"/>
      <w:marLeft w:val="0"/>
      <w:marRight w:val="0"/>
      <w:marTop w:val="0"/>
      <w:marBottom w:val="0"/>
      <w:divBdr>
        <w:top w:val="none" w:sz="0" w:space="0" w:color="auto"/>
        <w:left w:val="none" w:sz="0" w:space="0" w:color="auto"/>
        <w:bottom w:val="none" w:sz="0" w:space="0" w:color="auto"/>
        <w:right w:val="none" w:sz="0" w:space="0" w:color="auto"/>
      </w:divBdr>
    </w:div>
    <w:div w:id="1958413649">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47750714">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10A13-DDAC-4C19-9376-A1F0F168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23</Pages>
  <Words>8129</Words>
  <Characters>50482</Characters>
  <Application>Microsoft Office Word</Application>
  <DocSecurity>0</DocSecurity>
  <Lines>420</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58495</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Potočnik Alenka</cp:lastModifiedBy>
  <cp:revision>32</cp:revision>
  <cp:lastPrinted>2022-01-24T10:10:00Z</cp:lastPrinted>
  <dcterms:created xsi:type="dcterms:W3CDTF">2022-02-09T13:14:00Z</dcterms:created>
  <dcterms:modified xsi:type="dcterms:W3CDTF">2022-02-10T12:05:00Z</dcterms:modified>
</cp:coreProperties>
</file>